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BD9F" w14:textId="6E956DC2" w:rsidR="00953DFB" w:rsidRPr="00E466C5" w:rsidRDefault="00A7531B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color w:val="FF0000"/>
          <w:szCs w:val="22"/>
        </w:rPr>
      </w:pPr>
      <w:r w:rsidRPr="00E466C5">
        <w:rPr>
          <w:rFonts w:ascii="News Gothic GDB" w:hAnsi="News Gothic GDB"/>
          <w:b/>
          <w:szCs w:val="22"/>
        </w:rPr>
        <w:t>L2</w:t>
      </w:r>
      <w:r w:rsidR="00F9287A" w:rsidRPr="00E466C5">
        <w:rPr>
          <w:rFonts w:ascii="News Gothic GDB" w:hAnsi="News Gothic GDB"/>
          <w:b/>
          <w:szCs w:val="22"/>
        </w:rPr>
        <w:t xml:space="preserve"> or </w:t>
      </w:r>
      <w:r w:rsidRPr="00E466C5">
        <w:rPr>
          <w:rFonts w:ascii="News Gothic GDB" w:hAnsi="News Gothic GDB"/>
          <w:b/>
          <w:szCs w:val="22"/>
        </w:rPr>
        <w:t>L3</w:t>
      </w:r>
      <w:r w:rsidR="00F9287A" w:rsidRPr="00E466C5">
        <w:rPr>
          <w:rFonts w:ascii="News Gothic GDB" w:hAnsi="News Gothic GDB"/>
          <w:b/>
          <w:szCs w:val="22"/>
        </w:rPr>
        <w:t xml:space="preserve"> or </w:t>
      </w:r>
      <w:r w:rsidRPr="00E466C5">
        <w:rPr>
          <w:rFonts w:ascii="News Gothic GDB" w:hAnsi="News Gothic GDB"/>
          <w:b/>
          <w:szCs w:val="22"/>
        </w:rPr>
        <w:t>tests name</w:t>
      </w:r>
      <w:r w:rsidR="00953DFB" w:rsidRPr="00E466C5">
        <w:rPr>
          <w:rFonts w:ascii="News Gothic GDB" w:hAnsi="News Gothic GDB"/>
          <w:b/>
          <w:szCs w:val="22"/>
        </w:rPr>
        <w:t xml:space="preserve">: </w:t>
      </w:r>
      <w:r w:rsidR="00672AEF" w:rsidRPr="00E466C5">
        <w:rPr>
          <w:rFonts w:ascii="News Gothic GDB" w:hAnsi="News Gothic GDB"/>
          <w:szCs w:val="22"/>
        </w:rPr>
        <w:t>Malus process</w:t>
      </w:r>
    </w:p>
    <w:p w14:paraId="363D5F18" w14:textId="79535B10" w:rsidR="00A7531B" w:rsidRPr="00E466C5" w:rsidRDefault="00A7531B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szCs w:val="22"/>
        </w:rPr>
      </w:pPr>
      <w:r w:rsidRPr="00E466C5">
        <w:rPr>
          <w:rFonts w:ascii="News Gothic GDB" w:hAnsi="News Gothic GDB"/>
          <w:b/>
          <w:szCs w:val="22"/>
        </w:rPr>
        <w:t>Legal entities in scope: DB</w:t>
      </w:r>
      <w:r w:rsidR="00030174" w:rsidRPr="00E466C5">
        <w:rPr>
          <w:rFonts w:ascii="News Gothic GDB" w:hAnsi="News Gothic GDB"/>
          <w:b/>
          <w:szCs w:val="22"/>
        </w:rPr>
        <w:t>A</w:t>
      </w:r>
      <w:r w:rsidRPr="00E466C5">
        <w:rPr>
          <w:rFonts w:ascii="News Gothic GDB" w:hAnsi="News Gothic GDB"/>
          <w:b/>
          <w:szCs w:val="22"/>
        </w:rPr>
        <w:t>G/CBL/ECAG/</w:t>
      </w:r>
      <w:r w:rsidR="00DE534E" w:rsidRPr="00E466C5">
        <w:rPr>
          <w:rFonts w:ascii="News Gothic GDB" w:hAnsi="News Gothic GDB"/>
          <w:b/>
          <w:szCs w:val="22"/>
        </w:rPr>
        <w:t>CBF</w:t>
      </w:r>
      <w:r w:rsidR="00AB79FC" w:rsidRPr="00E466C5">
        <w:rPr>
          <w:rFonts w:ascii="News Gothic GDB" w:hAnsi="News Gothic GDB"/>
          <w:b/>
          <w:szCs w:val="22"/>
        </w:rPr>
        <w:t>/</w:t>
      </w:r>
      <w:r w:rsidR="00B467A5" w:rsidRPr="00E466C5">
        <w:rPr>
          <w:rFonts w:ascii="News Gothic GDB" w:hAnsi="News Gothic GDB"/>
          <w:b/>
          <w:szCs w:val="22"/>
        </w:rPr>
        <w:t>CH/</w:t>
      </w:r>
      <w:r w:rsidR="00AB79FC" w:rsidRPr="00E466C5">
        <w:rPr>
          <w:rFonts w:ascii="News Gothic GDB" w:hAnsi="News Gothic GDB"/>
          <w:b/>
          <w:szCs w:val="22"/>
        </w:rPr>
        <w:t>LuxCSD/CS/CI</w:t>
      </w:r>
      <w:r w:rsidR="00560483" w:rsidRPr="00E466C5">
        <w:rPr>
          <w:rFonts w:ascii="News Gothic GDB" w:hAnsi="News Gothic GDB"/>
          <w:b/>
          <w:szCs w:val="22"/>
        </w:rPr>
        <w:t>/CFCL</w:t>
      </w:r>
      <w:r w:rsidR="00AB79FC" w:rsidRPr="00E466C5">
        <w:rPr>
          <w:rFonts w:ascii="News Gothic GDB" w:hAnsi="News Gothic GDB"/>
          <w:b/>
          <w:szCs w:val="22"/>
        </w:rPr>
        <w:t>/ExR</w:t>
      </w:r>
      <w:r w:rsidR="00B467A5" w:rsidRPr="00E466C5">
        <w:rPr>
          <w:rFonts w:ascii="News Gothic GDB" w:hAnsi="News Gothic GDB"/>
          <w:b/>
          <w:szCs w:val="22"/>
        </w:rPr>
        <w:t>/</w:t>
      </w:r>
      <w:r w:rsidR="008C3561" w:rsidRPr="00E466C5">
        <w:rPr>
          <w:rFonts w:ascii="News Gothic GDB" w:hAnsi="News Gothic GDB"/>
          <w:b/>
          <w:szCs w:val="22"/>
        </w:rPr>
        <w:t>EFAG</w:t>
      </w:r>
    </w:p>
    <w:p w14:paraId="5B7A2A3E" w14:textId="263759A9" w:rsidR="00953DFB" w:rsidRPr="00E466C5" w:rsidRDefault="00F9287A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szCs w:val="22"/>
        </w:rPr>
      </w:pPr>
      <w:r w:rsidRPr="00E466C5">
        <w:rPr>
          <w:rFonts w:ascii="News Gothic GDB" w:hAnsi="News Gothic GDB"/>
          <w:b/>
          <w:szCs w:val="22"/>
        </w:rPr>
        <w:t>Test</w:t>
      </w:r>
      <w:r w:rsidR="004D79AD" w:rsidRPr="00E466C5">
        <w:rPr>
          <w:rFonts w:ascii="News Gothic GDB" w:hAnsi="News Gothic GDB"/>
          <w:b/>
          <w:szCs w:val="22"/>
        </w:rPr>
        <w:t>(s)</w:t>
      </w:r>
      <w:r w:rsidR="00030174" w:rsidRPr="00E466C5">
        <w:rPr>
          <w:rFonts w:ascii="News Gothic GDB" w:hAnsi="News Gothic GDB"/>
          <w:b/>
          <w:szCs w:val="22"/>
        </w:rPr>
        <w:t xml:space="preserve"> according to RCA</w:t>
      </w:r>
      <w:r w:rsidR="00953DFB" w:rsidRPr="00E466C5">
        <w:rPr>
          <w:rFonts w:ascii="News Gothic GDB" w:hAnsi="News Gothic GDB"/>
          <w:b/>
          <w:szCs w:val="22"/>
        </w:rPr>
        <w:t>:</w:t>
      </w:r>
    </w:p>
    <w:p w14:paraId="046CE0F8" w14:textId="77777777" w:rsidR="00A7531B" w:rsidRPr="00E466C5" w:rsidRDefault="00A7531B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i/>
          <w:iCs/>
          <w:sz w:val="20"/>
          <w:u w:val="single"/>
        </w:rPr>
      </w:pPr>
      <w:r w:rsidRPr="00E466C5">
        <w:rPr>
          <w:rFonts w:ascii="News Gothic GDB" w:hAnsi="News Gothic GDB"/>
          <w:i/>
          <w:iCs/>
          <w:sz w:val="20"/>
          <w:u w:val="single"/>
        </w:rPr>
        <w:t>Control design effectiveness</w:t>
      </w:r>
    </w:p>
    <w:p w14:paraId="0E994840" w14:textId="77777777" w:rsidR="00672AEF" w:rsidRPr="00E466C5" w:rsidRDefault="00672AEF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sz w:val="20"/>
        </w:rPr>
      </w:pPr>
      <w:bookmarkStart w:id="0" w:name="_Hlk77267421"/>
      <w:r w:rsidRPr="00E466C5">
        <w:rPr>
          <w:rFonts w:ascii="News Gothic GDB" w:hAnsi="News Gothic GDB"/>
          <w:sz w:val="20"/>
        </w:rPr>
        <w:t>1.Review the process in place to identify key process steps and controls.</w:t>
      </w:r>
    </w:p>
    <w:p w14:paraId="3C58D03E" w14:textId="025C174D" w:rsidR="00A7531B" w:rsidRPr="00E466C5" w:rsidRDefault="00672AEF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hAnsi="News Gothic GDB"/>
          <w:sz w:val="20"/>
        </w:rPr>
        <w:t>2.Walk through the process to validate the execution of key process steps and controls.</w:t>
      </w:r>
      <w:r w:rsidR="00A7531B" w:rsidRPr="00E466C5">
        <w:rPr>
          <w:rFonts w:ascii="News Gothic GDB" w:hAnsi="News Gothic GDB"/>
          <w:sz w:val="20"/>
        </w:rPr>
        <w:t xml:space="preserve"> </w:t>
      </w:r>
    </w:p>
    <w:bookmarkEnd w:id="0"/>
    <w:p w14:paraId="4F5DA33F" w14:textId="77777777" w:rsidR="00527991" w:rsidRPr="00E466C5" w:rsidRDefault="00527991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bCs/>
          <w:sz w:val="20"/>
          <w:lang w:val="en-GB"/>
        </w:rPr>
      </w:pPr>
    </w:p>
    <w:p w14:paraId="16E35E85" w14:textId="28DDB640" w:rsidR="00953DFB" w:rsidRPr="00E466C5" w:rsidRDefault="00F9287A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szCs w:val="22"/>
        </w:rPr>
      </w:pPr>
      <w:r w:rsidRPr="00E466C5">
        <w:rPr>
          <w:rFonts w:ascii="News Gothic GDB" w:hAnsi="News Gothic GDB"/>
          <w:b/>
          <w:szCs w:val="22"/>
        </w:rPr>
        <w:t>Risk:</w:t>
      </w:r>
    </w:p>
    <w:p w14:paraId="7C1DCD05" w14:textId="078997AB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B7 Reputational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3F7689F9" w14:textId="0DD37461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B12 Vendor Dependency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3C742600" w14:textId="5BC3C8F8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O1 Regulatory Compliance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1FA3CD44" w14:textId="1A403D8C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O2 Other Compliance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31F4B422" w14:textId="26D559E2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O5 Criminal Offence (incl. Fraud)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4884BBE2" w14:textId="2099AE44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O7 Privacy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7BC8CF99" w14:textId="628FF748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O12 Internal Information Security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228D2C7D" w14:textId="3064E396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O19 Private Settlement &amp; Litigation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5C6C99D6" w14:textId="3EAFDD7F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O25 Human Error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25EA41ED" w14:textId="79AC586D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O28 Processing and Execution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7CD04A10" w14:textId="5E70CFDC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O31 Secondary Reputational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008D3508" w14:textId="033F65B7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 xml:space="preserve">O32 In-/Outsourcing and External Procurements </w:t>
      </w:r>
      <w:proofErr w:type="gramStart"/>
      <w:r w:rsidRPr="00E466C5">
        <w:rPr>
          <w:rFonts w:ascii="News Gothic GDB" w:eastAsia="News Gothic GDB" w:hAnsi="News Gothic GDB" w:cs="News Gothic GDB"/>
          <w:sz w:val="20"/>
          <w:lang w:val="en-GB"/>
        </w:rPr>
        <w:t>Risk;</w:t>
      </w:r>
      <w:proofErr w:type="gramEnd"/>
    </w:p>
    <w:p w14:paraId="625A01D1" w14:textId="51A20B54" w:rsidR="36A8B758" w:rsidRPr="00E466C5" w:rsidRDefault="36A8B758" w:rsidP="00E466C5">
      <w:pPr>
        <w:spacing w:before="0" w:after="0"/>
        <w:ind w:left="0"/>
        <w:jc w:val="both"/>
        <w:rPr>
          <w:rFonts w:ascii="News Gothic GDB" w:hAnsi="News Gothic GDB"/>
          <w:sz w:val="20"/>
        </w:rPr>
      </w:pPr>
      <w:r w:rsidRPr="00E466C5">
        <w:rPr>
          <w:rFonts w:ascii="News Gothic GDB" w:eastAsia="News Gothic GDB" w:hAnsi="News Gothic GDB" w:cs="News Gothic GDB"/>
          <w:sz w:val="20"/>
          <w:lang w:val="en-GB"/>
        </w:rPr>
        <w:t>O33 Third Party Compliance Risk</w:t>
      </w:r>
    </w:p>
    <w:p w14:paraId="36D87EEC" w14:textId="4563C1D9" w:rsidR="00643D28" w:rsidRPr="00E466C5" w:rsidRDefault="00643D28" w:rsidP="00E466C5">
      <w:pPr>
        <w:spacing w:after="0"/>
        <w:ind w:left="0"/>
        <w:jc w:val="both"/>
        <w:rPr>
          <w:rFonts w:ascii="News Gothic GDB" w:hAnsi="News Gothic GDB"/>
          <w:sz w:val="20"/>
          <w:lang w:val="en-GB"/>
        </w:rPr>
      </w:pPr>
      <w:r w:rsidRPr="00E466C5">
        <w:rPr>
          <w:rFonts w:ascii="News Gothic GDB" w:hAnsi="News Gothic GDB"/>
          <w:sz w:val="20"/>
          <w:lang w:val="en-GB"/>
        </w:rPr>
        <w:t>Respective malus reduction of variable pay can be used due to fraud.</w:t>
      </w:r>
    </w:p>
    <w:p w14:paraId="07E663B4" w14:textId="3DD8A0A2" w:rsidR="00643D28" w:rsidRPr="00E466C5" w:rsidRDefault="00643D28" w:rsidP="00E466C5">
      <w:pPr>
        <w:spacing w:after="0"/>
        <w:ind w:left="0"/>
        <w:jc w:val="both"/>
        <w:rPr>
          <w:rFonts w:ascii="News Gothic GDB" w:hAnsi="News Gothic GDB"/>
          <w:sz w:val="20"/>
          <w:lang w:val="en-GB"/>
        </w:rPr>
      </w:pPr>
      <w:r w:rsidRPr="00E466C5">
        <w:rPr>
          <w:rFonts w:ascii="News Gothic GDB" w:hAnsi="News Gothic GDB"/>
          <w:sz w:val="20"/>
          <w:lang w:val="en-GB"/>
        </w:rPr>
        <w:t>Inadequate review and interpretation of existing regulations and changes, resulting in incorrect implementation/ application of these for Malus Assessment.</w:t>
      </w:r>
    </w:p>
    <w:p w14:paraId="1E8BBD09" w14:textId="2C8BA0B9" w:rsidR="7C7490EA" w:rsidRPr="00E466C5" w:rsidRDefault="00643D28" w:rsidP="00E466C5">
      <w:pPr>
        <w:spacing w:after="0"/>
        <w:ind w:left="0"/>
        <w:jc w:val="both"/>
        <w:rPr>
          <w:rFonts w:ascii="News Gothic GDB" w:hAnsi="News Gothic GDB"/>
          <w:sz w:val="20"/>
          <w:lang w:val="en-GB"/>
        </w:rPr>
      </w:pPr>
      <w:r w:rsidRPr="00E466C5">
        <w:rPr>
          <w:rFonts w:ascii="News Gothic GDB" w:hAnsi="News Gothic GDB"/>
          <w:sz w:val="20"/>
          <w:lang w:val="en-GB"/>
        </w:rPr>
        <w:t>Due to human error, respective reduction of variable pay adjustments can be wrongly   inserted.</w:t>
      </w:r>
    </w:p>
    <w:p w14:paraId="2DF4BB35" w14:textId="77777777" w:rsidR="00527991" w:rsidRPr="00E466C5" w:rsidRDefault="00527991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szCs w:val="22"/>
          <w:lang w:val="en-GB"/>
        </w:rPr>
      </w:pPr>
    </w:p>
    <w:p w14:paraId="2BADC4A6" w14:textId="0A1B1C68" w:rsidR="005F2808" w:rsidRPr="00E466C5" w:rsidRDefault="00953DFB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szCs w:val="22"/>
        </w:rPr>
      </w:pPr>
      <w:r w:rsidRPr="00A6226A">
        <w:rPr>
          <w:rFonts w:ascii="News Gothic GDB" w:hAnsi="News Gothic GDB"/>
          <w:b/>
          <w:szCs w:val="22"/>
          <w:lang w:val="en-GB"/>
        </w:rPr>
        <w:t xml:space="preserve">Conclusion: </w:t>
      </w:r>
      <w:r w:rsidRPr="008D471A">
        <w:rPr>
          <w:rFonts w:ascii="News Gothic GDB" w:hAnsi="News Gothic GDB"/>
          <w:b/>
          <w:color w:val="00B050"/>
          <w:szCs w:val="22"/>
          <w:lang w:val="en-GB"/>
        </w:rPr>
        <w:t>OK</w:t>
      </w:r>
      <w:r w:rsidR="008D471A">
        <w:rPr>
          <w:rFonts w:ascii="News Gothic GDB" w:hAnsi="News Gothic GDB"/>
          <w:b/>
          <w:color w:val="00B050"/>
          <w:szCs w:val="22"/>
          <w:lang w:val="en-GB"/>
        </w:rPr>
        <w:t>, no issues identified</w:t>
      </w:r>
    </w:p>
    <w:p w14:paraId="1FA9604A" w14:textId="353B8559" w:rsidR="00F9287A" w:rsidRPr="00E466C5" w:rsidRDefault="00F9287A" w:rsidP="00E466C5">
      <w:pPr>
        <w:spacing w:before="0" w:after="0"/>
        <w:ind w:left="0"/>
        <w:jc w:val="both"/>
        <w:rPr>
          <w:rFonts w:ascii="News Gothic GDB" w:hAnsi="News Gothic GDB"/>
          <w:b/>
          <w:szCs w:val="22"/>
          <w:lang w:val="en-GB"/>
        </w:rPr>
      </w:pPr>
    </w:p>
    <w:p w14:paraId="25371271" w14:textId="77777777" w:rsidR="00F9287A" w:rsidRPr="00E466C5" w:rsidRDefault="00F9287A" w:rsidP="00E466C5">
      <w:pPr>
        <w:spacing w:before="0" w:after="0"/>
        <w:ind w:left="0"/>
        <w:jc w:val="both"/>
        <w:rPr>
          <w:rFonts w:ascii="News Gothic GDB" w:hAnsi="News Gothic GDB"/>
          <w:b/>
          <w:szCs w:val="22"/>
          <w:lang w:val="en-GB"/>
        </w:rPr>
      </w:pPr>
      <w:r w:rsidRPr="00E466C5">
        <w:rPr>
          <w:rFonts w:ascii="News Gothic GDB" w:hAnsi="News Gothic GDB"/>
          <w:b/>
          <w:szCs w:val="22"/>
          <w:lang w:val="en-GB"/>
        </w:rPr>
        <w:t>Audit procedures/source:</w:t>
      </w:r>
    </w:p>
    <w:p w14:paraId="4CCB42EE" w14:textId="285F8A46" w:rsidR="00F9287A" w:rsidRPr="00E466C5" w:rsidRDefault="00F9287A" w:rsidP="00E466C5">
      <w:pPr>
        <w:spacing w:before="0" w:after="0"/>
        <w:ind w:left="0"/>
        <w:jc w:val="both"/>
        <w:rPr>
          <w:rFonts w:ascii="News Gothic GDB" w:hAnsi="News Gothic GDB"/>
          <w:szCs w:val="22"/>
        </w:rPr>
      </w:pPr>
      <w:bookmarkStart w:id="1" w:name="_Hlk72231795"/>
      <w:bookmarkStart w:id="2" w:name="_Hlk72312975"/>
      <w:r w:rsidRPr="00E466C5">
        <w:rPr>
          <w:rFonts w:ascii="News Gothic GDB" w:hAnsi="News Gothic GDB"/>
          <w:szCs w:val="22"/>
        </w:rPr>
        <w:t>Internal audit</w:t>
      </w:r>
      <w:r w:rsidR="006E74F1" w:rsidRPr="00E466C5">
        <w:rPr>
          <w:rFonts w:ascii="News Gothic GDB" w:hAnsi="News Gothic GDB"/>
          <w:szCs w:val="22"/>
        </w:rPr>
        <w:t xml:space="preserve"> (</w:t>
      </w:r>
      <w:r w:rsidR="00643D28" w:rsidRPr="00E466C5">
        <w:rPr>
          <w:rFonts w:ascii="News Gothic GDB" w:hAnsi="News Gothic GDB"/>
          <w:szCs w:val="22"/>
        </w:rPr>
        <w:t>AK</w:t>
      </w:r>
      <w:r w:rsidR="000A6722">
        <w:rPr>
          <w:rFonts w:ascii="News Gothic GDB" w:hAnsi="News Gothic GDB"/>
          <w:szCs w:val="22"/>
        </w:rPr>
        <w:t>/PP</w:t>
      </w:r>
      <w:r w:rsidR="006E74F1" w:rsidRPr="00E466C5">
        <w:rPr>
          <w:rFonts w:ascii="News Gothic GDB" w:hAnsi="News Gothic GDB"/>
          <w:szCs w:val="22"/>
        </w:rPr>
        <w:t>)</w:t>
      </w:r>
      <w:r w:rsidRPr="00E466C5">
        <w:rPr>
          <w:rFonts w:ascii="News Gothic GDB" w:hAnsi="News Gothic GDB"/>
          <w:szCs w:val="22"/>
        </w:rPr>
        <w:t xml:space="preserve"> has performed the following Audit procedures:</w:t>
      </w:r>
    </w:p>
    <w:p w14:paraId="2CD3820C" w14:textId="77777777" w:rsidR="00F9287A" w:rsidRPr="00E466C5" w:rsidRDefault="00F9287A" w:rsidP="00E466C5">
      <w:pPr>
        <w:pStyle w:val="ListParagraph"/>
        <w:numPr>
          <w:ilvl w:val="0"/>
          <w:numId w:val="11"/>
        </w:numPr>
        <w:spacing w:before="0" w:after="0"/>
        <w:jc w:val="both"/>
        <w:rPr>
          <w:rFonts w:ascii="News Gothic GDB" w:hAnsi="News Gothic GDB"/>
          <w:szCs w:val="22"/>
        </w:rPr>
      </w:pPr>
      <w:r w:rsidRPr="00E466C5">
        <w:rPr>
          <w:rFonts w:ascii="News Gothic GDB" w:hAnsi="News Gothic GDB"/>
          <w:szCs w:val="22"/>
        </w:rPr>
        <w:t>Inquiry: Held interviews with responsible stakeholders</w:t>
      </w:r>
    </w:p>
    <w:p w14:paraId="4930DB2E" w14:textId="6117C041" w:rsidR="00F9287A" w:rsidRPr="000A6722" w:rsidRDefault="00BD533D" w:rsidP="00E466C5">
      <w:pPr>
        <w:pStyle w:val="ListParagraph"/>
        <w:numPr>
          <w:ilvl w:val="0"/>
          <w:numId w:val="13"/>
        </w:numPr>
        <w:spacing w:before="0" w:after="0"/>
        <w:jc w:val="both"/>
        <w:rPr>
          <w:rFonts w:ascii="News Gothic GDB" w:hAnsi="News Gothic GDB"/>
          <w:szCs w:val="22"/>
        </w:rPr>
      </w:pPr>
      <w:r w:rsidRPr="000A6722">
        <w:rPr>
          <w:rFonts w:ascii="News Gothic GDB" w:hAnsi="News Gothic GDB"/>
          <w:szCs w:val="22"/>
        </w:rPr>
        <w:t xml:space="preserve">Vera Jordan </w:t>
      </w:r>
      <w:r w:rsidR="000A6722" w:rsidRPr="000A6722">
        <w:rPr>
          <w:rFonts w:ascii="News Gothic GDB" w:hAnsi="News Gothic GDB"/>
          <w:szCs w:val="22"/>
        </w:rPr>
        <w:t>– Director HR</w:t>
      </w:r>
    </w:p>
    <w:p w14:paraId="0A5BF343" w14:textId="2BC2AFC4" w:rsidR="00BD533D" w:rsidRPr="000A6722" w:rsidRDefault="00BD533D" w:rsidP="00E466C5">
      <w:pPr>
        <w:pStyle w:val="ListParagraph"/>
        <w:numPr>
          <w:ilvl w:val="0"/>
          <w:numId w:val="13"/>
        </w:numPr>
        <w:spacing w:before="0" w:after="0"/>
        <w:jc w:val="both"/>
        <w:rPr>
          <w:rFonts w:ascii="News Gothic GDB" w:hAnsi="News Gothic GDB"/>
          <w:szCs w:val="22"/>
        </w:rPr>
      </w:pPr>
      <w:r w:rsidRPr="000A6722">
        <w:rPr>
          <w:rFonts w:ascii="News Gothic GDB" w:hAnsi="News Gothic GDB"/>
          <w:szCs w:val="22"/>
        </w:rPr>
        <w:t>Ni</w:t>
      </w:r>
      <w:r w:rsidR="009545B6" w:rsidRPr="000A6722">
        <w:rPr>
          <w:rFonts w:ascii="News Gothic GDB" w:hAnsi="News Gothic GDB"/>
          <w:szCs w:val="22"/>
        </w:rPr>
        <w:t>cole Dittrich – VP – Rewards</w:t>
      </w:r>
      <w:r w:rsidR="000A6722" w:rsidRPr="000A6722">
        <w:rPr>
          <w:rFonts w:ascii="News Gothic GDB" w:hAnsi="News Gothic GDB"/>
          <w:szCs w:val="22"/>
        </w:rPr>
        <w:t xml:space="preserve">, Regulation and Frameworks </w:t>
      </w:r>
    </w:p>
    <w:p w14:paraId="766BB348" w14:textId="77777777" w:rsidR="00F9287A" w:rsidRPr="00E466C5" w:rsidRDefault="00F9287A" w:rsidP="00E466C5">
      <w:pPr>
        <w:pStyle w:val="ListParagraph"/>
        <w:numPr>
          <w:ilvl w:val="0"/>
          <w:numId w:val="11"/>
        </w:numPr>
        <w:spacing w:before="0" w:after="0"/>
        <w:jc w:val="both"/>
        <w:rPr>
          <w:rFonts w:ascii="News Gothic GDB" w:hAnsi="News Gothic GDB"/>
          <w:szCs w:val="22"/>
        </w:rPr>
      </w:pPr>
      <w:r w:rsidRPr="00E466C5">
        <w:rPr>
          <w:rFonts w:ascii="News Gothic GDB" w:hAnsi="News Gothic GDB"/>
          <w:szCs w:val="22"/>
        </w:rPr>
        <w:t xml:space="preserve">Inspection: Of policies and </w:t>
      </w:r>
      <w:proofErr w:type="gramStart"/>
      <w:r w:rsidRPr="00E466C5">
        <w:rPr>
          <w:rFonts w:ascii="News Gothic GDB" w:hAnsi="News Gothic GDB"/>
          <w:szCs w:val="22"/>
        </w:rPr>
        <w:t>evidences</w:t>
      </w:r>
      <w:proofErr w:type="gramEnd"/>
    </w:p>
    <w:bookmarkEnd w:id="1"/>
    <w:bookmarkEnd w:id="2"/>
    <w:p w14:paraId="022A2DF0" w14:textId="77777777" w:rsidR="00F9287A" w:rsidRPr="00E466C5" w:rsidRDefault="00F9287A" w:rsidP="00E466C5">
      <w:pPr>
        <w:spacing w:before="0" w:after="0"/>
        <w:ind w:left="0"/>
        <w:jc w:val="both"/>
        <w:rPr>
          <w:rFonts w:ascii="News Gothic GDB" w:hAnsi="News Gothic GDB"/>
          <w:szCs w:val="22"/>
        </w:rPr>
      </w:pPr>
    </w:p>
    <w:p w14:paraId="2730F1E8" w14:textId="512A1565" w:rsidR="00F9287A" w:rsidRPr="00E466C5" w:rsidRDefault="002E15EF" w:rsidP="00E466C5">
      <w:pPr>
        <w:spacing w:before="0" w:after="0"/>
        <w:ind w:left="0"/>
        <w:jc w:val="both"/>
        <w:rPr>
          <w:rFonts w:ascii="News Gothic GDB" w:hAnsi="News Gothic GDB"/>
          <w:b/>
          <w:bCs/>
          <w:szCs w:val="22"/>
        </w:rPr>
      </w:pPr>
      <w:r w:rsidRPr="00E466C5">
        <w:rPr>
          <w:rFonts w:ascii="News Gothic GDB" w:hAnsi="News Gothic GDB"/>
          <w:b/>
          <w:bCs/>
        </w:rPr>
        <w:t xml:space="preserve">Procedures / </w:t>
      </w:r>
      <w:r w:rsidR="00F9287A" w:rsidRPr="00E466C5">
        <w:rPr>
          <w:rFonts w:ascii="News Gothic GDB" w:hAnsi="News Gothic GDB"/>
          <w:b/>
          <w:bCs/>
        </w:rPr>
        <w:t>Criteria</w:t>
      </w:r>
      <w:r w:rsidRPr="00E466C5">
        <w:rPr>
          <w:rFonts w:ascii="News Gothic GDB" w:hAnsi="News Gothic GDB"/>
          <w:b/>
          <w:bCs/>
        </w:rPr>
        <w:t xml:space="preserve"> / documents used</w:t>
      </w:r>
    </w:p>
    <w:p w14:paraId="259392F2" w14:textId="641856D8" w:rsidR="46C1C9C2" w:rsidRPr="00E466C5" w:rsidRDefault="46C1C9C2" w:rsidP="00E466C5">
      <w:pPr>
        <w:pStyle w:val="ListParagraph"/>
        <w:numPr>
          <w:ilvl w:val="0"/>
          <w:numId w:val="12"/>
        </w:numPr>
        <w:spacing w:before="0" w:after="0"/>
        <w:jc w:val="both"/>
        <w:rPr>
          <w:rFonts w:ascii="News Gothic GDB" w:hAnsi="News Gothic GDB"/>
        </w:rPr>
      </w:pPr>
      <w:r w:rsidRPr="00E466C5">
        <w:rPr>
          <w:rFonts w:ascii="News Gothic GDB" w:hAnsi="News Gothic GDB"/>
        </w:rPr>
        <w:t>Regulation (EU) No 2019/876, also known as CRR II</w:t>
      </w:r>
    </w:p>
    <w:p w14:paraId="482C7B3F" w14:textId="1194483F" w:rsidR="46C1C9C2" w:rsidRPr="00E466C5" w:rsidRDefault="46C1C9C2" w:rsidP="00E466C5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News Gothic GDB" w:hAnsi="News Gothic GDB"/>
          <w:szCs w:val="22"/>
        </w:rPr>
      </w:pPr>
      <w:r w:rsidRPr="00E466C5">
        <w:rPr>
          <w:rFonts w:ascii="News Gothic GDB" w:hAnsi="News Gothic GDB"/>
        </w:rPr>
        <w:t>Directive 2019/878/EU, also known as CRD V</w:t>
      </w:r>
    </w:p>
    <w:p w14:paraId="1567E271" w14:textId="6E373081" w:rsidR="46C1C9C2" w:rsidRPr="00E466C5" w:rsidRDefault="46C1C9C2" w:rsidP="00E466C5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News Gothic GDB" w:hAnsi="News Gothic GDB"/>
          <w:szCs w:val="22"/>
        </w:rPr>
      </w:pPr>
      <w:r w:rsidRPr="00E466C5">
        <w:rPr>
          <w:rFonts w:ascii="News Gothic GDB" w:hAnsi="News Gothic GDB"/>
        </w:rPr>
        <w:t xml:space="preserve">Commission Delegated Regulation (EU) 2021/923 of 25 March 2021 </w:t>
      </w:r>
    </w:p>
    <w:p w14:paraId="2AC8BE29" w14:textId="2B0FAFFC" w:rsidR="46C1C9C2" w:rsidRPr="00E466C5" w:rsidRDefault="46C1C9C2" w:rsidP="00E466C5">
      <w:pPr>
        <w:pStyle w:val="ListParagraph"/>
        <w:numPr>
          <w:ilvl w:val="0"/>
          <w:numId w:val="12"/>
        </w:numPr>
        <w:jc w:val="both"/>
        <w:rPr>
          <w:rFonts w:ascii="News Gothic GDB" w:hAnsi="News Gothic GDB"/>
          <w:szCs w:val="22"/>
        </w:rPr>
      </w:pPr>
      <w:r w:rsidRPr="00E466C5">
        <w:rPr>
          <w:rFonts w:ascii="News Gothic GDB" w:hAnsi="News Gothic GDB"/>
        </w:rPr>
        <w:t>Malus process</w:t>
      </w:r>
    </w:p>
    <w:p w14:paraId="1A74920D" w14:textId="1967C598" w:rsidR="002323CD" w:rsidRPr="00E466C5" w:rsidRDefault="002323CD" w:rsidP="00E466C5">
      <w:pPr>
        <w:spacing w:before="0" w:after="0"/>
        <w:ind w:left="0"/>
        <w:jc w:val="both"/>
        <w:rPr>
          <w:rFonts w:ascii="News Gothic GDB" w:hAnsi="News Gothic GDB"/>
          <w:szCs w:val="22"/>
        </w:rPr>
      </w:pPr>
    </w:p>
    <w:p w14:paraId="0513C2EF" w14:textId="64380BA7" w:rsidR="005D4FB6" w:rsidRPr="00E466C5" w:rsidRDefault="008C3561" w:rsidP="00E466C5">
      <w:pPr>
        <w:spacing w:before="0" w:after="0"/>
        <w:ind w:left="0"/>
        <w:jc w:val="both"/>
        <w:rPr>
          <w:rFonts w:ascii="News Gothic GDB" w:hAnsi="News Gothic GDB"/>
          <w:szCs w:val="22"/>
          <w:lang w:val="en-GB"/>
        </w:rPr>
      </w:pPr>
      <w:bookmarkStart w:id="3" w:name="_Hlk77267408"/>
      <w:r w:rsidRPr="00E466C5">
        <w:rPr>
          <w:rFonts w:ascii="News Gothic GDB" w:hAnsi="News Gothic GDB"/>
          <w:b/>
          <w:szCs w:val="22"/>
          <w:lang w:val="en-GB"/>
        </w:rPr>
        <w:t>Work Done:</w:t>
      </w:r>
    </w:p>
    <w:p w14:paraId="4E84FE2D" w14:textId="35F2CDB2" w:rsidR="007903F4" w:rsidRPr="00E466C5" w:rsidRDefault="007903F4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i/>
          <w:iCs/>
          <w:szCs w:val="22"/>
          <w:u w:val="single"/>
        </w:rPr>
      </w:pPr>
      <w:r w:rsidRPr="00E466C5">
        <w:rPr>
          <w:rFonts w:ascii="News Gothic GDB" w:hAnsi="News Gothic GDB"/>
          <w:i/>
          <w:iCs/>
          <w:szCs w:val="22"/>
          <w:u w:val="single"/>
        </w:rPr>
        <w:t xml:space="preserve">Control </w:t>
      </w:r>
      <w:r w:rsidR="008C3561" w:rsidRPr="00E466C5">
        <w:rPr>
          <w:rFonts w:ascii="News Gothic GDB" w:hAnsi="News Gothic GDB"/>
          <w:i/>
          <w:iCs/>
          <w:szCs w:val="22"/>
          <w:u w:val="single"/>
        </w:rPr>
        <w:t>Design Effectiveness</w:t>
      </w:r>
    </w:p>
    <w:p w14:paraId="63289167" w14:textId="77777777" w:rsidR="00672AEF" w:rsidRPr="00E466C5" w:rsidRDefault="00672AEF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bCs/>
          <w:i/>
          <w:iCs/>
          <w:color w:val="0070C0"/>
          <w:szCs w:val="22"/>
        </w:rPr>
      </w:pPr>
      <w:r w:rsidRPr="00E466C5">
        <w:rPr>
          <w:rFonts w:ascii="News Gothic GDB" w:hAnsi="News Gothic GDB"/>
          <w:b/>
          <w:bCs/>
          <w:i/>
          <w:iCs/>
          <w:color w:val="0070C0"/>
          <w:szCs w:val="22"/>
        </w:rPr>
        <w:t>1.Review the process in place to identify key process steps and controls.</w:t>
      </w:r>
    </w:p>
    <w:p w14:paraId="0ECB8DFA" w14:textId="77777777" w:rsidR="000A6722" w:rsidRDefault="000A6722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bCs/>
          <w:i/>
          <w:iCs/>
          <w:color w:val="0070C0"/>
          <w:szCs w:val="22"/>
        </w:rPr>
      </w:pPr>
    </w:p>
    <w:p w14:paraId="07C87D27" w14:textId="0FD6642F" w:rsidR="000A6722" w:rsidRPr="008D471A" w:rsidRDefault="000A6722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szCs w:val="22"/>
        </w:rPr>
      </w:pPr>
      <w:r w:rsidRPr="008D471A">
        <w:rPr>
          <w:rFonts w:ascii="News Gothic GDB" w:hAnsi="News Gothic GDB"/>
          <w:szCs w:val="22"/>
        </w:rPr>
        <w:t xml:space="preserve">IA obtained the procedure in </w:t>
      </w:r>
      <w:r w:rsidR="00621D9C" w:rsidRPr="008D471A">
        <w:rPr>
          <w:rFonts w:ascii="News Gothic GDB" w:hAnsi="News Gothic GDB"/>
          <w:szCs w:val="22"/>
        </w:rPr>
        <w:t xml:space="preserve">place </w:t>
      </w:r>
      <w:r w:rsidR="003A4099" w:rsidRPr="008D471A">
        <w:rPr>
          <w:rFonts w:ascii="News Gothic GDB" w:hAnsi="News Gothic GDB"/>
          <w:szCs w:val="22"/>
        </w:rPr>
        <w:t xml:space="preserve">and reviewed same to ensure that </w:t>
      </w:r>
      <w:r w:rsidR="000924A9" w:rsidRPr="008D471A">
        <w:rPr>
          <w:rFonts w:ascii="News Gothic GDB" w:hAnsi="News Gothic GDB"/>
          <w:szCs w:val="22"/>
        </w:rPr>
        <w:t>controls and key processes are described. Further, IA ensured that the procedure is up to date</w:t>
      </w:r>
    </w:p>
    <w:p w14:paraId="34D823CE" w14:textId="77777777" w:rsidR="000924A9" w:rsidRPr="000924A9" w:rsidRDefault="000924A9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i/>
          <w:iCs/>
          <w:szCs w:val="22"/>
        </w:rPr>
      </w:pPr>
    </w:p>
    <w:p w14:paraId="24BD87B1" w14:textId="061796AF" w:rsidR="000924A9" w:rsidRPr="008D471A" w:rsidRDefault="000924A9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szCs w:val="22"/>
        </w:rPr>
      </w:pPr>
      <w:r w:rsidRPr="008D471A">
        <w:rPr>
          <w:rFonts w:ascii="News Gothic GDB" w:hAnsi="News Gothic GDB"/>
          <w:szCs w:val="22"/>
        </w:rPr>
        <w:t xml:space="preserve">Refer to procedure attached </w:t>
      </w:r>
      <w:hyperlink r:id="rId11" w:history="1">
        <w:r w:rsidRPr="008D471A">
          <w:rPr>
            <w:rStyle w:val="Hyperlink"/>
            <w:rFonts w:ascii="News Gothic GDB" w:hAnsi="News Gothic GDB"/>
            <w:szCs w:val="22"/>
          </w:rPr>
          <w:t>here</w:t>
        </w:r>
      </w:hyperlink>
      <w:r w:rsidRPr="008D471A">
        <w:rPr>
          <w:rFonts w:ascii="News Gothic GDB" w:hAnsi="News Gothic GDB"/>
          <w:szCs w:val="22"/>
        </w:rPr>
        <w:t xml:space="preserve">. </w:t>
      </w:r>
    </w:p>
    <w:p w14:paraId="36FCC19E" w14:textId="77777777" w:rsidR="000924A9" w:rsidRPr="008D471A" w:rsidRDefault="000924A9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szCs w:val="22"/>
        </w:rPr>
      </w:pPr>
    </w:p>
    <w:p w14:paraId="276FBFB1" w14:textId="186D41CD" w:rsidR="000924A9" w:rsidRPr="008D471A" w:rsidRDefault="000924A9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szCs w:val="22"/>
        </w:rPr>
      </w:pPr>
      <w:r w:rsidRPr="008D471A">
        <w:rPr>
          <w:rFonts w:ascii="News Gothic GDB" w:hAnsi="News Gothic GDB"/>
          <w:szCs w:val="22"/>
        </w:rPr>
        <w:lastRenderedPageBreak/>
        <w:t xml:space="preserve">The following steps have been described: </w:t>
      </w:r>
    </w:p>
    <w:p w14:paraId="0B01B528" w14:textId="77777777" w:rsidR="000924A9" w:rsidRDefault="000924A9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bCs/>
          <w:i/>
          <w:iCs/>
          <w:color w:val="0070C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1559"/>
        <w:gridCol w:w="2835"/>
        <w:gridCol w:w="1529"/>
      </w:tblGrid>
      <w:tr w:rsidR="000924A9" w14:paraId="58200C09" w14:textId="77777777" w:rsidTr="008440C1">
        <w:tc>
          <w:tcPr>
            <w:tcW w:w="4957" w:type="dxa"/>
            <w:shd w:val="clear" w:color="auto" w:fill="D9D9D9" w:themeFill="background1" w:themeFillShade="D9"/>
          </w:tcPr>
          <w:p w14:paraId="4DC92CEE" w14:textId="2D248898" w:rsidR="000924A9" w:rsidRPr="008440C1" w:rsidRDefault="000924A9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b/>
                <w:bCs/>
                <w:szCs w:val="22"/>
              </w:rPr>
            </w:pPr>
            <w:r w:rsidRPr="008440C1">
              <w:rPr>
                <w:rFonts w:ascii="News Gothic GDB" w:hAnsi="News Gothic GDB"/>
                <w:b/>
                <w:bCs/>
                <w:szCs w:val="22"/>
              </w:rPr>
              <w:t xml:space="preserve">Steps 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9CD8EB0" w14:textId="1433F36D" w:rsidR="000924A9" w:rsidRPr="008440C1" w:rsidRDefault="000924A9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b/>
                <w:bCs/>
                <w:szCs w:val="22"/>
              </w:rPr>
            </w:pPr>
            <w:r w:rsidRPr="008440C1">
              <w:rPr>
                <w:rFonts w:ascii="News Gothic GDB" w:hAnsi="News Gothic GDB"/>
                <w:b/>
                <w:bCs/>
                <w:szCs w:val="22"/>
              </w:rPr>
              <w:t xml:space="preserve">Controls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1DE7C2D1" w14:textId="77CF547F" w:rsidR="000924A9" w:rsidRPr="008440C1" w:rsidRDefault="000924A9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b/>
                <w:bCs/>
                <w:szCs w:val="22"/>
              </w:rPr>
            </w:pPr>
            <w:r w:rsidRPr="008440C1">
              <w:rPr>
                <w:rFonts w:ascii="News Gothic GDB" w:hAnsi="News Gothic GDB"/>
                <w:b/>
                <w:bCs/>
                <w:szCs w:val="22"/>
              </w:rPr>
              <w:t xml:space="preserve">Frequency </w:t>
            </w:r>
          </w:p>
        </w:tc>
        <w:tc>
          <w:tcPr>
            <w:tcW w:w="1529" w:type="dxa"/>
            <w:shd w:val="clear" w:color="auto" w:fill="D9D9D9" w:themeFill="background1" w:themeFillShade="D9"/>
          </w:tcPr>
          <w:p w14:paraId="5F298D56" w14:textId="4DE9C61E" w:rsidR="000924A9" w:rsidRPr="008440C1" w:rsidRDefault="000924A9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b/>
                <w:bCs/>
                <w:szCs w:val="22"/>
              </w:rPr>
            </w:pPr>
            <w:r w:rsidRPr="008440C1">
              <w:rPr>
                <w:rFonts w:ascii="News Gothic GDB" w:hAnsi="News Gothic GDB"/>
                <w:b/>
                <w:bCs/>
                <w:szCs w:val="22"/>
              </w:rPr>
              <w:t xml:space="preserve">IA comments </w:t>
            </w:r>
          </w:p>
        </w:tc>
      </w:tr>
      <w:tr w:rsidR="000924A9" w14:paraId="7040581D" w14:textId="77777777" w:rsidTr="008D471A">
        <w:tc>
          <w:tcPr>
            <w:tcW w:w="4957" w:type="dxa"/>
          </w:tcPr>
          <w:p w14:paraId="36C2D416" w14:textId="1786A245" w:rsidR="000924A9" w:rsidRPr="00EF18C3" w:rsidRDefault="00DC2F47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In cooperation with Risk Management</w:t>
            </w:r>
            <w:r w:rsidR="00973CC9" w:rsidRPr="00EF18C3">
              <w:rPr>
                <w:rFonts w:ascii="News Gothic GDB" w:hAnsi="News Gothic GDB"/>
                <w:i/>
                <w:iCs/>
                <w:szCs w:val="22"/>
              </w:rPr>
              <w:t xml:space="preserve">, Head of IA, Head of Compliance, Compensation officers and other guests (if necessary) a review of potential </w:t>
            </w:r>
            <w:r w:rsidR="00A21B01" w:rsidRPr="00EF18C3">
              <w:rPr>
                <w:rFonts w:ascii="News Gothic GDB" w:hAnsi="News Gothic GDB"/>
                <w:i/>
                <w:iCs/>
                <w:szCs w:val="22"/>
              </w:rPr>
              <w:t xml:space="preserve">cases is done and included in a presentation </w:t>
            </w:r>
          </w:p>
        </w:tc>
        <w:tc>
          <w:tcPr>
            <w:tcW w:w="1559" w:type="dxa"/>
          </w:tcPr>
          <w:p w14:paraId="6B4F1F57" w14:textId="1EE920F1" w:rsidR="000924A9" w:rsidRPr="00EF18C3" w:rsidRDefault="00A21B01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N/A</w:t>
            </w:r>
          </w:p>
        </w:tc>
        <w:tc>
          <w:tcPr>
            <w:tcW w:w="2835" w:type="dxa"/>
          </w:tcPr>
          <w:p w14:paraId="55723428" w14:textId="299879E6" w:rsidR="000924A9" w:rsidRPr="00EF18C3" w:rsidRDefault="00D97551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Twice a year for interim malus meeting if needed; if no cases, this is done yearly</w:t>
            </w:r>
          </w:p>
        </w:tc>
        <w:tc>
          <w:tcPr>
            <w:tcW w:w="1529" w:type="dxa"/>
          </w:tcPr>
          <w:p w14:paraId="1947BD92" w14:textId="33B6E8EC" w:rsidR="000924A9" w:rsidRPr="00EF18C3" w:rsidRDefault="00BD359D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OK</w:t>
            </w:r>
          </w:p>
        </w:tc>
      </w:tr>
      <w:tr w:rsidR="000924A9" w14:paraId="4D9FB7FA" w14:textId="77777777" w:rsidTr="008D471A">
        <w:tc>
          <w:tcPr>
            <w:tcW w:w="4957" w:type="dxa"/>
          </w:tcPr>
          <w:p w14:paraId="211B5A17" w14:textId="38B6E971" w:rsidR="000924A9" w:rsidRPr="00EF18C3" w:rsidRDefault="00327AD1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For the regular Malus process on </w:t>
            </w:r>
            <w:r w:rsidR="00C63FEA" w:rsidRPr="00EF18C3">
              <w:rPr>
                <w:rFonts w:ascii="News Gothic GDB" w:hAnsi="News Gothic GDB"/>
                <w:i/>
                <w:iCs/>
                <w:szCs w:val="22"/>
              </w:rPr>
              <w:t xml:space="preserve">a review of the regulatory requirements is done and if changes are identified in the reg requirements, necessary changes are requested to HR IT to amend </w:t>
            </w:r>
            <w:proofErr w:type="spellStart"/>
            <w:r w:rsidR="00C63FEA" w:rsidRPr="00EF18C3">
              <w:rPr>
                <w:rFonts w:ascii="News Gothic GDB" w:hAnsi="News Gothic GDB"/>
                <w:i/>
                <w:iCs/>
                <w:szCs w:val="22"/>
              </w:rPr>
              <w:t>SuccessFactor</w:t>
            </w:r>
            <w:proofErr w:type="spellEnd"/>
            <w:r w:rsidR="00E40B1F" w:rsidRPr="00EF18C3">
              <w:rPr>
                <w:rFonts w:ascii="News Gothic GDB" w:hAnsi="News Gothic GDB"/>
                <w:i/>
                <w:iCs/>
                <w:szCs w:val="22"/>
              </w:rPr>
              <w:t>; done via an HR IT ticket</w:t>
            </w:r>
            <w:r w:rsidR="00426177" w:rsidRPr="00EF18C3">
              <w:rPr>
                <w:rFonts w:ascii="News Gothic GDB" w:hAnsi="News Gothic GDB"/>
                <w:i/>
                <w:iCs/>
                <w:szCs w:val="22"/>
              </w:rPr>
              <w:t xml:space="preserve">; in case changes, these are tested </w:t>
            </w:r>
            <w:proofErr w:type="spellStart"/>
            <w:r w:rsidR="00426177" w:rsidRPr="00EF18C3">
              <w:rPr>
                <w:rFonts w:ascii="News Gothic GDB" w:hAnsi="News Gothic GDB"/>
                <w:i/>
                <w:iCs/>
                <w:szCs w:val="22"/>
              </w:rPr>
              <w:t>bz</w:t>
            </w:r>
            <w:proofErr w:type="spellEnd"/>
            <w:r w:rsidR="00426177" w:rsidRPr="00EF18C3">
              <w:rPr>
                <w:rFonts w:ascii="News Gothic GDB" w:hAnsi="News Gothic GDB"/>
                <w:i/>
                <w:iCs/>
                <w:szCs w:val="22"/>
              </w:rPr>
              <w:t xml:space="preserve"> RRF team together with HR IT and changes are then confirmed</w:t>
            </w:r>
          </w:p>
        </w:tc>
        <w:tc>
          <w:tcPr>
            <w:tcW w:w="1559" w:type="dxa"/>
          </w:tcPr>
          <w:p w14:paraId="315BE88B" w14:textId="050E2FAF" w:rsidR="000924A9" w:rsidRPr="00EF18C3" w:rsidRDefault="00426177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Controls done on HR IT side as well as via JIRA </w:t>
            </w:r>
          </w:p>
        </w:tc>
        <w:tc>
          <w:tcPr>
            <w:tcW w:w="2835" w:type="dxa"/>
          </w:tcPr>
          <w:p w14:paraId="2DF4DB36" w14:textId="2354C296" w:rsidR="000924A9" w:rsidRPr="00EF18C3" w:rsidRDefault="00854F52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Yearly </w:t>
            </w:r>
          </w:p>
        </w:tc>
        <w:tc>
          <w:tcPr>
            <w:tcW w:w="1529" w:type="dxa"/>
          </w:tcPr>
          <w:p w14:paraId="258A81BB" w14:textId="46FD0917" w:rsidR="000924A9" w:rsidRPr="00EF18C3" w:rsidRDefault="00426177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OK </w:t>
            </w:r>
          </w:p>
        </w:tc>
      </w:tr>
      <w:tr w:rsidR="000924A9" w14:paraId="3D41F2EE" w14:textId="77777777" w:rsidTr="008D471A">
        <w:tc>
          <w:tcPr>
            <w:tcW w:w="4957" w:type="dxa"/>
          </w:tcPr>
          <w:p w14:paraId="03E2664D" w14:textId="3902F7D6" w:rsidR="000924A9" w:rsidRPr="00EF18C3" w:rsidRDefault="00426177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In parallel to the IT changes, request for info is send to the control functions </w:t>
            </w:r>
            <w:proofErr w:type="gramStart"/>
            <w:r w:rsidR="00566A86" w:rsidRPr="00EF18C3">
              <w:rPr>
                <w:rFonts w:ascii="News Gothic GDB" w:hAnsi="News Gothic GDB"/>
                <w:i/>
                <w:iCs/>
                <w:szCs w:val="22"/>
              </w:rPr>
              <w:t>in order to</w:t>
            </w:r>
            <w:proofErr w:type="gramEnd"/>
            <w:r w:rsidR="00566A86" w:rsidRPr="00EF18C3">
              <w:rPr>
                <w:rFonts w:ascii="News Gothic GDB" w:hAnsi="News Gothic GDB"/>
                <w:i/>
                <w:iCs/>
                <w:szCs w:val="22"/>
              </w:rPr>
              <w:t xml:space="preserve"> collect input on severe cases </w:t>
            </w:r>
          </w:p>
        </w:tc>
        <w:tc>
          <w:tcPr>
            <w:tcW w:w="1559" w:type="dxa"/>
          </w:tcPr>
          <w:p w14:paraId="1F7B4DB3" w14:textId="2418B886" w:rsidR="000924A9" w:rsidRPr="00EF18C3" w:rsidRDefault="00D97551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N/A</w:t>
            </w:r>
          </w:p>
        </w:tc>
        <w:tc>
          <w:tcPr>
            <w:tcW w:w="2835" w:type="dxa"/>
          </w:tcPr>
          <w:p w14:paraId="58608891" w14:textId="598925B9" w:rsidR="000924A9" w:rsidRPr="00EF18C3" w:rsidRDefault="00D97551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Twice a year for interim malus meeting if needed; if no cases, this is done yearly</w:t>
            </w:r>
          </w:p>
        </w:tc>
        <w:tc>
          <w:tcPr>
            <w:tcW w:w="1529" w:type="dxa"/>
          </w:tcPr>
          <w:p w14:paraId="0A6419E4" w14:textId="2A040AD9" w:rsidR="000924A9" w:rsidRPr="00EF18C3" w:rsidRDefault="00D97551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OK</w:t>
            </w:r>
          </w:p>
        </w:tc>
      </w:tr>
      <w:tr w:rsidR="000924A9" w14:paraId="5CA3C396" w14:textId="77777777" w:rsidTr="008D471A">
        <w:tc>
          <w:tcPr>
            <w:tcW w:w="4957" w:type="dxa"/>
          </w:tcPr>
          <w:p w14:paraId="451C2DAF" w14:textId="7FCEEF0A" w:rsidR="000924A9" w:rsidRPr="00EF18C3" w:rsidRDefault="00D97551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If no case is assessed as eligible for Malus by the participants, the process ends here</w:t>
            </w:r>
          </w:p>
        </w:tc>
        <w:tc>
          <w:tcPr>
            <w:tcW w:w="1559" w:type="dxa"/>
          </w:tcPr>
          <w:p w14:paraId="65116A2A" w14:textId="0E377E23" w:rsidR="000924A9" w:rsidRPr="00EF18C3" w:rsidRDefault="00D97551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N/A</w:t>
            </w:r>
          </w:p>
        </w:tc>
        <w:tc>
          <w:tcPr>
            <w:tcW w:w="2835" w:type="dxa"/>
          </w:tcPr>
          <w:p w14:paraId="6822B40F" w14:textId="2E1F0954" w:rsidR="000924A9" w:rsidRPr="00EF18C3" w:rsidRDefault="00D97551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N/A</w:t>
            </w:r>
          </w:p>
        </w:tc>
        <w:tc>
          <w:tcPr>
            <w:tcW w:w="1529" w:type="dxa"/>
          </w:tcPr>
          <w:p w14:paraId="16628562" w14:textId="65598107" w:rsidR="000924A9" w:rsidRPr="00EF18C3" w:rsidRDefault="00D97551" w:rsidP="00E466C5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N/A</w:t>
            </w:r>
          </w:p>
        </w:tc>
      </w:tr>
      <w:tr w:rsidR="00FE093F" w14:paraId="2B60966B" w14:textId="77777777" w:rsidTr="008D471A">
        <w:tc>
          <w:tcPr>
            <w:tcW w:w="4957" w:type="dxa"/>
          </w:tcPr>
          <w:p w14:paraId="1E5A7397" w14:textId="7F4E8E99" w:rsidR="00FE093F" w:rsidRPr="00EF18C3" w:rsidRDefault="00FE093F" w:rsidP="00FE093F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If case is decided as eligible, this is flagged as “HR review” in SF and the respective compensation planner is informed </w:t>
            </w:r>
          </w:p>
        </w:tc>
        <w:tc>
          <w:tcPr>
            <w:tcW w:w="1559" w:type="dxa"/>
          </w:tcPr>
          <w:p w14:paraId="0F112500" w14:textId="0C5C59DF" w:rsidR="00FE093F" w:rsidRPr="00EF18C3" w:rsidRDefault="00FE093F" w:rsidP="00FE093F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N/A</w:t>
            </w:r>
          </w:p>
        </w:tc>
        <w:tc>
          <w:tcPr>
            <w:tcW w:w="2835" w:type="dxa"/>
          </w:tcPr>
          <w:p w14:paraId="1FC52CDF" w14:textId="4DF07A01" w:rsidR="00FE093F" w:rsidRPr="00EF18C3" w:rsidRDefault="00FE093F" w:rsidP="00FE093F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Twice a year for interim malus meeting if needed; if no cases, this is done yearly</w:t>
            </w:r>
          </w:p>
        </w:tc>
        <w:tc>
          <w:tcPr>
            <w:tcW w:w="1529" w:type="dxa"/>
          </w:tcPr>
          <w:p w14:paraId="6A571F81" w14:textId="1D8568D5" w:rsidR="00FE093F" w:rsidRPr="00EF18C3" w:rsidRDefault="00FE093F" w:rsidP="00FE093F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OK</w:t>
            </w:r>
          </w:p>
        </w:tc>
      </w:tr>
      <w:tr w:rsidR="00FE093F" w14:paraId="0A17422B" w14:textId="77777777" w:rsidTr="008D471A">
        <w:tc>
          <w:tcPr>
            <w:tcW w:w="4957" w:type="dxa"/>
          </w:tcPr>
          <w:p w14:paraId="693978E0" w14:textId="22285773" w:rsidR="00FE093F" w:rsidRPr="00EF18C3" w:rsidRDefault="00FE093F" w:rsidP="00FE093F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The case is then </w:t>
            </w:r>
            <w:proofErr w:type="gramStart"/>
            <w:r w:rsidRPr="00EF18C3">
              <w:rPr>
                <w:rFonts w:ascii="News Gothic GDB" w:hAnsi="News Gothic GDB"/>
                <w:i/>
                <w:iCs/>
                <w:szCs w:val="22"/>
              </w:rPr>
              <w:t>discuss</w:t>
            </w:r>
            <w:proofErr w:type="gramEnd"/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 with the compensation planner for the potential reduction of the variable remuneration; in the case were the impacted person is </w:t>
            </w:r>
            <w:proofErr w:type="spellStart"/>
            <w:r w:rsidRPr="00EF18C3">
              <w:rPr>
                <w:rFonts w:ascii="News Gothic GDB" w:hAnsi="News Gothic GDB"/>
                <w:i/>
                <w:iCs/>
                <w:szCs w:val="22"/>
              </w:rPr>
              <w:t>ExBo</w:t>
            </w:r>
            <w:proofErr w:type="spellEnd"/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 member, this is discussed with the Supervisory Board </w:t>
            </w:r>
          </w:p>
        </w:tc>
        <w:tc>
          <w:tcPr>
            <w:tcW w:w="1559" w:type="dxa"/>
          </w:tcPr>
          <w:p w14:paraId="5CDF0E74" w14:textId="329BE27F" w:rsidR="00FE093F" w:rsidRPr="00EF18C3" w:rsidRDefault="00FE093F" w:rsidP="00FE093F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N/A</w:t>
            </w:r>
          </w:p>
        </w:tc>
        <w:tc>
          <w:tcPr>
            <w:tcW w:w="2835" w:type="dxa"/>
          </w:tcPr>
          <w:p w14:paraId="743A5340" w14:textId="1AB144B7" w:rsidR="00FE093F" w:rsidRPr="00EF18C3" w:rsidRDefault="00FE093F" w:rsidP="00FE093F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Ad-hoc if case exists </w:t>
            </w:r>
          </w:p>
        </w:tc>
        <w:tc>
          <w:tcPr>
            <w:tcW w:w="1529" w:type="dxa"/>
          </w:tcPr>
          <w:p w14:paraId="7C98B9A7" w14:textId="6E214293" w:rsidR="00FE093F" w:rsidRPr="00EF18C3" w:rsidRDefault="00FE093F" w:rsidP="00FE093F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OK</w:t>
            </w:r>
          </w:p>
        </w:tc>
      </w:tr>
      <w:tr w:rsidR="00EF18C3" w14:paraId="64540D4C" w14:textId="77777777" w:rsidTr="008D471A">
        <w:tc>
          <w:tcPr>
            <w:tcW w:w="4957" w:type="dxa"/>
          </w:tcPr>
          <w:p w14:paraId="5D96F1F6" w14:textId="1F72FCCA" w:rsidR="00EF18C3" w:rsidRPr="00EF18C3" w:rsidRDefault="00EF18C3" w:rsidP="00EF18C3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If application of Malus/</w:t>
            </w:r>
            <w:proofErr w:type="spellStart"/>
            <w:r w:rsidRPr="00EF18C3">
              <w:rPr>
                <w:rFonts w:ascii="News Gothic GDB" w:hAnsi="News Gothic GDB"/>
                <w:i/>
                <w:iCs/>
                <w:szCs w:val="22"/>
              </w:rPr>
              <w:t>Clawback</w:t>
            </w:r>
            <w:proofErr w:type="spellEnd"/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 was decided: Checking if the entered malus reduction or forfeiture of variable remuneration and the Risk Taker payout scheme is correct and accurate against respective decision of the Supervisory Board/Executive Board (or equivalent) in SSF Tools and/or SAP HR IT system.</w:t>
            </w:r>
          </w:p>
        </w:tc>
        <w:tc>
          <w:tcPr>
            <w:tcW w:w="1559" w:type="dxa"/>
          </w:tcPr>
          <w:p w14:paraId="02CD60E8" w14:textId="0E9D7D14" w:rsidR="00EF18C3" w:rsidRPr="00EF18C3" w:rsidRDefault="00EF18C3" w:rsidP="00EF18C3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4EP in SF</w:t>
            </w:r>
          </w:p>
        </w:tc>
        <w:tc>
          <w:tcPr>
            <w:tcW w:w="2835" w:type="dxa"/>
          </w:tcPr>
          <w:p w14:paraId="1C0B6565" w14:textId="6291A0AC" w:rsidR="00EF18C3" w:rsidRPr="00EF18C3" w:rsidRDefault="00EF18C3" w:rsidP="00EF18C3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 xml:space="preserve">Ad-hoc if case exists </w:t>
            </w:r>
          </w:p>
        </w:tc>
        <w:tc>
          <w:tcPr>
            <w:tcW w:w="1529" w:type="dxa"/>
          </w:tcPr>
          <w:p w14:paraId="7C3DA79C" w14:textId="07CDDD66" w:rsidR="00EF18C3" w:rsidRPr="00EF18C3" w:rsidRDefault="00EF18C3" w:rsidP="00EF18C3">
            <w:pPr>
              <w:autoSpaceDE w:val="0"/>
              <w:autoSpaceDN w:val="0"/>
              <w:adjustRightInd w:val="0"/>
              <w:spacing w:before="0" w:after="0"/>
              <w:ind w:left="0"/>
              <w:jc w:val="both"/>
              <w:rPr>
                <w:rFonts w:ascii="News Gothic GDB" w:hAnsi="News Gothic GDB"/>
                <w:i/>
                <w:iCs/>
                <w:szCs w:val="22"/>
              </w:rPr>
            </w:pPr>
            <w:r w:rsidRPr="00EF18C3">
              <w:rPr>
                <w:rFonts w:ascii="News Gothic GDB" w:hAnsi="News Gothic GDB"/>
                <w:i/>
                <w:iCs/>
                <w:szCs w:val="22"/>
              </w:rPr>
              <w:t>OK</w:t>
            </w:r>
          </w:p>
        </w:tc>
      </w:tr>
    </w:tbl>
    <w:p w14:paraId="33CB702E" w14:textId="77777777" w:rsidR="000924A9" w:rsidRDefault="000924A9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bCs/>
          <w:i/>
          <w:iCs/>
          <w:color w:val="0070C0"/>
          <w:szCs w:val="22"/>
        </w:rPr>
      </w:pPr>
    </w:p>
    <w:p w14:paraId="1340ED08" w14:textId="1890A408" w:rsidR="00EF18C3" w:rsidRPr="008D471A" w:rsidRDefault="008D471A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bCs/>
          <w:color w:val="00B050"/>
          <w:szCs w:val="22"/>
        </w:rPr>
      </w:pPr>
      <w:r w:rsidRPr="008D471A">
        <w:rPr>
          <w:rFonts w:ascii="News Gothic GDB" w:hAnsi="News Gothic GDB"/>
          <w:b/>
          <w:bCs/>
          <w:szCs w:val="22"/>
        </w:rPr>
        <w:t xml:space="preserve">Conclusion: </w:t>
      </w:r>
      <w:r w:rsidR="00EF18C3" w:rsidRPr="008D471A">
        <w:rPr>
          <w:rFonts w:ascii="News Gothic GDB" w:hAnsi="News Gothic GDB"/>
          <w:b/>
          <w:bCs/>
          <w:color w:val="00B050"/>
          <w:szCs w:val="22"/>
        </w:rPr>
        <w:t xml:space="preserve">OK no issues noted </w:t>
      </w:r>
    </w:p>
    <w:p w14:paraId="17A133D0" w14:textId="77777777" w:rsidR="000A6722" w:rsidRPr="00E466C5" w:rsidRDefault="000A6722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bCs/>
          <w:i/>
          <w:iCs/>
          <w:color w:val="0070C0"/>
          <w:szCs w:val="22"/>
        </w:rPr>
      </w:pPr>
    </w:p>
    <w:p w14:paraId="265F15BB" w14:textId="77777777" w:rsidR="00672AEF" w:rsidRPr="00E466C5" w:rsidRDefault="00672AEF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b/>
          <w:bCs/>
          <w:i/>
          <w:iCs/>
          <w:color w:val="0070C0"/>
          <w:szCs w:val="22"/>
        </w:rPr>
      </w:pPr>
      <w:r w:rsidRPr="00E466C5">
        <w:rPr>
          <w:rFonts w:ascii="News Gothic GDB" w:hAnsi="News Gothic GDB"/>
          <w:b/>
          <w:bCs/>
          <w:i/>
          <w:iCs/>
          <w:color w:val="0070C0"/>
          <w:szCs w:val="22"/>
        </w:rPr>
        <w:t xml:space="preserve">2.Walk through the process to validate the execution of key process steps and controls. </w:t>
      </w:r>
    </w:p>
    <w:p w14:paraId="32857FAB" w14:textId="77777777" w:rsidR="007903F4" w:rsidRPr="00E466C5" w:rsidRDefault="007903F4" w:rsidP="00E466C5">
      <w:pPr>
        <w:spacing w:before="0" w:after="0"/>
        <w:ind w:left="0"/>
        <w:jc w:val="both"/>
        <w:rPr>
          <w:rFonts w:ascii="News Gothic GDB" w:hAnsi="News Gothic GDB"/>
          <w:b/>
          <w:color w:val="FF0000"/>
          <w:szCs w:val="22"/>
        </w:rPr>
      </w:pPr>
    </w:p>
    <w:p w14:paraId="2A4BE635" w14:textId="4E748AFB" w:rsidR="00EF18C3" w:rsidRPr="00A6226A" w:rsidRDefault="00EF18C3" w:rsidP="00E466C5">
      <w:pPr>
        <w:spacing w:before="0" w:after="0"/>
        <w:ind w:left="0"/>
        <w:jc w:val="both"/>
        <w:rPr>
          <w:rFonts w:ascii="News Gothic GDB" w:hAnsi="News Gothic GDB"/>
          <w:bCs/>
          <w:szCs w:val="22"/>
        </w:rPr>
      </w:pPr>
      <w:r w:rsidRPr="00A6226A">
        <w:rPr>
          <w:rFonts w:ascii="News Gothic GDB" w:hAnsi="News Gothic GDB"/>
          <w:bCs/>
          <w:szCs w:val="22"/>
        </w:rPr>
        <w:t xml:space="preserve">Please refer to minutes attached </w:t>
      </w:r>
      <w:hyperlink r:id="rId12" w:history="1">
        <w:r w:rsidRPr="001948B1">
          <w:rPr>
            <w:rStyle w:val="Hyperlink"/>
            <w:rFonts w:ascii="News Gothic GDB" w:hAnsi="News Gothic GDB"/>
            <w:bCs/>
            <w:szCs w:val="22"/>
          </w:rPr>
          <w:t>here.</w:t>
        </w:r>
      </w:hyperlink>
      <w:r w:rsidRPr="001948B1">
        <w:rPr>
          <w:rFonts w:ascii="News Gothic GDB" w:hAnsi="News Gothic GDB"/>
          <w:bCs/>
          <w:szCs w:val="22"/>
        </w:rPr>
        <w:t xml:space="preserve"> </w:t>
      </w:r>
    </w:p>
    <w:p w14:paraId="0057581F" w14:textId="77777777" w:rsidR="00EF18C3" w:rsidRPr="00A6226A" w:rsidRDefault="00EF18C3" w:rsidP="00E466C5">
      <w:pPr>
        <w:spacing w:before="0" w:after="0"/>
        <w:ind w:left="0"/>
        <w:jc w:val="both"/>
        <w:rPr>
          <w:rFonts w:ascii="News Gothic GDB" w:hAnsi="News Gothic GDB"/>
          <w:bCs/>
          <w:szCs w:val="22"/>
        </w:rPr>
      </w:pPr>
    </w:p>
    <w:p w14:paraId="6B5A3C9C" w14:textId="588580DF" w:rsidR="00EF18C3" w:rsidRPr="00A6226A" w:rsidRDefault="00EF18C3" w:rsidP="00E466C5">
      <w:pPr>
        <w:spacing w:before="0" w:after="0"/>
        <w:ind w:left="0"/>
        <w:jc w:val="both"/>
        <w:rPr>
          <w:rFonts w:ascii="News Gothic GDB" w:hAnsi="News Gothic GDB"/>
          <w:bCs/>
          <w:szCs w:val="22"/>
        </w:rPr>
      </w:pPr>
      <w:r w:rsidRPr="00A6226A">
        <w:rPr>
          <w:rFonts w:ascii="News Gothic GDB" w:hAnsi="News Gothic GDB"/>
          <w:bCs/>
          <w:szCs w:val="22"/>
        </w:rPr>
        <w:t>In addition</w:t>
      </w:r>
      <w:r w:rsidR="008D471A">
        <w:rPr>
          <w:rFonts w:ascii="News Gothic GDB" w:hAnsi="News Gothic GDB"/>
          <w:bCs/>
          <w:szCs w:val="22"/>
        </w:rPr>
        <w:t>,</w:t>
      </w:r>
      <w:r w:rsidRPr="00A6226A">
        <w:rPr>
          <w:rFonts w:ascii="News Gothic GDB" w:hAnsi="News Gothic GDB"/>
          <w:bCs/>
          <w:szCs w:val="22"/>
        </w:rPr>
        <w:t xml:space="preserve"> IA confirmed no malus cases for the </w:t>
      </w:r>
      <w:r w:rsidR="00A6226A" w:rsidRPr="00A6226A">
        <w:rPr>
          <w:rFonts w:ascii="News Gothic GDB" w:hAnsi="News Gothic GDB"/>
          <w:bCs/>
          <w:szCs w:val="22"/>
        </w:rPr>
        <w:t xml:space="preserve">audited period. </w:t>
      </w:r>
    </w:p>
    <w:p w14:paraId="622A05DE" w14:textId="4AC04E34" w:rsidR="002E389B" w:rsidRPr="00E466C5" w:rsidRDefault="002E389B" w:rsidP="00E466C5">
      <w:pPr>
        <w:spacing w:before="0" w:after="0"/>
        <w:ind w:left="0"/>
        <w:jc w:val="both"/>
        <w:rPr>
          <w:rFonts w:ascii="News Gothic GDB" w:hAnsi="News Gothic GDB"/>
          <w:szCs w:val="22"/>
        </w:rPr>
      </w:pPr>
    </w:p>
    <w:p w14:paraId="012FF496" w14:textId="77777777" w:rsidR="004F7374" w:rsidRPr="00E466C5" w:rsidRDefault="00967335" w:rsidP="00E466C5">
      <w:pPr>
        <w:spacing w:before="0" w:after="0"/>
        <w:ind w:left="0"/>
        <w:jc w:val="both"/>
        <w:rPr>
          <w:rFonts w:ascii="News Gothic GDB" w:hAnsi="News Gothic GDB"/>
          <w:szCs w:val="22"/>
          <w:lang w:val="en-GB"/>
        </w:rPr>
      </w:pPr>
      <w:r w:rsidRPr="00E466C5">
        <w:rPr>
          <w:rFonts w:ascii="News Gothic GDB" w:hAnsi="News Gothic GDB"/>
          <w:b/>
          <w:szCs w:val="22"/>
          <w:lang w:val="en-GB"/>
        </w:rPr>
        <w:t>Results:</w:t>
      </w:r>
    </w:p>
    <w:p w14:paraId="27C6D74A" w14:textId="14ADDBC8" w:rsidR="00CB280F" w:rsidRPr="00A6226A" w:rsidRDefault="00520231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szCs w:val="22"/>
          <w:lang w:val="en-GB"/>
        </w:rPr>
      </w:pPr>
      <w:r w:rsidRPr="00A6226A">
        <w:rPr>
          <w:rFonts w:ascii="News Gothic GDB" w:hAnsi="News Gothic GDB"/>
          <w:szCs w:val="22"/>
          <w:lang w:val="en-GB"/>
        </w:rPr>
        <w:t xml:space="preserve">The control design is assessed as </w:t>
      </w:r>
      <w:r w:rsidR="00A6226A" w:rsidRPr="00A6226A">
        <w:rPr>
          <w:rFonts w:ascii="News Gothic GDB" w:hAnsi="News Gothic GDB"/>
          <w:szCs w:val="22"/>
          <w:lang w:val="en-GB"/>
        </w:rPr>
        <w:t>effective</w:t>
      </w:r>
      <w:r w:rsidR="008D471A">
        <w:rPr>
          <w:rFonts w:ascii="News Gothic GDB" w:hAnsi="News Gothic GDB"/>
          <w:szCs w:val="22"/>
          <w:lang w:val="en-GB"/>
        </w:rPr>
        <w:t>.</w:t>
      </w:r>
      <w:r w:rsidR="007903F4" w:rsidRPr="00A6226A">
        <w:rPr>
          <w:rFonts w:ascii="News Gothic GDB" w:hAnsi="News Gothic GDB"/>
          <w:szCs w:val="22"/>
          <w:lang w:val="en-GB"/>
        </w:rPr>
        <w:t xml:space="preserve"> </w:t>
      </w:r>
      <w:bookmarkEnd w:id="3"/>
    </w:p>
    <w:p w14:paraId="7D40DBE9" w14:textId="67EA19D8" w:rsidR="008C3561" w:rsidRPr="00E466C5" w:rsidRDefault="008C3561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color w:val="FF0000"/>
          <w:szCs w:val="22"/>
          <w:lang w:val="en-GB"/>
        </w:rPr>
      </w:pPr>
    </w:p>
    <w:p w14:paraId="3262C284" w14:textId="77777777" w:rsidR="005D50BA" w:rsidRPr="00E466C5" w:rsidRDefault="005D50BA" w:rsidP="00E466C5">
      <w:pPr>
        <w:autoSpaceDE w:val="0"/>
        <w:autoSpaceDN w:val="0"/>
        <w:adjustRightInd w:val="0"/>
        <w:spacing w:before="0" w:after="0"/>
        <w:ind w:left="0"/>
        <w:jc w:val="both"/>
        <w:rPr>
          <w:rFonts w:ascii="News Gothic GDB" w:hAnsi="News Gothic GDB"/>
          <w:szCs w:val="22"/>
          <w:lang w:val="en-GB"/>
        </w:rPr>
      </w:pPr>
    </w:p>
    <w:sectPr w:rsidR="005D50BA" w:rsidRPr="00E466C5" w:rsidSect="00D96BA7">
      <w:headerReference w:type="default" r:id="rId13"/>
      <w:footerReference w:type="default" r:id="rId14"/>
      <w:pgSz w:w="11907" w:h="16840" w:code="9"/>
      <w:pgMar w:top="810" w:right="567" w:bottom="425" w:left="450" w:header="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C4AFD" w14:textId="77777777" w:rsidR="00A31D8B" w:rsidRDefault="00A31D8B">
      <w:pPr>
        <w:spacing w:before="0" w:after="0"/>
      </w:pPr>
      <w:r>
        <w:separator/>
      </w:r>
    </w:p>
  </w:endnote>
  <w:endnote w:type="continuationSeparator" w:id="0">
    <w:p w14:paraId="5E505485" w14:textId="77777777" w:rsidR="00A31D8B" w:rsidRDefault="00A31D8B">
      <w:pPr>
        <w:spacing w:before="0" w:after="0"/>
      </w:pPr>
      <w:r>
        <w:continuationSeparator/>
      </w:r>
    </w:p>
  </w:endnote>
  <w:endnote w:type="continuationNotice" w:id="1">
    <w:p w14:paraId="5E50A335" w14:textId="77777777" w:rsidR="00D8335E" w:rsidRDefault="00D8335E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s Gothic GDB">
    <w:altName w:val="Calibri"/>
    <w:panose1 w:val="020B0406020203020204"/>
    <w:charset w:val="00"/>
    <w:family w:val="swiss"/>
    <w:pitch w:val="variable"/>
    <w:sig w:usb0="80000027" w:usb1="0000004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TenCondensed">
    <w:altName w:val="Times New Roman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ewsGoth BT">
    <w:altName w:val="Calibri"/>
    <w:panose1 w:val="020B0703020203020204"/>
    <w:charset w:val="00"/>
    <w:family w:val="swiss"/>
    <w:pitch w:val="variable"/>
    <w:sig w:usb0="80000027" w:usb1="0000004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Goth Lt BT">
    <w:panose1 w:val="020B0406020203020204"/>
    <w:charset w:val="00"/>
    <w:family w:val="swiss"/>
    <w:pitch w:val="variable"/>
    <w:sig w:usb0="80000027" w:usb1="000000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sGoth Dm BT">
    <w:altName w:val="Calibri"/>
    <w:panose1 w:val="020B0603020203020204"/>
    <w:charset w:val="00"/>
    <w:family w:val="swiss"/>
    <w:pitch w:val="variable"/>
    <w:sig w:usb0="80000027" w:usb1="00000040" w:usb2="00000000" w:usb3="00000000" w:csb0="00000001" w:csb1="00000000"/>
  </w:font>
  <w:font w:name="DIN-Regular">
    <w:panose1 w:val="020B0500000000000000"/>
    <w:charset w:val="00"/>
    <w:family w:val="swiss"/>
    <w:pitch w:val="variable"/>
    <w:sig w:usb0="80000027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8464" w14:textId="5D749EA1" w:rsidR="00A7531B" w:rsidRDefault="00A7531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DF67A40" wp14:editId="654C7AA4">
              <wp:simplePos x="0" y="0"/>
              <wp:positionH relativeFrom="page">
                <wp:posOffset>0</wp:posOffset>
              </wp:positionH>
              <wp:positionV relativeFrom="page">
                <wp:posOffset>10229850</wp:posOffset>
              </wp:positionV>
              <wp:extent cx="7560945" cy="273050"/>
              <wp:effectExtent l="0" t="0" r="0" b="12700"/>
              <wp:wrapNone/>
              <wp:docPr id="1" name="MSIPCM9f8b4f30972ea683a3eb93da" descr="{&quot;HashCode&quot;:1071427657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11DD4F4" w14:textId="41668F1E" w:rsidR="00A7531B" w:rsidRPr="008C3561" w:rsidRDefault="008C3561" w:rsidP="008C3561">
                          <w:pPr>
                            <w:spacing w:before="0" w:after="0"/>
                            <w:ind w:left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C3561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F67A40" id="_x0000_t202" coordsize="21600,21600" o:spt="202" path="m,l,21600r21600,l21600,xe">
              <v:stroke joinstyle="miter"/>
              <v:path gradientshapeok="t" o:connecttype="rect"/>
            </v:shapetype>
            <v:shape id="MSIPCM9f8b4f30972ea683a3eb93da" o:spid="_x0000_s1026" type="#_x0000_t202" alt="{&quot;HashCode&quot;:1071427657,&quot;Height&quot;:842.0,&quot;Width&quot;:595.0,&quot;Placement&quot;:&quot;Footer&quot;,&quot;Index&quot;:&quot;Primary&quot;,&quot;Section&quot;:1,&quot;Top&quot;:0.0,&quot;Left&quot;:0.0}" style="position:absolute;left:0;text-align:left;margin-left:0;margin-top:805.5pt;width:595.35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" o:allowincell="f" filled="f" stroked="f" strokeweight=".5pt">
              <v:textbox inset=",0,,0">
                <w:txbxContent>
                  <w:p w14:paraId="011DD4F4" w14:textId="41668F1E" w:rsidR="00A7531B" w:rsidRPr="008C3561" w:rsidRDefault="008C3561" w:rsidP="008C3561">
                    <w:pPr>
                      <w:spacing w:before="0" w:after="0"/>
                      <w:ind w:left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C3561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59284" w14:textId="77777777" w:rsidR="00A31D8B" w:rsidRDefault="00A31D8B">
      <w:pPr>
        <w:spacing w:before="0" w:after="0"/>
      </w:pPr>
      <w:r>
        <w:separator/>
      </w:r>
    </w:p>
  </w:footnote>
  <w:footnote w:type="continuationSeparator" w:id="0">
    <w:p w14:paraId="1069B16E" w14:textId="77777777" w:rsidR="00A31D8B" w:rsidRDefault="00A31D8B">
      <w:pPr>
        <w:spacing w:before="0" w:after="0"/>
      </w:pPr>
      <w:r>
        <w:continuationSeparator/>
      </w:r>
    </w:p>
  </w:footnote>
  <w:footnote w:type="continuationNotice" w:id="1">
    <w:p w14:paraId="4288CFCD" w14:textId="77777777" w:rsidR="00D8335E" w:rsidRDefault="00D8335E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D1BA" w14:textId="3CECBEB1" w:rsidR="00CD2482" w:rsidRPr="00CD2482" w:rsidRDefault="00CD2482" w:rsidP="00CD2482">
    <w:pPr>
      <w:pStyle w:val="Header"/>
      <w:ind w:left="0"/>
      <w:rPr>
        <w:rFonts w:ascii="News Gothic GDB" w:hAnsi="News Gothic GDB"/>
        <w:color w:val="FF0000"/>
      </w:rPr>
    </w:pPr>
    <w:r w:rsidRPr="00164A73">
      <w:rPr>
        <w:rFonts w:ascii="News Gothic GDB" w:hAnsi="News Gothic GDB"/>
        <w:sz w:val="20"/>
      </w:rPr>
      <w:t>202</w:t>
    </w:r>
    <w:r w:rsidR="00B51511">
      <w:rPr>
        <w:rFonts w:ascii="News Gothic GDB" w:hAnsi="News Gothic GDB"/>
        <w:sz w:val="20"/>
      </w:rPr>
      <w:t>5</w:t>
    </w:r>
    <w:r w:rsidRPr="00164A73">
      <w:rPr>
        <w:rFonts w:ascii="News Gothic GDB" w:hAnsi="News Gothic GDB"/>
        <w:sz w:val="20"/>
      </w:rPr>
      <w:t>–</w:t>
    </w:r>
    <w:r w:rsidR="00164A73" w:rsidRPr="00672AEF">
      <w:rPr>
        <w:rFonts w:ascii="News Gothic GDB" w:hAnsi="News Gothic GDB"/>
        <w:sz w:val="20"/>
      </w:rPr>
      <w:t>0</w:t>
    </w:r>
    <w:r w:rsidR="00672AEF" w:rsidRPr="00672AEF">
      <w:rPr>
        <w:rFonts w:ascii="News Gothic GDB" w:hAnsi="News Gothic GDB"/>
        <w:sz w:val="20"/>
      </w:rPr>
      <w:t>51</w:t>
    </w:r>
    <w:r w:rsidRPr="00672AEF">
      <w:rPr>
        <w:rFonts w:ascii="News Gothic GDB" w:hAnsi="News Gothic GDB"/>
        <w:sz w:val="20"/>
      </w:rPr>
      <w:t xml:space="preserve"> – </w:t>
    </w:r>
    <w:r w:rsidR="00672AEF" w:rsidRPr="00672AEF">
      <w:rPr>
        <w:rFonts w:ascii="News Gothic GDB" w:hAnsi="News Gothic GDB"/>
        <w:sz w:val="20"/>
      </w:rPr>
      <w:t>Human Resources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DA61606"/>
    <w:lvl w:ilvl="0">
      <w:start w:val="1"/>
      <w:numFmt w:val="bullet"/>
      <w:pStyle w:val="ListBullet2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176C3DEA"/>
    <w:multiLevelType w:val="hybridMultilevel"/>
    <w:tmpl w:val="E6D29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F73FE6"/>
    <w:multiLevelType w:val="multilevel"/>
    <w:tmpl w:val="0407001D"/>
    <w:name w:val="heading2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BF37DA4"/>
    <w:multiLevelType w:val="hybridMultilevel"/>
    <w:tmpl w:val="7BE8E3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E22879"/>
    <w:multiLevelType w:val="singleLevel"/>
    <w:tmpl w:val="686A34FA"/>
    <w:lvl w:ilvl="0">
      <w:start w:val="1"/>
      <w:numFmt w:val="bullet"/>
      <w:pStyle w:val="bullet1"/>
      <w:lvlText w:val=""/>
      <w:lvlJc w:val="left"/>
      <w:pPr>
        <w:tabs>
          <w:tab w:val="num" w:pos="1222"/>
        </w:tabs>
        <w:ind w:left="1145" w:hanging="283"/>
      </w:pPr>
      <w:rPr>
        <w:rFonts w:ascii="Symbol" w:hAnsi="Symbol" w:hint="default"/>
        <w:sz w:val="24"/>
      </w:rPr>
    </w:lvl>
  </w:abstractNum>
  <w:abstractNum w:abstractNumId="5" w15:restartNumberingAfterBreak="0">
    <w:nsid w:val="4A68372A"/>
    <w:multiLevelType w:val="hybridMultilevel"/>
    <w:tmpl w:val="1F845160"/>
    <w:lvl w:ilvl="0" w:tplc="DBC21EF6">
      <w:numFmt w:val="bullet"/>
      <w:lvlText w:val="-"/>
      <w:lvlJc w:val="left"/>
      <w:pPr>
        <w:ind w:left="720" w:hanging="360"/>
      </w:pPr>
      <w:rPr>
        <w:rFonts w:ascii="News Gothic GDB" w:eastAsia="MS Mincho" w:hAnsi="News Gothic GD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E0476"/>
    <w:multiLevelType w:val="hybridMultilevel"/>
    <w:tmpl w:val="D8302508"/>
    <w:lvl w:ilvl="0" w:tplc="FBD0DE7C">
      <w:start w:val="2"/>
      <w:numFmt w:val="bullet"/>
      <w:lvlText w:val="-"/>
      <w:lvlJc w:val="left"/>
      <w:pPr>
        <w:ind w:left="720" w:hanging="360"/>
      </w:pPr>
      <w:rPr>
        <w:rFonts w:ascii="News Gothic GDB" w:eastAsia="MS Mincho" w:hAnsi="News Gothic GD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AA6317"/>
    <w:multiLevelType w:val="hybridMultilevel"/>
    <w:tmpl w:val="9A7E40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1E01077"/>
    <w:multiLevelType w:val="hybridMultilevel"/>
    <w:tmpl w:val="A0EE6CEC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037719"/>
    <w:multiLevelType w:val="multilevel"/>
    <w:tmpl w:val="3DE87EA6"/>
    <w:lvl w:ilvl="0">
      <w:start w:val="1"/>
      <w:numFmt w:val="decimal"/>
      <w:pStyle w:val="Heading1"/>
      <w:lvlText w:val="%1"/>
      <w:lvlJc w:val="left"/>
      <w:pPr>
        <w:tabs>
          <w:tab w:val="num" w:pos="1276"/>
        </w:tabs>
        <w:ind w:left="1276" w:hanging="1134"/>
      </w:pPr>
      <w:rPr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38"/>
        </w:tabs>
        <w:ind w:left="6238" w:hanging="1134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5115"/>
        </w:tabs>
        <w:ind w:left="5115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66882E51"/>
    <w:multiLevelType w:val="hybridMultilevel"/>
    <w:tmpl w:val="2550CD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6F6398C"/>
    <w:multiLevelType w:val="hybridMultilevel"/>
    <w:tmpl w:val="E40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B826AD"/>
    <w:multiLevelType w:val="hybridMultilevel"/>
    <w:tmpl w:val="CA84D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016D37"/>
    <w:multiLevelType w:val="hybridMultilevel"/>
    <w:tmpl w:val="5CA24126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B307FB"/>
    <w:multiLevelType w:val="hybridMultilevel"/>
    <w:tmpl w:val="AE14A032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E766A"/>
    <w:multiLevelType w:val="hybridMultilevel"/>
    <w:tmpl w:val="29A061A6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C6203B"/>
    <w:multiLevelType w:val="hybridMultilevel"/>
    <w:tmpl w:val="5B125876"/>
    <w:lvl w:ilvl="0" w:tplc="3F285C38">
      <w:start w:val="1"/>
      <w:numFmt w:val="bullet"/>
      <w:pStyle w:val="Bullet10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3376889">
    <w:abstractNumId w:val="9"/>
  </w:num>
  <w:num w:numId="2" w16cid:durableId="26104016">
    <w:abstractNumId w:val="0"/>
  </w:num>
  <w:num w:numId="3" w16cid:durableId="1212422221">
    <w:abstractNumId w:val="4"/>
  </w:num>
  <w:num w:numId="4" w16cid:durableId="1106656606">
    <w:abstractNumId w:val="16"/>
  </w:num>
  <w:num w:numId="5" w16cid:durableId="882597360">
    <w:abstractNumId w:val="13"/>
  </w:num>
  <w:num w:numId="6" w16cid:durableId="217401591">
    <w:abstractNumId w:val="14"/>
  </w:num>
  <w:num w:numId="7" w16cid:durableId="1483618452">
    <w:abstractNumId w:val="8"/>
  </w:num>
  <w:num w:numId="8" w16cid:durableId="825976290">
    <w:abstractNumId w:val="15"/>
  </w:num>
  <w:num w:numId="9" w16cid:durableId="1616401530">
    <w:abstractNumId w:val="6"/>
  </w:num>
  <w:num w:numId="10" w16cid:durableId="842234665">
    <w:abstractNumId w:val="5"/>
  </w:num>
  <w:num w:numId="11" w16cid:durableId="476650375">
    <w:abstractNumId w:val="12"/>
  </w:num>
  <w:num w:numId="12" w16cid:durableId="626546867">
    <w:abstractNumId w:val="11"/>
  </w:num>
  <w:num w:numId="13" w16cid:durableId="465780970">
    <w:abstractNumId w:val="1"/>
  </w:num>
  <w:num w:numId="14" w16cid:durableId="1847019968">
    <w:abstractNumId w:val="10"/>
  </w:num>
  <w:num w:numId="15" w16cid:durableId="221912995">
    <w:abstractNumId w:val="7"/>
  </w:num>
  <w:num w:numId="16" w16cid:durableId="58681045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de-CH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F6"/>
    <w:rsid w:val="00003D25"/>
    <w:rsid w:val="00004E4D"/>
    <w:rsid w:val="000071A0"/>
    <w:rsid w:val="00011F4B"/>
    <w:rsid w:val="00012AC2"/>
    <w:rsid w:val="00012B05"/>
    <w:rsid w:val="00012F27"/>
    <w:rsid w:val="0001675C"/>
    <w:rsid w:val="00020B05"/>
    <w:rsid w:val="00021F7A"/>
    <w:rsid w:val="00026EE5"/>
    <w:rsid w:val="00030174"/>
    <w:rsid w:val="000302DD"/>
    <w:rsid w:val="00030FDB"/>
    <w:rsid w:val="00033C8C"/>
    <w:rsid w:val="0003693B"/>
    <w:rsid w:val="00040478"/>
    <w:rsid w:val="00041D7C"/>
    <w:rsid w:val="00045782"/>
    <w:rsid w:val="000464E6"/>
    <w:rsid w:val="00056715"/>
    <w:rsid w:val="000602B2"/>
    <w:rsid w:val="00062701"/>
    <w:rsid w:val="000634D8"/>
    <w:rsid w:val="00064E6C"/>
    <w:rsid w:val="00065AFF"/>
    <w:rsid w:val="00067956"/>
    <w:rsid w:val="000722A0"/>
    <w:rsid w:val="00083D59"/>
    <w:rsid w:val="0008663C"/>
    <w:rsid w:val="0008669C"/>
    <w:rsid w:val="00091335"/>
    <w:rsid w:val="000924A9"/>
    <w:rsid w:val="00092B4D"/>
    <w:rsid w:val="00092E16"/>
    <w:rsid w:val="00095BAD"/>
    <w:rsid w:val="00097CD2"/>
    <w:rsid w:val="000A0DA7"/>
    <w:rsid w:val="000A29F0"/>
    <w:rsid w:val="000A3094"/>
    <w:rsid w:val="000A4BCF"/>
    <w:rsid w:val="000A6722"/>
    <w:rsid w:val="000B3EEE"/>
    <w:rsid w:val="000C0BF4"/>
    <w:rsid w:val="000C4200"/>
    <w:rsid w:val="000C6175"/>
    <w:rsid w:val="000C62DB"/>
    <w:rsid w:val="000C6B60"/>
    <w:rsid w:val="000D1136"/>
    <w:rsid w:val="000D3D5E"/>
    <w:rsid w:val="000D4C28"/>
    <w:rsid w:val="000D5FE7"/>
    <w:rsid w:val="000D64E0"/>
    <w:rsid w:val="000E075A"/>
    <w:rsid w:val="000E7F5E"/>
    <w:rsid w:val="000F25D9"/>
    <w:rsid w:val="00101A20"/>
    <w:rsid w:val="00102746"/>
    <w:rsid w:val="00102C6C"/>
    <w:rsid w:val="00104777"/>
    <w:rsid w:val="00105A88"/>
    <w:rsid w:val="001160CC"/>
    <w:rsid w:val="001178A5"/>
    <w:rsid w:val="00122206"/>
    <w:rsid w:val="00122E08"/>
    <w:rsid w:val="00132DF4"/>
    <w:rsid w:val="0014288B"/>
    <w:rsid w:val="00144F7C"/>
    <w:rsid w:val="001574DB"/>
    <w:rsid w:val="00163ED3"/>
    <w:rsid w:val="00164A73"/>
    <w:rsid w:val="0016535A"/>
    <w:rsid w:val="00165598"/>
    <w:rsid w:val="001671E7"/>
    <w:rsid w:val="00170043"/>
    <w:rsid w:val="001728A1"/>
    <w:rsid w:val="00172DCE"/>
    <w:rsid w:val="00176C97"/>
    <w:rsid w:val="00180839"/>
    <w:rsid w:val="0018089E"/>
    <w:rsid w:val="00185205"/>
    <w:rsid w:val="00187E02"/>
    <w:rsid w:val="00190C45"/>
    <w:rsid w:val="0019116F"/>
    <w:rsid w:val="0019228E"/>
    <w:rsid w:val="0019471C"/>
    <w:rsid w:val="001948B1"/>
    <w:rsid w:val="00197B15"/>
    <w:rsid w:val="001A5CB5"/>
    <w:rsid w:val="001B0BBD"/>
    <w:rsid w:val="001B123D"/>
    <w:rsid w:val="001C264D"/>
    <w:rsid w:val="001C5986"/>
    <w:rsid w:val="001D4E97"/>
    <w:rsid w:val="001D7EAE"/>
    <w:rsid w:val="001E0BA4"/>
    <w:rsid w:val="001E43DA"/>
    <w:rsid w:val="001E4951"/>
    <w:rsid w:val="001F204F"/>
    <w:rsid w:val="001F28D2"/>
    <w:rsid w:val="001F5614"/>
    <w:rsid w:val="00202100"/>
    <w:rsid w:val="002051E5"/>
    <w:rsid w:val="00205681"/>
    <w:rsid w:val="002057DF"/>
    <w:rsid w:val="0020785F"/>
    <w:rsid w:val="002108BB"/>
    <w:rsid w:val="002136CF"/>
    <w:rsid w:val="00216B6E"/>
    <w:rsid w:val="00221338"/>
    <w:rsid w:val="00221DE7"/>
    <w:rsid w:val="0022465C"/>
    <w:rsid w:val="00230EF2"/>
    <w:rsid w:val="00231B52"/>
    <w:rsid w:val="002323CD"/>
    <w:rsid w:val="002328EC"/>
    <w:rsid w:val="00235713"/>
    <w:rsid w:val="002365CF"/>
    <w:rsid w:val="00242384"/>
    <w:rsid w:val="00245DA1"/>
    <w:rsid w:val="00246649"/>
    <w:rsid w:val="00250F13"/>
    <w:rsid w:val="00251ADC"/>
    <w:rsid w:val="00253494"/>
    <w:rsid w:val="0025559A"/>
    <w:rsid w:val="00264C30"/>
    <w:rsid w:val="00265034"/>
    <w:rsid w:val="00272395"/>
    <w:rsid w:val="00274524"/>
    <w:rsid w:val="0027510E"/>
    <w:rsid w:val="002756E6"/>
    <w:rsid w:val="00290572"/>
    <w:rsid w:val="002919BE"/>
    <w:rsid w:val="00291F8A"/>
    <w:rsid w:val="00295C8C"/>
    <w:rsid w:val="0029688D"/>
    <w:rsid w:val="00296B67"/>
    <w:rsid w:val="002A27DB"/>
    <w:rsid w:val="002A4B67"/>
    <w:rsid w:val="002A7B4F"/>
    <w:rsid w:val="002B0476"/>
    <w:rsid w:val="002B0A3A"/>
    <w:rsid w:val="002B6ABC"/>
    <w:rsid w:val="002C6EA1"/>
    <w:rsid w:val="002C7C5E"/>
    <w:rsid w:val="002D1101"/>
    <w:rsid w:val="002D1BCF"/>
    <w:rsid w:val="002D3397"/>
    <w:rsid w:val="002D3491"/>
    <w:rsid w:val="002D3B57"/>
    <w:rsid w:val="002D578C"/>
    <w:rsid w:val="002D7860"/>
    <w:rsid w:val="002E0A28"/>
    <w:rsid w:val="002E1247"/>
    <w:rsid w:val="002E15EF"/>
    <w:rsid w:val="002E27F0"/>
    <w:rsid w:val="002E2A4F"/>
    <w:rsid w:val="002E389B"/>
    <w:rsid w:val="002F17A1"/>
    <w:rsid w:val="002F301F"/>
    <w:rsid w:val="002F3B1F"/>
    <w:rsid w:val="002F5721"/>
    <w:rsid w:val="002F74F6"/>
    <w:rsid w:val="0030339D"/>
    <w:rsid w:val="003040FE"/>
    <w:rsid w:val="00305074"/>
    <w:rsid w:val="00305A71"/>
    <w:rsid w:val="00306178"/>
    <w:rsid w:val="00311051"/>
    <w:rsid w:val="0031263B"/>
    <w:rsid w:val="00314871"/>
    <w:rsid w:val="00320C3A"/>
    <w:rsid w:val="00322CF9"/>
    <w:rsid w:val="00323020"/>
    <w:rsid w:val="00327AD1"/>
    <w:rsid w:val="003328C9"/>
    <w:rsid w:val="00337553"/>
    <w:rsid w:val="00341EEB"/>
    <w:rsid w:val="00342E73"/>
    <w:rsid w:val="00343014"/>
    <w:rsid w:val="00351A53"/>
    <w:rsid w:val="00351D43"/>
    <w:rsid w:val="0036019D"/>
    <w:rsid w:val="00367ACA"/>
    <w:rsid w:val="0037202C"/>
    <w:rsid w:val="00372CEA"/>
    <w:rsid w:val="00374095"/>
    <w:rsid w:val="00383650"/>
    <w:rsid w:val="00383CED"/>
    <w:rsid w:val="00385A02"/>
    <w:rsid w:val="003A32DB"/>
    <w:rsid w:val="003A3D3E"/>
    <w:rsid w:val="003A4099"/>
    <w:rsid w:val="003B0A63"/>
    <w:rsid w:val="003B7F3D"/>
    <w:rsid w:val="003C0B69"/>
    <w:rsid w:val="003C0BAD"/>
    <w:rsid w:val="003C0BC6"/>
    <w:rsid w:val="003C5409"/>
    <w:rsid w:val="003D2B5A"/>
    <w:rsid w:val="003E10B8"/>
    <w:rsid w:val="003E1804"/>
    <w:rsid w:val="003E5C3B"/>
    <w:rsid w:val="003E6C2F"/>
    <w:rsid w:val="003F2F83"/>
    <w:rsid w:val="003F70A9"/>
    <w:rsid w:val="00402C1E"/>
    <w:rsid w:val="00405AE0"/>
    <w:rsid w:val="00415296"/>
    <w:rsid w:val="00415BBE"/>
    <w:rsid w:val="00420B68"/>
    <w:rsid w:val="004257CE"/>
    <w:rsid w:val="00425AEB"/>
    <w:rsid w:val="00426177"/>
    <w:rsid w:val="0042644B"/>
    <w:rsid w:val="004268B3"/>
    <w:rsid w:val="00432341"/>
    <w:rsid w:val="00433558"/>
    <w:rsid w:val="0043362B"/>
    <w:rsid w:val="004371A4"/>
    <w:rsid w:val="00441EBD"/>
    <w:rsid w:val="004448B2"/>
    <w:rsid w:val="00450005"/>
    <w:rsid w:val="004503EF"/>
    <w:rsid w:val="00463258"/>
    <w:rsid w:val="00466DA3"/>
    <w:rsid w:val="00467FB4"/>
    <w:rsid w:val="00473CDF"/>
    <w:rsid w:val="00474386"/>
    <w:rsid w:val="0047541F"/>
    <w:rsid w:val="00476933"/>
    <w:rsid w:val="00486E55"/>
    <w:rsid w:val="00494450"/>
    <w:rsid w:val="00497871"/>
    <w:rsid w:val="004A178C"/>
    <w:rsid w:val="004B6090"/>
    <w:rsid w:val="004B7A97"/>
    <w:rsid w:val="004C3DC4"/>
    <w:rsid w:val="004C42D0"/>
    <w:rsid w:val="004C4CEE"/>
    <w:rsid w:val="004D1114"/>
    <w:rsid w:val="004D16FC"/>
    <w:rsid w:val="004D79AD"/>
    <w:rsid w:val="004E3487"/>
    <w:rsid w:val="004E7ADF"/>
    <w:rsid w:val="004F026D"/>
    <w:rsid w:val="004F5935"/>
    <w:rsid w:val="004F7374"/>
    <w:rsid w:val="005007ED"/>
    <w:rsid w:val="00501CBD"/>
    <w:rsid w:val="00502CA8"/>
    <w:rsid w:val="005059D5"/>
    <w:rsid w:val="00506B46"/>
    <w:rsid w:val="00511C46"/>
    <w:rsid w:val="005131D9"/>
    <w:rsid w:val="00520231"/>
    <w:rsid w:val="00520BBB"/>
    <w:rsid w:val="00522B88"/>
    <w:rsid w:val="00523D21"/>
    <w:rsid w:val="00526882"/>
    <w:rsid w:val="00527903"/>
    <w:rsid w:val="00527991"/>
    <w:rsid w:val="00531448"/>
    <w:rsid w:val="0053286B"/>
    <w:rsid w:val="0053403C"/>
    <w:rsid w:val="00546843"/>
    <w:rsid w:val="005470E8"/>
    <w:rsid w:val="00547A95"/>
    <w:rsid w:val="00551BA3"/>
    <w:rsid w:val="005528F2"/>
    <w:rsid w:val="00552E94"/>
    <w:rsid w:val="00553A31"/>
    <w:rsid w:val="0055562B"/>
    <w:rsid w:val="00556A20"/>
    <w:rsid w:val="00556E28"/>
    <w:rsid w:val="00560483"/>
    <w:rsid w:val="0056054A"/>
    <w:rsid w:val="00561993"/>
    <w:rsid w:val="00561ECE"/>
    <w:rsid w:val="00566A86"/>
    <w:rsid w:val="0057260E"/>
    <w:rsid w:val="0057282E"/>
    <w:rsid w:val="00575D16"/>
    <w:rsid w:val="005803D1"/>
    <w:rsid w:val="00583EA0"/>
    <w:rsid w:val="005867B4"/>
    <w:rsid w:val="0059360C"/>
    <w:rsid w:val="00595264"/>
    <w:rsid w:val="005955C0"/>
    <w:rsid w:val="005A6BC8"/>
    <w:rsid w:val="005A74B0"/>
    <w:rsid w:val="005A7B5C"/>
    <w:rsid w:val="005B2A67"/>
    <w:rsid w:val="005C138B"/>
    <w:rsid w:val="005D2C96"/>
    <w:rsid w:val="005D4FB6"/>
    <w:rsid w:val="005D50BA"/>
    <w:rsid w:val="005D7321"/>
    <w:rsid w:val="005E1DF6"/>
    <w:rsid w:val="005E2538"/>
    <w:rsid w:val="005E34AD"/>
    <w:rsid w:val="005E3F88"/>
    <w:rsid w:val="005E6410"/>
    <w:rsid w:val="005F0C75"/>
    <w:rsid w:val="005F1A30"/>
    <w:rsid w:val="005F2808"/>
    <w:rsid w:val="00600119"/>
    <w:rsid w:val="0060191B"/>
    <w:rsid w:val="00607E14"/>
    <w:rsid w:val="006118CE"/>
    <w:rsid w:val="006158F1"/>
    <w:rsid w:val="00620709"/>
    <w:rsid w:val="0062135D"/>
    <w:rsid w:val="00621D9C"/>
    <w:rsid w:val="00626891"/>
    <w:rsid w:val="00626FD4"/>
    <w:rsid w:val="006340E5"/>
    <w:rsid w:val="00634A2D"/>
    <w:rsid w:val="00635AB0"/>
    <w:rsid w:val="00635FC1"/>
    <w:rsid w:val="00637B7E"/>
    <w:rsid w:val="00637DC9"/>
    <w:rsid w:val="0064347D"/>
    <w:rsid w:val="00643897"/>
    <w:rsid w:val="00643D28"/>
    <w:rsid w:val="00644F86"/>
    <w:rsid w:val="006515DC"/>
    <w:rsid w:val="006520CD"/>
    <w:rsid w:val="00660E10"/>
    <w:rsid w:val="00662CD9"/>
    <w:rsid w:val="00663D6C"/>
    <w:rsid w:val="00665447"/>
    <w:rsid w:val="00670012"/>
    <w:rsid w:val="00671102"/>
    <w:rsid w:val="00672AEF"/>
    <w:rsid w:val="006735BD"/>
    <w:rsid w:val="006806B4"/>
    <w:rsid w:val="00684439"/>
    <w:rsid w:val="0068679C"/>
    <w:rsid w:val="006A548C"/>
    <w:rsid w:val="006B415C"/>
    <w:rsid w:val="006B59C3"/>
    <w:rsid w:val="006C1172"/>
    <w:rsid w:val="006C40B3"/>
    <w:rsid w:val="006D1225"/>
    <w:rsid w:val="006D2B79"/>
    <w:rsid w:val="006D2ECE"/>
    <w:rsid w:val="006E02E2"/>
    <w:rsid w:val="006E170C"/>
    <w:rsid w:val="006E262F"/>
    <w:rsid w:val="006E2D11"/>
    <w:rsid w:val="006E72BF"/>
    <w:rsid w:val="006E74F1"/>
    <w:rsid w:val="006E7BC8"/>
    <w:rsid w:val="006F0BFC"/>
    <w:rsid w:val="006F18EE"/>
    <w:rsid w:val="006F2A56"/>
    <w:rsid w:val="006F2FE2"/>
    <w:rsid w:val="006F3CBD"/>
    <w:rsid w:val="006F4DCF"/>
    <w:rsid w:val="006F59DE"/>
    <w:rsid w:val="006F68FB"/>
    <w:rsid w:val="00700F18"/>
    <w:rsid w:val="00701C43"/>
    <w:rsid w:val="007045AA"/>
    <w:rsid w:val="00712E45"/>
    <w:rsid w:val="00715C0A"/>
    <w:rsid w:val="00716D9C"/>
    <w:rsid w:val="00721744"/>
    <w:rsid w:val="00724ECB"/>
    <w:rsid w:val="0073035F"/>
    <w:rsid w:val="00731D7C"/>
    <w:rsid w:val="007326F3"/>
    <w:rsid w:val="00734FCE"/>
    <w:rsid w:val="00745D61"/>
    <w:rsid w:val="007471FE"/>
    <w:rsid w:val="00753400"/>
    <w:rsid w:val="00755304"/>
    <w:rsid w:val="007577D2"/>
    <w:rsid w:val="00757878"/>
    <w:rsid w:val="0076114C"/>
    <w:rsid w:val="00762BFF"/>
    <w:rsid w:val="00764C68"/>
    <w:rsid w:val="00766F44"/>
    <w:rsid w:val="00783256"/>
    <w:rsid w:val="00785A29"/>
    <w:rsid w:val="007903F4"/>
    <w:rsid w:val="0079085A"/>
    <w:rsid w:val="007A1E5F"/>
    <w:rsid w:val="007A7E8D"/>
    <w:rsid w:val="007B4E45"/>
    <w:rsid w:val="007B5656"/>
    <w:rsid w:val="007C61E6"/>
    <w:rsid w:val="007D5A3E"/>
    <w:rsid w:val="007E15F5"/>
    <w:rsid w:val="007E4CF8"/>
    <w:rsid w:val="007E5CF1"/>
    <w:rsid w:val="007F0430"/>
    <w:rsid w:val="007F79CC"/>
    <w:rsid w:val="0082063F"/>
    <w:rsid w:val="008213A2"/>
    <w:rsid w:val="00822DCE"/>
    <w:rsid w:val="0082619C"/>
    <w:rsid w:val="00826E58"/>
    <w:rsid w:val="00827F25"/>
    <w:rsid w:val="008440C1"/>
    <w:rsid w:val="0085220E"/>
    <w:rsid w:val="00854084"/>
    <w:rsid w:val="00854F52"/>
    <w:rsid w:val="008639B4"/>
    <w:rsid w:val="00873722"/>
    <w:rsid w:val="008A3F96"/>
    <w:rsid w:val="008A3FEC"/>
    <w:rsid w:val="008A518F"/>
    <w:rsid w:val="008A6198"/>
    <w:rsid w:val="008B163D"/>
    <w:rsid w:val="008B3A3E"/>
    <w:rsid w:val="008B3F17"/>
    <w:rsid w:val="008B486D"/>
    <w:rsid w:val="008B5193"/>
    <w:rsid w:val="008C3011"/>
    <w:rsid w:val="008C3561"/>
    <w:rsid w:val="008C6ACB"/>
    <w:rsid w:val="008D471A"/>
    <w:rsid w:val="008D48A2"/>
    <w:rsid w:val="008D6943"/>
    <w:rsid w:val="008D69E2"/>
    <w:rsid w:val="008D73F2"/>
    <w:rsid w:val="008F1B93"/>
    <w:rsid w:val="008F3775"/>
    <w:rsid w:val="008F3D94"/>
    <w:rsid w:val="00901F93"/>
    <w:rsid w:val="00903D2B"/>
    <w:rsid w:val="00907FDB"/>
    <w:rsid w:val="00911C86"/>
    <w:rsid w:val="0091220F"/>
    <w:rsid w:val="00912A99"/>
    <w:rsid w:val="00916042"/>
    <w:rsid w:val="00922C75"/>
    <w:rsid w:val="0092669C"/>
    <w:rsid w:val="00932AD2"/>
    <w:rsid w:val="00934060"/>
    <w:rsid w:val="00934EE2"/>
    <w:rsid w:val="009357B7"/>
    <w:rsid w:val="0093636E"/>
    <w:rsid w:val="00940E3F"/>
    <w:rsid w:val="00944DCA"/>
    <w:rsid w:val="00946880"/>
    <w:rsid w:val="009479B2"/>
    <w:rsid w:val="00950782"/>
    <w:rsid w:val="00953DFB"/>
    <w:rsid w:val="009545B6"/>
    <w:rsid w:val="00957F3E"/>
    <w:rsid w:val="0096017E"/>
    <w:rsid w:val="00963EBF"/>
    <w:rsid w:val="0096457E"/>
    <w:rsid w:val="00967335"/>
    <w:rsid w:val="00970BC8"/>
    <w:rsid w:val="00973A1C"/>
    <w:rsid w:val="00973CC9"/>
    <w:rsid w:val="00980191"/>
    <w:rsid w:val="00990074"/>
    <w:rsid w:val="009902DE"/>
    <w:rsid w:val="00990B15"/>
    <w:rsid w:val="0099476A"/>
    <w:rsid w:val="00996C30"/>
    <w:rsid w:val="00997146"/>
    <w:rsid w:val="0099754E"/>
    <w:rsid w:val="00997BF3"/>
    <w:rsid w:val="009A0092"/>
    <w:rsid w:val="009A1E1E"/>
    <w:rsid w:val="009A2A8A"/>
    <w:rsid w:val="009A3521"/>
    <w:rsid w:val="009A6FFB"/>
    <w:rsid w:val="009A7B6F"/>
    <w:rsid w:val="009B0C25"/>
    <w:rsid w:val="009B2A4A"/>
    <w:rsid w:val="009B2CB0"/>
    <w:rsid w:val="009B4E4D"/>
    <w:rsid w:val="009B5EF5"/>
    <w:rsid w:val="009C646E"/>
    <w:rsid w:val="009D523B"/>
    <w:rsid w:val="009D79BB"/>
    <w:rsid w:val="009D7A20"/>
    <w:rsid w:val="009E3D4B"/>
    <w:rsid w:val="009E50E3"/>
    <w:rsid w:val="009E54EF"/>
    <w:rsid w:val="009E5806"/>
    <w:rsid w:val="009E7946"/>
    <w:rsid w:val="009F2092"/>
    <w:rsid w:val="00A00F8F"/>
    <w:rsid w:val="00A02180"/>
    <w:rsid w:val="00A07B2C"/>
    <w:rsid w:val="00A07D6A"/>
    <w:rsid w:val="00A12D35"/>
    <w:rsid w:val="00A149E9"/>
    <w:rsid w:val="00A14DC2"/>
    <w:rsid w:val="00A208A7"/>
    <w:rsid w:val="00A21B01"/>
    <w:rsid w:val="00A220C5"/>
    <w:rsid w:val="00A22FC7"/>
    <w:rsid w:val="00A23085"/>
    <w:rsid w:val="00A2479F"/>
    <w:rsid w:val="00A27265"/>
    <w:rsid w:val="00A2763A"/>
    <w:rsid w:val="00A30380"/>
    <w:rsid w:val="00A31D8B"/>
    <w:rsid w:val="00A33ADA"/>
    <w:rsid w:val="00A3493B"/>
    <w:rsid w:val="00A41327"/>
    <w:rsid w:val="00A41443"/>
    <w:rsid w:val="00A4218B"/>
    <w:rsid w:val="00A456BA"/>
    <w:rsid w:val="00A54D99"/>
    <w:rsid w:val="00A54E56"/>
    <w:rsid w:val="00A55DE5"/>
    <w:rsid w:val="00A6226A"/>
    <w:rsid w:val="00A62889"/>
    <w:rsid w:val="00A637EC"/>
    <w:rsid w:val="00A65F43"/>
    <w:rsid w:val="00A71B68"/>
    <w:rsid w:val="00A7531B"/>
    <w:rsid w:val="00A776DA"/>
    <w:rsid w:val="00A80620"/>
    <w:rsid w:val="00A85B85"/>
    <w:rsid w:val="00A87F99"/>
    <w:rsid w:val="00A92DC6"/>
    <w:rsid w:val="00AA142D"/>
    <w:rsid w:val="00AA6E30"/>
    <w:rsid w:val="00AB1CFC"/>
    <w:rsid w:val="00AB3BFB"/>
    <w:rsid w:val="00AB54A2"/>
    <w:rsid w:val="00AB79FC"/>
    <w:rsid w:val="00AC36D8"/>
    <w:rsid w:val="00AC589B"/>
    <w:rsid w:val="00AD36B8"/>
    <w:rsid w:val="00AE115D"/>
    <w:rsid w:val="00AE6641"/>
    <w:rsid w:val="00AE7B89"/>
    <w:rsid w:val="00AF4D6E"/>
    <w:rsid w:val="00B006B6"/>
    <w:rsid w:val="00B0237B"/>
    <w:rsid w:val="00B0391F"/>
    <w:rsid w:val="00B05112"/>
    <w:rsid w:val="00B05CF4"/>
    <w:rsid w:val="00B074E3"/>
    <w:rsid w:val="00B22C51"/>
    <w:rsid w:val="00B232EB"/>
    <w:rsid w:val="00B24424"/>
    <w:rsid w:val="00B24D5C"/>
    <w:rsid w:val="00B26863"/>
    <w:rsid w:val="00B27A0A"/>
    <w:rsid w:val="00B36084"/>
    <w:rsid w:val="00B40ED1"/>
    <w:rsid w:val="00B42B2D"/>
    <w:rsid w:val="00B44CBC"/>
    <w:rsid w:val="00B44F69"/>
    <w:rsid w:val="00B467A5"/>
    <w:rsid w:val="00B50623"/>
    <w:rsid w:val="00B51511"/>
    <w:rsid w:val="00B53A93"/>
    <w:rsid w:val="00B54B97"/>
    <w:rsid w:val="00B62DCD"/>
    <w:rsid w:val="00B670C9"/>
    <w:rsid w:val="00B67489"/>
    <w:rsid w:val="00B70308"/>
    <w:rsid w:val="00B70BE0"/>
    <w:rsid w:val="00B720A2"/>
    <w:rsid w:val="00B7261A"/>
    <w:rsid w:val="00B757FE"/>
    <w:rsid w:val="00B822F2"/>
    <w:rsid w:val="00B84D97"/>
    <w:rsid w:val="00B85011"/>
    <w:rsid w:val="00B85D22"/>
    <w:rsid w:val="00B878B1"/>
    <w:rsid w:val="00B90BF1"/>
    <w:rsid w:val="00B95DC0"/>
    <w:rsid w:val="00BA182A"/>
    <w:rsid w:val="00BA442F"/>
    <w:rsid w:val="00BA5DF0"/>
    <w:rsid w:val="00BB3E4F"/>
    <w:rsid w:val="00BB6A9F"/>
    <w:rsid w:val="00BC2DC7"/>
    <w:rsid w:val="00BC4CD8"/>
    <w:rsid w:val="00BD1B99"/>
    <w:rsid w:val="00BD2352"/>
    <w:rsid w:val="00BD332D"/>
    <w:rsid w:val="00BD359D"/>
    <w:rsid w:val="00BD533D"/>
    <w:rsid w:val="00BD76AD"/>
    <w:rsid w:val="00BE06C3"/>
    <w:rsid w:val="00BE39C8"/>
    <w:rsid w:val="00BE74F1"/>
    <w:rsid w:val="00BF1BE1"/>
    <w:rsid w:val="00BF6F3D"/>
    <w:rsid w:val="00C02DBA"/>
    <w:rsid w:val="00C031D6"/>
    <w:rsid w:val="00C04EC2"/>
    <w:rsid w:val="00C07D7D"/>
    <w:rsid w:val="00C118F7"/>
    <w:rsid w:val="00C15343"/>
    <w:rsid w:val="00C16358"/>
    <w:rsid w:val="00C20701"/>
    <w:rsid w:val="00C3043F"/>
    <w:rsid w:val="00C3178B"/>
    <w:rsid w:val="00C3259D"/>
    <w:rsid w:val="00C4425E"/>
    <w:rsid w:val="00C44324"/>
    <w:rsid w:val="00C46AFF"/>
    <w:rsid w:val="00C530D9"/>
    <w:rsid w:val="00C63956"/>
    <w:rsid w:val="00C63FEA"/>
    <w:rsid w:val="00C70118"/>
    <w:rsid w:val="00C702B6"/>
    <w:rsid w:val="00C841FD"/>
    <w:rsid w:val="00C85A8A"/>
    <w:rsid w:val="00C91382"/>
    <w:rsid w:val="00CA420C"/>
    <w:rsid w:val="00CA481B"/>
    <w:rsid w:val="00CA6218"/>
    <w:rsid w:val="00CA6480"/>
    <w:rsid w:val="00CB1885"/>
    <w:rsid w:val="00CB1A12"/>
    <w:rsid w:val="00CB280F"/>
    <w:rsid w:val="00CB77D0"/>
    <w:rsid w:val="00CB78F9"/>
    <w:rsid w:val="00CC21ED"/>
    <w:rsid w:val="00CC38DA"/>
    <w:rsid w:val="00CC49A6"/>
    <w:rsid w:val="00CC511C"/>
    <w:rsid w:val="00CC5798"/>
    <w:rsid w:val="00CD13BD"/>
    <w:rsid w:val="00CD2482"/>
    <w:rsid w:val="00CD2C08"/>
    <w:rsid w:val="00CD7764"/>
    <w:rsid w:val="00CE129F"/>
    <w:rsid w:val="00CE47D8"/>
    <w:rsid w:val="00CE52CB"/>
    <w:rsid w:val="00CE57E3"/>
    <w:rsid w:val="00CF2E4B"/>
    <w:rsid w:val="00CF3343"/>
    <w:rsid w:val="00CF3802"/>
    <w:rsid w:val="00CF428B"/>
    <w:rsid w:val="00CF4C7B"/>
    <w:rsid w:val="00CF50EB"/>
    <w:rsid w:val="00CF74BE"/>
    <w:rsid w:val="00D028C8"/>
    <w:rsid w:val="00D06F4D"/>
    <w:rsid w:val="00D13272"/>
    <w:rsid w:val="00D178BF"/>
    <w:rsid w:val="00D257A3"/>
    <w:rsid w:val="00D30171"/>
    <w:rsid w:val="00D32BB6"/>
    <w:rsid w:val="00D34051"/>
    <w:rsid w:val="00D3513A"/>
    <w:rsid w:val="00D420BF"/>
    <w:rsid w:val="00D43C8E"/>
    <w:rsid w:val="00D4693B"/>
    <w:rsid w:val="00D56765"/>
    <w:rsid w:val="00D56CF0"/>
    <w:rsid w:val="00D65D43"/>
    <w:rsid w:val="00D67A00"/>
    <w:rsid w:val="00D71278"/>
    <w:rsid w:val="00D725E7"/>
    <w:rsid w:val="00D72B1A"/>
    <w:rsid w:val="00D74E37"/>
    <w:rsid w:val="00D76BF4"/>
    <w:rsid w:val="00D77017"/>
    <w:rsid w:val="00D77651"/>
    <w:rsid w:val="00D8335E"/>
    <w:rsid w:val="00D87757"/>
    <w:rsid w:val="00D96BA7"/>
    <w:rsid w:val="00D97551"/>
    <w:rsid w:val="00D97CAA"/>
    <w:rsid w:val="00DA1D35"/>
    <w:rsid w:val="00DA2BC0"/>
    <w:rsid w:val="00DA5FAF"/>
    <w:rsid w:val="00DA7462"/>
    <w:rsid w:val="00DB154F"/>
    <w:rsid w:val="00DB25FE"/>
    <w:rsid w:val="00DB26DF"/>
    <w:rsid w:val="00DB2729"/>
    <w:rsid w:val="00DB3957"/>
    <w:rsid w:val="00DB5C6F"/>
    <w:rsid w:val="00DB72E5"/>
    <w:rsid w:val="00DB7FCA"/>
    <w:rsid w:val="00DC2F47"/>
    <w:rsid w:val="00DD401E"/>
    <w:rsid w:val="00DD4633"/>
    <w:rsid w:val="00DD6D5D"/>
    <w:rsid w:val="00DE0DA5"/>
    <w:rsid w:val="00DE1ADD"/>
    <w:rsid w:val="00DE3059"/>
    <w:rsid w:val="00DE534E"/>
    <w:rsid w:val="00DF1765"/>
    <w:rsid w:val="00E0139A"/>
    <w:rsid w:val="00E01D34"/>
    <w:rsid w:val="00E02CC5"/>
    <w:rsid w:val="00E076BC"/>
    <w:rsid w:val="00E14A71"/>
    <w:rsid w:val="00E17660"/>
    <w:rsid w:val="00E24150"/>
    <w:rsid w:val="00E247CB"/>
    <w:rsid w:val="00E24E64"/>
    <w:rsid w:val="00E27633"/>
    <w:rsid w:val="00E27FFC"/>
    <w:rsid w:val="00E33C8B"/>
    <w:rsid w:val="00E40B1F"/>
    <w:rsid w:val="00E422BF"/>
    <w:rsid w:val="00E42B88"/>
    <w:rsid w:val="00E436CA"/>
    <w:rsid w:val="00E4421F"/>
    <w:rsid w:val="00E449AA"/>
    <w:rsid w:val="00E45707"/>
    <w:rsid w:val="00E466C5"/>
    <w:rsid w:val="00E55868"/>
    <w:rsid w:val="00E563F0"/>
    <w:rsid w:val="00E564F3"/>
    <w:rsid w:val="00E56FC6"/>
    <w:rsid w:val="00E57779"/>
    <w:rsid w:val="00E60667"/>
    <w:rsid w:val="00E62856"/>
    <w:rsid w:val="00E643B6"/>
    <w:rsid w:val="00E77E2B"/>
    <w:rsid w:val="00E823E7"/>
    <w:rsid w:val="00E844EF"/>
    <w:rsid w:val="00E848DC"/>
    <w:rsid w:val="00E85C25"/>
    <w:rsid w:val="00E90126"/>
    <w:rsid w:val="00E903AE"/>
    <w:rsid w:val="00E944A3"/>
    <w:rsid w:val="00E95D39"/>
    <w:rsid w:val="00EA1DB8"/>
    <w:rsid w:val="00EB0516"/>
    <w:rsid w:val="00EB366D"/>
    <w:rsid w:val="00EB583D"/>
    <w:rsid w:val="00EB7EBB"/>
    <w:rsid w:val="00EC0DC9"/>
    <w:rsid w:val="00EC0F2C"/>
    <w:rsid w:val="00EC150A"/>
    <w:rsid w:val="00EC3B03"/>
    <w:rsid w:val="00EC46EF"/>
    <w:rsid w:val="00EC6260"/>
    <w:rsid w:val="00ED17D2"/>
    <w:rsid w:val="00ED6D6D"/>
    <w:rsid w:val="00EE04F6"/>
    <w:rsid w:val="00EE31D5"/>
    <w:rsid w:val="00EE3BC3"/>
    <w:rsid w:val="00EF18C3"/>
    <w:rsid w:val="00EF23DC"/>
    <w:rsid w:val="00EF2656"/>
    <w:rsid w:val="00EF7AA9"/>
    <w:rsid w:val="00EF7D85"/>
    <w:rsid w:val="00F01DA9"/>
    <w:rsid w:val="00F02726"/>
    <w:rsid w:val="00F10DD3"/>
    <w:rsid w:val="00F1155B"/>
    <w:rsid w:val="00F12B62"/>
    <w:rsid w:val="00F20057"/>
    <w:rsid w:val="00F2166A"/>
    <w:rsid w:val="00F2167E"/>
    <w:rsid w:val="00F22979"/>
    <w:rsid w:val="00F240A9"/>
    <w:rsid w:val="00F27BEF"/>
    <w:rsid w:val="00F3075D"/>
    <w:rsid w:val="00F336F3"/>
    <w:rsid w:val="00F41C83"/>
    <w:rsid w:val="00F41DB7"/>
    <w:rsid w:val="00F45520"/>
    <w:rsid w:val="00F459F9"/>
    <w:rsid w:val="00F518B5"/>
    <w:rsid w:val="00F53EE6"/>
    <w:rsid w:val="00F5578F"/>
    <w:rsid w:val="00F576B5"/>
    <w:rsid w:val="00F602B3"/>
    <w:rsid w:val="00F82708"/>
    <w:rsid w:val="00F8791F"/>
    <w:rsid w:val="00F90E4E"/>
    <w:rsid w:val="00F91393"/>
    <w:rsid w:val="00F9287A"/>
    <w:rsid w:val="00F97FB6"/>
    <w:rsid w:val="00FA2AD1"/>
    <w:rsid w:val="00FA3201"/>
    <w:rsid w:val="00FB00BF"/>
    <w:rsid w:val="00FC0159"/>
    <w:rsid w:val="00FC033E"/>
    <w:rsid w:val="00FC4F2B"/>
    <w:rsid w:val="00FD0718"/>
    <w:rsid w:val="00FD1DEA"/>
    <w:rsid w:val="00FD34E2"/>
    <w:rsid w:val="00FD3E09"/>
    <w:rsid w:val="00FD59AA"/>
    <w:rsid w:val="00FD65F5"/>
    <w:rsid w:val="00FD6EAA"/>
    <w:rsid w:val="00FE093F"/>
    <w:rsid w:val="00FF1461"/>
    <w:rsid w:val="00FF48A6"/>
    <w:rsid w:val="00FF658D"/>
    <w:rsid w:val="36A8B758"/>
    <w:rsid w:val="46C1C9C2"/>
    <w:rsid w:val="7C749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BA4AA"/>
  <w15:docId w15:val="{C639EFCF-7901-45CB-99FC-4BF71551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084"/>
    <w:pPr>
      <w:spacing w:before="120" w:after="120"/>
      <w:ind w:left="567"/>
    </w:pPr>
    <w:rPr>
      <w:rFonts w:ascii="TimesTenCondensed" w:eastAsia="MS Mincho" w:hAnsi="TimesTenCondensed"/>
      <w:sz w:val="22"/>
      <w:lang w:val="en-US" w:eastAsia="de-DE"/>
    </w:rPr>
  </w:style>
  <w:style w:type="paragraph" w:styleId="Heading1">
    <w:name w:val="heading 1"/>
    <w:basedOn w:val="Normal"/>
    <w:next w:val="Normal"/>
    <w:qFormat/>
    <w:rsid w:val="00B36084"/>
    <w:pPr>
      <w:numPr>
        <w:numId w:val="1"/>
      </w:numPr>
      <w:tabs>
        <w:tab w:val="num" w:pos="567"/>
      </w:tabs>
      <w:spacing w:line="312" w:lineRule="exact"/>
      <w:ind w:left="567" w:hanging="567"/>
      <w:outlineLvl w:val="0"/>
    </w:pPr>
    <w:rPr>
      <w:rFonts w:ascii="NewsGoth BT" w:hAnsi="NewsGoth BT"/>
      <w:b/>
      <w:sz w:val="24"/>
    </w:rPr>
  </w:style>
  <w:style w:type="paragraph" w:styleId="Heading2">
    <w:name w:val="heading 2"/>
    <w:basedOn w:val="Normal"/>
    <w:next w:val="Normal"/>
    <w:qFormat/>
    <w:rsid w:val="00B36084"/>
    <w:pPr>
      <w:keepNext/>
      <w:numPr>
        <w:ilvl w:val="1"/>
        <w:numId w:val="1"/>
      </w:numPr>
      <w:spacing w:before="240" w:after="60"/>
      <w:outlineLvl w:val="1"/>
    </w:pPr>
    <w:rPr>
      <w:rFonts w:ascii="NewsGoth BT" w:hAnsi="NewsGoth BT"/>
    </w:rPr>
  </w:style>
  <w:style w:type="paragraph" w:styleId="Heading3">
    <w:name w:val="heading 3"/>
    <w:aliases w:val="Heading 3 Char2,Heading 3 Char Char,Heading 3 Char1 Char Char,Heading 3 Char Char1 Char Char,Heading 3 Char2 Char Char1 Char Char,Heading 3 Char Char Char Char Char,Heading 3 Char2 Char Char Char Char Char,Heading 3 Char1 Char1,Heading 3 Char"/>
    <w:basedOn w:val="Normal"/>
    <w:next w:val="Normal"/>
    <w:qFormat/>
    <w:rsid w:val="00B36084"/>
    <w:pPr>
      <w:keepNext/>
      <w:numPr>
        <w:ilvl w:val="2"/>
        <w:numId w:val="1"/>
      </w:numPr>
      <w:spacing w:before="240" w:after="60"/>
      <w:outlineLvl w:val="2"/>
    </w:pPr>
    <w:rPr>
      <w:rFonts w:ascii="NewsGoth BT" w:hAnsi="NewsGoth BT"/>
    </w:rPr>
  </w:style>
  <w:style w:type="paragraph" w:styleId="Heading4">
    <w:name w:val="heading 4"/>
    <w:basedOn w:val="Normal"/>
    <w:next w:val="Normal"/>
    <w:qFormat/>
    <w:rsid w:val="00B36084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B36084"/>
    <w:pPr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qFormat/>
    <w:rsid w:val="00B36084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</w:rPr>
  </w:style>
  <w:style w:type="paragraph" w:styleId="Heading7">
    <w:name w:val="heading 7"/>
    <w:basedOn w:val="Normal"/>
    <w:next w:val="Normal"/>
    <w:qFormat/>
    <w:rsid w:val="00B36084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B36084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B36084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6">
    <w:name w:val="toc 6"/>
    <w:basedOn w:val="Normal"/>
    <w:next w:val="Normal"/>
    <w:autoRedefine/>
    <w:semiHidden/>
    <w:rsid w:val="00B36084"/>
    <w:pPr>
      <w:tabs>
        <w:tab w:val="num" w:pos="0"/>
      </w:tabs>
      <w:spacing w:before="0" w:after="0"/>
      <w:ind w:left="0"/>
    </w:pPr>
    <w:rPr>
      <w:rFonts w:ascii="NewsGoth Lt BT" w:hAnsi="NewsGoth Lt BT"/>
      <w:sz w:val="18"/>
      <w:szCs w:val="18"/>
    </w:rPr>
  </w:style>
  <w:style w:type="paragraph" w:styleId="FootnoteText">
    <w:name w:val="footnote text"/>
    <w:basedOn w:val="Normal"/>
    <w:semiHidden/>
    <w:rsid w:val="00B36084"/>
    <w:rPr>
      <w:sz w:val="20"/>
    </w:rPr>
  </w:style>
  <w:style w:type="paragraph" w:customStyle="1" w:styleId="Method">
    <w:name w:val="Method"/>
    <w:basedOn w:val="Normal"/>
    <w:rsid w:val="00B36084"/>
    <w:pPr>
      <w:tabs>
        <w:tab w:val="center" w:pos="8647"/>
      </w:tabs>
      <w:spacing w:before="0" w:after="0"/>
      <w:ind w:left="941" w:right="2489" w:hanging="374"/>
      <w:jc w:val="both"/>
    </w:pPr>
    <w:rPr>
      <w:rFonts w:ascii="Times New Roman" w:eastAsia="Times New Roman" w:hAnsi="Times New Roman"/>
      <w:sz w:val="24"/>
      <w:lang w:val="en-GB"/>
    </w:rPr>
  </w:style>
  <w:style w:type="paragraph" w:styleId="Header">
    <w:name w:val="header"/>
    <w:basedOn w:val="Normal"/>
    <w:rsid w:val="00E0139A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E0139A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433558"/>
  </w:style>
  <w:style w:type="character" w:styleId="Hyperlink">
    <w:name w:val="Hyperlink"/>
    <w:uiPriority w:val="99"/>
    <w:rsid w:val="00D72B1A"/>
    <w:rPr>
      <w:color w:val="0000FF"/>
      <w:u w:val="single"/>
    </w:rPr>
  </w:style>
  <w:style w:type="table" w:styleId="TableGrid">
    <w:name w:val="Table Grid"/>
    <w:basedOn w:val="TableNormal"/>
    <w:rsid w:val="009D79BB"/>
    <w:pPr>
      <w:spacing w:before="120" w:after="120"/>
      <w:ind w:left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1155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C59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rsid w:val="00CE52CB"/>
    <w:pPr>
      <w:spacing w:before="0" w:after="240"/>
      <w:ind w:left="0"/>
    </w:pPr>
    <w:rPr>
      <w:rFonts w:ascii="Times New Roman" w:eastAsia="Times New Roman" w:hAnsi="Times New Roman"/>
      <w:i/>
      <w:sz w:val="24"/>
      <w:lang w:val="de-DE" w:eastAsia="en-US"/>
    </w:rPr>
  </w:style>
  <w:style w:type="paragraph" w:customStyle="1" w:styleId="Haupttitel">
    <w:name w:val="Haupttitel"/>
    <w:basedOn w:val="Normal"/>
    <w:rsid w:val="00E436CA"/>
    <w:pPr>
      <w:spacing w:before="0" w:after="0" w:line="270" w:lineRule="atLeast"/>
      <w:ind w:left="1134" w:hanging="1134"/>
    </w:pPr>
    <w:rPr>
      <w:rFonts w:ascii="NewsGoth BT" w:eastAsia="Times New Roman" w:hAnsi="NewsGoth BT"/>
      <w:b/>
      <w:sz w:val="24"/>
      <w:lang w:val="de-DE" w:eastAsia="en-US"/>
    </w:rPr>
  </w:style>
  <w:style w:type="paragraph" w:customStyle="1" w:styleId="Handbuchtitel">
    <w:name w:val="Handbuchtitel"/>
    <w:basedOn w:val="Normal"/>
    <w:rsid w:val="00E436CA"/>
    <w:pPr>
      <w:spacing w:before="0" w:after="0" w:line="270" w:lineRule="atLeast"/>
      <w:ind w:left="1134"/>
    </w:pPr>
    <w:rPr>
      <w:rFonts w:ascii="NewsGoth Dm BT" w:eastAsia="Times New Roman" w:hAnsi="NewsGoth Dm BT"/>
      <w:sz w:val="20"/>
      <w:lang w:val="de-DE" w:eastAsia="en-US"/>
    </w:rPr>
  </w:style>
  <w:style w:type="paragraph" w:styleId="Subtitle">
    <w:name w:val="Subtitle"/>
    <w:basedOn w:val="Normal"/>
    <w:qFormat/>
    <w:rsid w:val="006F0BFC"/>
    <w:pPr>
      <w:spacing w:before="0" w:after="60"/>
      <w:ind w:left="0"/>
    </w:pPr>
    <w:rPr>
      <w:rFonts w:ascii="NewsGoth Dm BT" w:eastAsia="Times New Roman" w:hAnsi="NewsGoth Dm BT"/>
      <w:b/>
      <w:sz w:val="24"/>
      <w:lang w:eastAsia="en-US"/>
    </w:rPr>
  </w:style>
  <w:style w:type="paragraph" w:styleId="ListBullet2">
    <w:name w:val="List Bullet 2"/>
    <w:basedOn w:val="Normal"/>
    <w:autoRedefine/>
    <w:rsid w:val="006F0BFC"/>
    <w:pPr>
      <w:numPr>
        <w:numId w:val="2"/>
      </w:numPr>
      <w:spacing w:before="0" w:after="0" w:line="270" w:lineRule="atLeast"/>
    </w:pPr>
    <w:rPr>
      <w:rFonts w:ascii="NewsGoth Lt BT" w:eastAsia="Times New Roman" w:hAnsi="NewsGoth Lt BT"/>
      <w:sz w:val="20"/>
      <w:lang w:val="de-DE" w:eastAsia="en-US"/>
    </w:rPr>
  </w:style>
  <w:style w:type="paragraph" w:styleId="ListParagraph">
    <w:name w:val="List Paragraph"/>
    <w:basedOn w:val="Normal"/>
    <w:uiPriority w:val="34"/>
    <w:qFormat/>
    <w:rsid w:val="003C54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0E4E"/>
    <w:pPr>
      <w:spacing w:before="100" w:beforeAutospacing="1" w:after="100" w:afterAutospacing="1"/>
      <w:ind w:left="0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5007ED"/>
    <w:rPr>
      <w:i/>
      <w:iCs/>
    </w:rPr>
  </w:style>
  <w:style w:type="paragraph" w:customStyle="1" w:styleId="bullet1">
    <w:name w:val="bullet 1"/>
    <w:basedOn w:val="Normal"/>
    <w:rsid w:val="00753400"/>
    <w:pPr>
      <w:numPr>
        <w:numId w:val="3"/>
      </w:numPr>
      <w:spacing w:before="0" w:after="0"/>
    </w:pPr>
    <w:rPr>
      <w:rFonts w:ascii="DIN-Regular" w:eastAsia="Times New Roman" w:hAnsi="DIN-Regular"/>
      <w:sz w:val="24"/>
      <w:lang w:val="en-GB" w:eastAsia="en-GB"/>
    </w:rPr>
  </w:style>
  <w:style w:type="character" w:customStyle="1" w:styleId="HeadingChar">
    <w:name w:val="Heading Char"/>
    <w:basedOn w:val="DefaultParagraphFont"/>
    <w:link w:val="Heading"/>
    <w:rsid w:val="00BE06C3"/>
    <w:rPr>
      <w:rFonts w:ascii="News Gothic GDB" w:hAnsi="News Gothic GDB"/>
      <w:b/>
      <w:sz w:val="24"/>
      <w:lang w:eastAsia="de-DE"/>
    </w:rPr>
  </w:style>
  <w:style w:type="paragraph" w:customStyle="1" w:styleId="Heading">
    <w:name w:val="Heading"/>
    <w:basedOn w:val="Normal"/>
    <w:link w:val="HeadingChar"/>
    <w:rsid w:val="00BE06C3"/>
    <w:pPr>
      <w:pageBreakBefore/>
      <w:widowControl w:val="0"/>
      <w:spacing w:before="0" w:after="240"/>
      <w:ind w:left="0"/>
    </w:pPr>
    <w:rPr>
      <w:rFonts w:ascii="News Gothic GDB" w:eastAsia="Times New Roman" w:hAnsi="News Gothic GDB"/>
      <w:b/>
      <w:sz w:val="24"/>
      <w:lang w:val="en-GB"/>
    </w:rPr>
  </w:style>
  <w:style w:type="character" w:customStyle="1" w:styleId="Heading5Char">
    <w:name w:val="Heading 5 Char"/>
    <w:basedOn w:val="DefaultParagraphFont"/>
    <w:link w:val="Heading5"/>
    <w:rsid w:val="001E4951"/>
    <w:rPr>
      <w:rFonts w:ascii="TimesTenCondensed" w:eastAsia="MS Mincho" w:hAnsi="TimesTenCondensed"/>
      <w:sz w:val="22"/>
      <w:lang w:val="en-US" w:eastAsia="de-DE"/>
    </w:rPr>
  </w:style>
  <w:style w:type="paragraph" w:customStyle="1" w:styleId="Bullet10">
    <w:name w:val="Bullet1"/>
    <w:basedOn w:val="Normal"/>
    <w:rsid w:val="00251ADC"/>
    <w:pPr>
      <w:widowControl w:val="0"/>
      <w:numPr>
        <w:numId w:val="4"/>
      </w:numPr>
      <w:tabs>
        <w:tab w:val="clear" w:pos="720"/>
        <w:tab w:val="num" w:pos="284"/>
      </w:tabs>
      <w:spacing w:before="0" w:after="0"/>
      <w:ind w:left="284" w:hanging="284"/>
    </w:pPr>
    <w:rPr>
      <w:rFonts w:ascii="News Gothic GDB" w:eastAsia="Times New Roman" w:hAnsi="News Gothic GDB"/>
      <w:sz w:val="20"/>
      <w:lang w:val="en-GB"/>
    </w:rPr>
  </w:style>
  <w:style w:type="paragraph" w:customStyle="1" w:styleId="Sub-Heading3">
    <w:name w:val="Sub-Heading3"/>
    <w:basedOn w:val="Normal"/>
    <w:link w:val="Sub-Heading3Char"/>
    <w:rsid w:val="00251ADC"/>
    <w:pPr>
      <w:keepNext/>
      <w:widowControl w:val="0"/>
      <w:spacing w:before="240"/>
      <w:ind w:left="0"/>
    </w:pPr>
    <w:rPr>
      <w:rFonts w:ascii="News Gothic GDB" w:eastAsia="Times New Roman" w:hAnsi="News Gothic GDB"/>
      <w:b/>
      <w:lang w:val="en-GB"/>
    </w:rPr>
  </w:style>
  <w:style w:type="character" w:customStyle="1" w:styleId="Sub-Heading3Char">
    <w:name w:val="Sub-Heading3 Char"/>
    <w:basedOn w:val="DefaultParagraphFont"/>
    <w:link w:val="Sub-Heading3"/>
    <w:rsid w:val="00251ADC"/>
    <w:rPr>
      <w:rFonts w:ascii="News Gothic GDB" w:hAnsi="News Gothic GDB"/>
      <w:b/>
      <w:sz w:val="22"/>
      <w:lang w:eastAsia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6E72BF"/>
    <w:rPr>
      <w:color w:val="800080"/>
      <w:u w:val="single"/>
    </w:rPr>
  </w:style>
  <w:style w:type="paragraph" w:customStyle="1" w:styleId="xl66">
    <w:name w:val="xl66"/>
    <w:basedOn w:val="Normal"/>
    <w:rsid w:val="006E72BF"/>
    <w:pPr>
      <w:spacing w:before="100" w:beforeAutospacing="1" w:after="100" w:afterAutospacing="1"/>
      <w:ind w:left="0"/>
    </w:pPr>
    <w:rPr>
      <w:rFonts w:ascii="Times New Roman" w:eastAsia="Times New Roman" w:hAnsi="Times New Roman"/>
      <w:b/>
      <w:bCs/>
      <w:sz w:val="24"/>
      <w:szCs w:val="24"/>
      <w:lang w:val="en-GB" w:eastAsia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9754E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9754E"/>
    <w:rPr>
      <w:rFonts w:ascii="TimesTenCondensed" w:eastAsia="MS Mincho" w:hAnsi="TimesTenCondensed"/>
      <w:sz w:val="22"/>
      <w:lang w:val="en-US" w:eastAsia="de-DE"/>
    </w:rPr>
  </w:style>
  <w:style w:type="character" w:customStyle="1" w:styleId="Style16ptBold">
    <w:name w:val="Style 16 pt Bold"/>
    <w:rsid w:val="0099754E"/>
    <w:rPr>
      <w:rFonts w:ascii="Helvetica" w:hAnsi="Helvetica"/>
      <w:b/>
      <w:bCs/>
      <w:sz w:val="32"/>
    </w:rPr>
  </w:style>
  <w:style w:type="paragraph" w:styleId="NormalIndent">
    <w:name w:val="Normal Indent"/>
    <w:basedOn w:val="Normal"/>
    <w:rsid w:val="0099754E"/>
    <w:pPr>
      <w:spacing w:before="0" w:after="0"/>
      <w:ind w:left="708"/>
    </w:pPr>
    <w:rPr>
      <w:rFonts w:ascii="Times New Roman" w:eastAsia="Times New Roman" w:hAnsi="Times New Roman"/>
      <w:sz w:val="24"/>
      <w:szCs w:val="24"/>
      <w:lang w:val="en-GB"/>
    </w:rPr>
  </w:style>
  <w:style w:type="paragraph" w:customStyle="1" w:styleId="Title1">
    <w:name w:val="Title1"/>
    <w:basedOn w:val="Normal"/>
    <w:autoRedefine/>
    <w:semiHidden/>
    <w:rsid w:val="003E1804"/>
    <w:pPr>
      <w:widowControl w:val="0"/>
      <w:spacing w:before="0" w:after="0" w:line="425" w:lineRule="exact"/>
      <w:ind w:left="0"/>
    </w:pPr>
    <w:rPr>
      <w:rFonts w:ascii="News Gothic GDB" w:eastAsia="Times New Roman" w:hAnsi="News Gothic GDB"/>
      <w:b/>
      <w:sz w:val="48"/>
      <w:szCs w:val="48"/>
      <w:lang w:val="de-DE" w:eastAsia="en-US"/>
    </w:rPr>
  </w:style>
  <w:style w:type="paragraph" w:customStyle="1" w:styleId="SubTitle2">
    <w:name w:val="SubTitle2"/>
    <w:basedOn w:val="Normal"/>
    <w:autoRedefine/>
    <w:semiHidden/>
    <w:rsid w:val="003E1804"/>
    <w:pPr>
      <w:widowControl w:val="0"/>
      <w:spacing w:before="0" w:after="0"/>
      <w:ind w:left="3572"/>
    </w:pPr>
    <w:rPr>
      <w:rFonts w:ascii="News Gothic GDB" w:eastAsia="Times New Roman" w:hAnsi="News Gothic GDB"/>
      <w:b/>
      <w:sz w:val="32"/>
      <w:szCs w:val="32"/>
      <w:lang w:val="de-DE" w:eastAsia="en-US"/>
    </w:rPr>
  </w:style>
  <w:style w:type="paragraph" w:customStyle="1" w:styleId="SubTitle1">
    <w:name w:val="SubTitle1"/>
    <w:basedOn w:val="Normal"/>
    <w:autoRedefine/>
    <w:semiHidden/>
    <w:rsid w:val="00CC511C"/>
    <w:pPr>
      <w:widowControl w:val="0"/>
      <w:spacing w:before="0" w:after="0" w:line="851" w:lineRule="exact"/>
      <w:ind w:left="3572"/>
    </w:pPr>
    <w:rPr>
      <w:rFonts w:ascii="News Gothic GDB" w:eastAsia="Times New Roman" w:hAnsi="News Gothic GDB"/>
      <w:b/>
      <w:sz w:val="48"/>
      <w:lang w:val="de-DE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F17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176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1765"/>
    <w:rPr>
      <w:rFonts w:ascii="TimesTenCondensed" w:eastAsia="MS Mincho" w:hAnsi="TimesTenCondensed"/>
      <w:lang w:val="en-US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7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765"/>
    <w:rPr>
      <w:rFonts w:ascii="TimesTenCondensed" w:eastAsia="MS Mincho" w:hAnsi="TimesTenCondensed"/>
      <w:b/>
      <w:bCs/>
      <w:lang w:val="en-US"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091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eutscheboerse.sharepoint.com/sites/sp0281/internal/2025%20Audits/2025-051%20Human%20Ressources%20(DBAG,%20ECAG,%20CBF,%20CBL,%20CFCL)/06%20Fieldwork/Malus%20process/Evidence/Malus%20process%20WT%20minutes.docx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utscheboerse.sharepoint.com/:w:/r/sites/sp0281/internal/2025%20Audits/2025-051%20Human%20Ressources%20(DBAG,%20ECAG,%20CBF,%20CBL,%20CFCL)/06%20Fieldwork/Malus%20process/Evidence/3.11%20Malus%20Process%20(1).docx?d=w315b3b2890914cdd96564855fd52c770&amp;csf=1&amp;web=1&amp;e=E4G1Oc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2b6c362-1991-4b12-baaf-e49dbdb018b6" xsi:nil="true"/>
    <lcf76f155ced4ddcb4097134ff3c332f xmlns="d53c5ebb-1d16-434c-9199-c085003d0e7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4CD2C9128AD54A8D10FFD7A0122DCD" ma:contentTypeVersion="14" ma:contentTypeDescription="Create a new document." ma:contentTypeScope="" ma:versionID="8bf94c648470a76a0b9afe112d876c72">
  <xsd:schema xmlns:xsd="http://www.w3.org/2001/XMLSchema" xmlns:xs="http://www.w3.org/2001/XMLSchema" xmlns:p="http://schemas.microsoft.com/office/2006/metadata/properties" xmlns:ns1="http://schemas.microsoft.com/sharepoint/v3" xmlns:ns2="d53c5ebb-1d16-434c-9199-c085003d0e78" xmlns:ns3="e2b6c362-1991-4b12-baaf-e49dbdb018b6" targetNamespace="http://schemas.microsoft.com/office/2006/metadata/properties" ma:root="true" ma:fieldsID="cf0d7a30961ddc507c80b96ec2c1cd26" ns1:_="" ns2:_="" ns3:_="">
    <xsd:import namespace="http://schemas.microsoft.com/sharepoint/v3"/>
    <xsd:import namespace="d53c5ebb-1d16-434c-9199-c085003d0e78"/>
    <xsd:import namespace="e2b6c362-1991-4b12-baaf-e49dbdb01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c5ebb-1d16-434c-9199-c085003d0e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7e55e0-b0a9-432c-94a7-1995524fa8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6c362-1991-4b12-baaf-e49dbdb01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fa5c65-7dbb-420a-8c0e-748276ea6e87}" ma:internalName="TaxCatchAll" ma:showField="CatchAllData" ma:web="e2b6c362-1991-4b12-baaf-e49dbdb01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87A384-95B3-46F2-B9F7-D70F815A9AAB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sharepoint/v3"/>
    <ds:schemaRef ds:uri="e2b6c362-1991-4b12-baaf-e49dbdb018b6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d53c5ebb-1d16-434c-9199-c085003d0e78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F4462E7-A2F4-4CC4-A7EB-5515E843B0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8446C1-9A09-4979-89A0-A3D87C8602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3c5ebb-1d16-434c-9199-c085003d0e78"/>
    <ds:schemaRef ds:uri="e2b6c362-1991-4b12-baaf-e49dbdb018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86DA21-E1D1-4555-8F64-55BC6C0E3F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639</Words>
  <Characters>3961</Characters>
  <Application>Microsoft Office Word</Application>
  <DocSecurity>0</DocSecurity>
  <Lines>33</Lines>
  <Paragraphs>9</Paragraphs>
  <ScaleCrop>false</ScaleCrop>
  <Company>Deutsche Boerse</Company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Der Administrator</dc:creator>
  <cp:lastModifiedBy>Ana Kosela</cp:lastModifiedBy>
  <cp:revision>13</cp:revision>
  <cp:lastPrinted>2013-11-28T10:02:00Z</cp:lastPrinted>
  <dcterms:created xsi:type="dcterms:W3CDTF">2025-03-20T10:34:00Z</dcterms:created>
  <dcterms:modified xsi:type="dcterms:W3CDTF">2025-04-02T11:53:00Z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0x0101007E4CD2C9128AD54A8D10FFD7A0122DCD</vt:lpwstr>
  </property>
  <property fmtid="{D5CDD505-2E9C-101B-9397-08002B2CF9AE}" pid="3" name="MSIP_Label_389b831b-d6bc-4bd7-99a3-1b01c0f97c6d_Enabled">
    <vt:lpwstr>true</vt:lpwstr>
  </property>
  <property fmtid="{D5CDD505-2E9C-101B-9397-08002B2CF9AE}" pid="4" name="MSIP_Label_389b831b-d6bc-4bd7-99a3-1b01c0f97c6d_SetDate">
    <vt:lpwstr>2023-08-28T12:42:32Z</vt:lpwstr>
  </property>
  <property fmtid="{D5CDD505-2E9C-101B-9397-08002B2CF9AE}" pid="5" name="MSIP_Label_389b831b-d6bc-4bd7-99a3-1b01c0f97c6d_Method">
    <vt:lpwstr>Privileged</vt:lpwstr>
  </property>
  <property fmtid="{D5CDD505-2E9C-101B-9397-08002B2CF9AE}" pid="6" name="MSIP_Label_389b831b-d6bc-4bd7-99a3-1b01c0f97c6d_Name">
    <vt:lpwstr>389b831b-d6bc-4bd7-99a3-1b01c0f97c6d</vt:lpwstr>
  </property>
  <property fmtid="{D5CDD505-2E9C-101B-9397-08002B2CF9AE}" pid="7" name="MSIP_Label_389b831b-d6bc-4bd7-99a3-1b01c0f97c6d_SiteId">
    <vt:lpwstr>e00ddcdf-1e0f-4be5-a37a-894a4731986a</vt:lpwstr>
  </property>
  <property fmtid="{D5CDD505-2E9C-101B-9397-08002B2CF9AE}" pid="8" name="MSIP_Label_389b831b-d6bc-4bd7-99a3-1b01c0f97c6d_ActionId">
    <vt:lpwstr>643ab1f0-4472-4292-93b2-36b715f3ae73</vt:lpwstr>
  </property>
  <property fmtid="{D5CDD505-2E9C-101B-9397-08002B2CF9AE}" pid="9" name="MSIP_Label_389b831b-d6bc-4bd7-99a3-1b01c0f97c6d_ContentBits">
    <vt:lpwstr>2</vt:lpwstr>
  </property>
  <property fmtid="{D5CDD505-2E9C-101B-9397-08002B2CF9AE}" pid="10" name="MediaServiceImageTags">
    <vt:lpwstr/>
  </property>
</Properties>
</file>