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jc w:val="left"/>
        <w:rPr/>
      </w:pPr>
      <w:bookmarkStart w:colFirst="0" w:colLast="0" w:name="_y0y2sky2ubfo" w:id="0"/>
      <w:bookmarkEnd w:id="0"/>
      <w:r w:rsidDel="00000000" w:rsidR="00000000" w:rsidRPr="00000000">
        <w:rPr>
          <w:rtl w:val="0"/>
        </w:rPr>
        <w:t xml:space="preserve">TAM, SAM, and SOM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5909m4b3w2e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Total Addressable Market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7rcznupjdkz2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Serviceable Addressable Market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dgznchdjso3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Serviceable Obtainable Market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Style w:val="Heading1"/>
        <w:spacing w:line="276" w:lineRule="auto"/>
        <w:rPr>
          <w:b w:val="1"/>
        </w:rPr>
      </w:pPr>
      <w:bookmarkStart w:colFirst="0" w:colLast="0" w:name="_5909m4b3w2el" w:id="1"/>
      <w:bookmarkEnd w:id="1"/>
      <w:r w:rsidDel="00000000" w:rsidR="00000000" w:rsidRPr="00000000">
        <w:rPr>
          <w:b w:val="1"/>
          <w:rtl w:val="0"/>
        </w:rPr>
        <w:t xml:space="preserve">Total Addressable Market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Gig Economy ($401 billion according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Statista</w:t>
        </w:r>
      </w:hyperlink>
      <w:r w:rsidDel="00000000" w:rsidR="00000000" w:rsidRPr="00000000">
        <w:rPr>
          <w:rtl w:val="0"/>
        </w:rPr>
        <w:t xml:space="preserve">) x 10% transaction fee = $41 billion</w:t>
      </w:r>
    </w:p>
    <w:p w:rsidR="00000000" w:rsidDel="00000000" w:rsidP="00000000" w:rsidRDefault="00000000" w:rsidRPr="00000000" w14:paraId="00000008">
      <w:pPr>
        <w:pStyle w:val="Heading1"/>
        <w:spacing w:line="276" w:lineRule="auto"/>
        <w:rPr>
          <w:b w:val="1"/>
        </w:rPr>
      </w:pPr>
      <w:bookmarkStart w:colFirst="0" w:colLast="0" w:name="_7rcznupjdkz2" w:id="2"/>
      <w:bookmarkEnd w:id="2"/>
      <w:r w:rsidDel="00000000" w:rsidR="00000000" w:rsidRPr="00000000">
        <w:rPr>
          <w:b w:val="1"/>
          <w:rtl w:val="0"/>
        </w:rPr>
        <w:t xml:space="preserve">Serviceable Addressable Market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Online Software Development Contracting Market x 10% transaction fee = </w:t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>
          <w:b w:val="1"/>
        </w:rPr>
      </w:pPr>
      <w:bookmarkStart w:colFirst="0" w:colLast="0" w:name="_dgznchdjso3l" w:id="3"/>
      <w:bookmarkEnd w:id="3"/>
      <w:r w:rsidDel="00000000" w:rsidR="00000000" w:rsidRPr="00000000">
        <w:rPr>
          <w:b w:val="1"/>
          <w:rtl w:val="0"/>
        </w:rPr>
        <w:t xml:space="preserve">Serviceable Obtainable Market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Software Development Projects in Southern California Ecosystem x 10% Transaction Fee = 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atista.com/statistics/1034564/gig-economy-projected-gross-volume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