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left="720" w:hanging="360"/>
        <w:rPr/>
      </w:pPr>
      <w:bookmarkStart w:colFirst="0" w:colLast="0" w:name="_gefbdm71ouql" w:id="0"/>
      <w:bookmarkEnd w:id="0"/>
      <w:r w:rsidDel="00000000" w:rsidR="00000000" w:rsidRPr="00000000">
        <w:rPr>
          <w:rtl w:val="0"/>
        </w:rPr>
        <w:t xml:space="preserve">Paul Orlando mail reply</w:t>
      </w:r>
    </w:p>
    <w:p w:rsidR="00000000" w:rsidDel="00000000" w:rsidP="00000000" w:rsidRDefault="00000000" w:rsidRPr="00000000" w14:paraId="00000002">
      <w:pPr>
        <w:pStyle w:val="Subtitle"/>
        <w:ind w:left="720" w:hanging="360"/>
        <w:rPr/>
      </w:pPr>
      <w:bookmarkStart w:colFirst="0" w:colLast="0" w:name="_7dspb8s8xyq0" w:id="1"/>
      <w:bookmarkEnd w:id="1"/>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hyperlink r:id="rId7">
        <w:r w:rsidDel="00000000" w:rsidR="00000000" w:rsidRPr="00000000">
          <w:rPr>
            <w:color w:val="0000ee"/>
            <w:u w:val="single"/>
            <w:shd w:fill="auto" w:val="clear"/>
            <w:rtl w:val="0"/>
          </w:rPr>
          <w:t xml:space="preserve">devin.g.ardalan@gmail.com</w:t>
        </w:r>
      </w:hyperlink>
      <w:r w:rsidDel="00000000" w:rsidR="00000000" w:rsidRPr="00000000">
        <w:rPr>
          <w:rtl w:val="0"/>
        </w:rPr>
        <w:t xml:space="preserve">May 18, 2023</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doqgb7vg0rew">
            <w:r w:rsidDel="00000000" w:rsidR="00000000" w:rsidRPr="00000000">
              <w:rPr>
                <w:b w:val="0"/>
                <w:color w:val="1155cc"/>
                <w:u w:val="single"/>
                <w:rtl w:val="0"/>
              </w:rPr>
              <w:t xml:space="preserve">Reply to questions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b9gl9q8m6218">
            <w:r w:rsidDel="00000000" w:rsidR="00000000" w:rsidRPr="00000000">
              <w:rPr>
                <w:color w:val="1155cc"/>
                <w:u w:val="single"/>
                <w:rtl w:val="0"/>
              </w:rPr>
              <w:t xml:space="preserve">Dandelion Experiment</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color w:val="1155cc"/>
              <w:u w:val="single"/>
            </w:rPr>
          </w:pPr>
          <w:hyperlink w:anchor="_dtpjjqxwsrth">
            <w:r w:rsidDel="00000000" w:rsidR="00000000" w:rsidRPr="00000000">
              <w:rPr>
                <w:color w:val="1155cc"/>
                <w:u w:val="single"/>
                <w:rtl w:val="0"/>
              </w:rPr>
              <w:t xml:space="preserve">Dandelion Workflow (Second Page)</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2o4o4mov7sk9">
            <w:r w:rsidDel="00000000" w:rsidR="00000000" w:rsidRPr="00000000">
              <w:rPr>
                <w:color w:val="1155cc"/>
                <w:u w:val="single"/>
                <w:rtl w:val="0"/>
              </w:rPr>
              <w:t xml:space="preserve">Anna’s Project Requirements</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color w:val="1155cc"/>
              <w:u w:val="single"/>
            </w:rPr>
          </w:pPr>
          <w:hyperlink w:anchor="_nvyaaia59cf6">
            <w:r w:rsidDel="00000000" w:rsidR="00000000" w:rsidRPr="00000000">
              <w:rPr>
                <w:b w:val="0"/>
                <w:color w:val="1155cc"/>
                <w:u w:val="single"/>
                <w:rtl w:val="0"/>
              </w:rPr>
              <w:t xml:space="preserve">Follow-up</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pStyle w:val="Heading1"/>
        <w:rPr/>
      </w:pPr>
      <w:bookmarkStart w:colFirst="0" w:colLast="0" w:name="_doqgb7vg0rew" w:id="2"/>
      <w:bookmarkEnd w:id="2"/>
      <w:r w:rsidDel="00000000" w:rsidR="00000000" w:rsidRPr="00000000">
        <w:rPr>
          <w:rtl w:val="0"/>
        </w:rPr>
        <w:t xml:space="preserve">Reply to questions</w:t>
      </w:r>
    </w:p>
    <w:p w:rsidR="00000000" w:rsidDel="00000000" w:rsidP="00000000" w:rsidRDefault="00000000" w:rsidRPr="00000000" w14:paraId="00000009">
      <w:pPr>
        <w:rPr/>
      </w:pPr>
      <w:r w:rsidDel="00000000" w:rsidR="00000000" w:rsidRPr="00000000">
        <w:rPr>
          <w:rtl w:val="0"/>
        </w:rPr>
      </w:r>
    </w:p>
    <w:tbl>
      <w:tblPr>
        <w:tblStyle w:val="Table1"/>
        <w:tblW w:w="13371.54492187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1.544921875"/>
        <w:gridCol w:w="12000"/>
        <w:tblGridChange w:id="0">
          <w:tblGrid>
            <w:gridCol w:w="1371.544921875"/>
            <w:gridCol w:w="12000"/>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0000ee"/>
                  <w:u w:val="single"/>
                  <w:shd w:fill="auto" w:val="clear"/>
                  <w:rtl w:val="0"/>
                </w:rPr>
                <w:t xml:space="preserve">dardalan@usc.edu</w:t>
              </w:r>
            </w:hyperlink>
            <w:r w:rsidDel="00000000" w:rsidR="00000000" w:rsidRPr="00000000">
              <w:rPr>
                <w:rtl w:val="0"/>
              </w:rPr>
              <w:t xml:space="preserve"> </w:t>
            </w:r>
            <w:hyperlink r:id="rId9">
              <w:r w:rsidDel="00000000" w:rsidR="00000000" w:rsidRPr="00000000">
                <w:rPr>
                  <w:color w:val="0000ee"/>
                  <w:u w:val="single"/>
                  <w:shd w:fill="auto" w:val="clear"/>
                  <w:rtl w:val="0"/>
                </w:rPr>
                <w:t xml:space="preserve">mkavishw@usc.edu</w:t>
              </w:r>
            </w:hyperlink>
            <w:r w:rsidDel="00000000" w:rsidR="00000000" w:rsidRPr="00000000">
              <w:rPr>
                <w:rtl w:val="0"/>
              </w:rPr>
              <w:t xml:space="preserve">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12">
            <w:pPr>
              <w:rPr/>
            </w:pPr>
            <w:r w:rsidDel="00000000" w:rsidR="00000000" w:rsidRPr="00000000">
              <w:rPr>
                <w:rtl w:val="0"/>
              </w:rPr>
              <w:t xml:space="preserve">Hello Professor Orlando,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Thank you for getting back to us!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We have been coordinating with four developers from Shubham’s community through a WhatsApp group since our website is not functional yet. They have given us the necessary information to start working with them. We plan to run the initial test of the viability of our service by manually performing the functions for the website. So far, these developers are based out of India. </w:t>
            </w:r>
          </w:p>
          <w:p w:rsidR="00000000" w:rsidDel="00000000" w:rsidP="00000000" w:rsidRDefault="00000000" w:rsidRPr="00000000" w14:paraId="00000017">
            <w:pPr>
              <w:ind w:left="720" w:firstLine="0"/>
              <w:rPr/>
            </w:pPr>
            <w:r w:rsidDel="00000000" w:rsidR="00000000" w:rsidRPr="00000000">
              <w:rPr>
                <w:rtl w:val="0"/>
              </w:rPr>
              <w:t xml:space="preserve">We are in the process of creating the developer and the client side of the website but have decided to take a step back until our initial test is finished. The initial test will allow us to see what parts of the development we have missed and what features would be necessary for our product’s success. The description of what we sent developers is enclosed in the Dandelion Experiment document.</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Our first customer is Anna Empath; below, we have included a description of the experiment. Anna is paying for her web app to be developed through our competition. In essence, we are providing a service without a platform and manually performing the functions that would happen organically on the platform. Enclosed in the Dandelion workflow is a description of what the service would consist of at this point–our value proposition at this point is access to a development community and coordinating amongst them.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Mihir was an undergraduate classmate and good friend of Shubham. When we were doing customer interviews and trying to figure out some of the problems with the platform, we reached out to Shubham. During our conversation, he was interested in what we were doing, and we asked him if he would be willing to run the first test through his community for free.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Please let us know if you have any other questions.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Best regards,</w:t>
            </w:r>
          </w:p>
          <w:p w:rsidR="00000000" w:rsidDel="00000000" w:rsidP="00000000" w:rsidRDefault="00000000" w:rsidRPr="00000000" w14:paraId="00000020">
            <w:pPr>
              <w:rPr>
                <w:color w:val="222222"/>
                <w:sz w:val="20"/>
                <w:szCs w:val="20"/>
              </w:rPr>
            </w:pPr>
            <w:r w:rsidDel="00000000" w:rsidR="00000000" w:rsidRPr="00000000">
              <w:rPr>
                <w:rtl w:val="0"/>
              </w:rPr>
              <w:t xml:space="preserve">Devin and Mihir</w:t>
            </w:r>
            <w:r w:rsidDel="00000000" w:rsidR="00000000" w:rsidRPr="00000000">
              <w:rPr>
                <w:rtl w:val="0"/>
              </w:rPr>
            </w:r>
          </w:p>
        </w:tc>
      </w:tr>
    </w:tbl>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rPr/>
      </w:pPr>
      <w:bookmarkStart w:colFirst="0" w:colLast="0" w:name="_b9gl9q8m6218" w:id="3"/>
      <w:bookmarkEnd w:id="3"/>
      <w:r w:rsidDel="00000000" w:rsidR="00000000" w:rsidRPr="00000000">
        <w:rPr>
          <w:rtl w:val="0"/>
        </w:rPr>
        <w:t xml:space="preserve">Dandelion Experiment</w:t>
      </w:r>
    </w:p>
    <w:p w:rsidR="00000000" w:rsidDel="00000000" w:rsidP="00000000" w:rsidRDefault="00000000" w:rsidRPr="00000000" w14:paraId="00000024">
      <w:pPr>
        <w:rPr/>
      </w:pPr>
      <w:hyperlink r:id="rId10">
        <w:r w:rsidDel="00000000" w:rsidR="00000000" w:rsidRPr="00000000">
          <w:rPr>
            <w:color w:val="0000ee"/>
            <w:u w:val="single"/>
            <w:shd w:fill="auto" w:val="clear"/>
            <w:rtl w:val="0"/>
          </w:rPr>
          <w:t xml:space="preserve">Dandelion Expirement Description</w:t>
        </w:r>
      </w:hyperlink>
      <w:r w:rsidDel="00000000" w:rsidR="00000000" w:rsidRPr="00000000">
        <w:rPr>
          <w:rtl w:val="0"/>
        </w:rPr>
      </w:r>
    </w:p>
    <w:p w:rsidR="00000000" w:rsidDel="00000000" w:rsidP="00000000" w:rsidRDefault="00000000" w:rsidRPr="00000000" w14:paraId="00000025">
      <w:pPr>
        <w:pStyle w:val="Heading2"/>
        <w:rPr/>
      </w:pPr>
      <w:bookmarkStart w:colFirst="0" w:colLast="0" w:name="_dtpjjqxwsrth" w:id="4"/>
      <w:bookmarkEnd w:id="4"/>
      <w:r w:rsidDel="00000000" w:rsidR="00000000" w:rsidRPr="00000000">
        <w:rPr>
          <w:rtl w:val="0"/>
        </w:rPr>
        <w:t xml:space="preserve">Dandelion Workflow (Second Page)</w:t>
      </w:r>
    </w:p>
    <w:p w:rsidR="00000000" w:rsidDel="00000000" w:rsidP="00000000" w:rsidRDefault="00000000" w:rsidRPr="00000000" w14:paraId="00000026">
      <w:pPr>
        <w:rPr/>
      </w:pPr>
      <w:hyperlink r:id="rId11">
        <w:r w:rsidDel="00000000" w:rsidR="00000000" w:rsidRPr="00000000">
          <w:rPr>
            <w:color w:val="0000ee"/>
            <w:u w:val="single"/>
            <w:shd w:fill="auto" w:val="clear"/>
            <w:rtl w:val="0"/>
          </w:rPr>
          <w:t xml:space="preserve">Dandelion Workflow</w:t>
        </w:r>
      </w:hyperlink>
      <w:r w:rsidDel="00000000" w:rsidR="00000000" w:rsidRPr="00000000">
        <w:rPr>
          <w:rtl w:val="0"/>
        </w:rPr>
      </w:r>
    </w:p>
    <w:p w:rsidR="00000000" w:rsidDel="00000000" w:rsidP="00000000" w:rsidRDefault="00000000" w:rsidRPr="00000000" w14:paraId="00000027">
      <w:pPr>
        <w:pStyle w:val="Heading2"/>
        <w:rPr/>
      </w:pPr>
      <w:bookmarkStart w:colFirst="0" w:colLast="0" w:name="_2o4o4mov7sk9" w:id="5"/>
      <w:bookmarkEnd w:id="5"/>
      <w:r w:rsidDel="00000000" w:rsidR="00000000" w:rsidRPr="00000000">
        <w:rPr>
          <w:rtl w:val="0"/>
        </w:rPr>
        <w:t xml:space="preserve">Anna’s Project Requirements</w:t>
      </w:r>
    </w:p>
    <w:p w:rsidR="00000000" w:rsidDel="00000000" w:rsidP="00000000" w:rsidRDefault="00000000" w:rsidRPr="00000000" w14:paraId="00000028">
      <w:pPr>
        <w:rPr/>
      </w:pPr>
      <w:hyperlink r:id="rId12">
        <w:r w:rsidDel="00000000" w:rsidR="00000000" w:rsidRPr="00000000">
          <w:rPr>
            <w:color w:val="0000ee"/>
            <w:u w:val="single"/>
            <w:shd w:fill="auto" w:val="clear"/>
            <w:rtl w:val="0"/>
          </w:rPr>
          <w:t xml:space="preserve">Anna's Requirement Specifications (Do not share link)</w:t>
        </w:r>
      </w:hyperlink>
      <w:r w:rsidDel="00000000" w:rsidR="00000000" w:rsidRPr="00000000">
        <w:rPr>
          <w:rtl w:val="0"/>
        </w:rPr>
      </w:r>
    </w:p>
    <w:p w:rsidR="00000000" w:rsidDel="00000000" w:rsidP="00000000" w:rsidRDefault="00000000" w:rsidRPr="00000000" w14:paraId="00000029">
      <w:pPr>
        <w:pStyle w:val="Heading1"/>
        <w:rPr/>
      </w:pPr>
      <w:bookmarkStart w:colFirst="0" w:colLast="0" w:name="_nvyaaia59cf6" w:id="6"/>
      <w:bookmarkEnd w:id="6"/>
      <w:r w:rsidDel="00000000" w:rsidR="00000000" w:rsidRPr="00000000">
        <w:rPr>
          <w:rtl w:val="0"/>
        </w:rPr>
        <w:t xml:space="preserve">Follow-up</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2"/>
        <w:tblW w:w="13371.54492187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1.544921875"/>
        <w:gridCol w:w="12000"/>
        <w:tblGridChange w:id="0">
          <w:tblGrid>
            <w:gridCol w:w="1371.544921875"/>
            <w:gridCol w:w="12000"/>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3">
              <w:r w:rsidDel="00000000" w:rsidR="00000000" w:rsidRPr="00000000">
                <w:rPr>
                  <w:color w:val="0000ee"/>
                  <w:u w:val="single"/>
                  <w:shd w:fill="auto" w:val="clear"/>
                  <w:rtl w:val="0"/>
                </w:rPr>
                <w:t xml:space="preserve">dardalan@usc.edu</w:t>
              </w:r>
            </w:hyperlink>
            <w:r w:rsidDel="00000000" w:rsidR="00000000" w:rsidRPr="00000000">
              <w:rPr>
                <w:rtl w:val="0"/>
              </w:rPr>
              <w:t xml:space="preserve"> </w:t>
            </w:r>
            <w:hyperlink r:id="rId14">
              <w:r w:rsidDel="00000000" w:rsidR="00000000" w:rsidRPr="00000000">
                <w:rPr>
                  <w:color w:val="0000ee"/>
                  <w:u w:val="single"/>
                  <w:shd w:fill="auto" w:val="clear"/>
                  <w:rtl w:val="0"/>
                </w:rPr>
                <w:t xml:space="preserve">mkavishw@usc.edu</w:t>
              </w:r>
            </w:hyperlink>
            <w:r w:rsidDel="00000000" w:rsidR="00000000" w:rsidRPr="00000000">
              <w:rPr>
                <w:rtl w:val="0"/>
              </w:rPr>
              <w:t xml:space="preserve">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33">
            <w:pPr>
              <w:rPr/>
            </w:pPr>
            <w:r w:rsidDel="00000000" w:rsidR="00000000" w:rsidRPr="00000000">
              <w:rPr>
                <w:rtl w:val="0"/>
              </w:rPr>
              <w:t xml:space="preserve">Hello Mr. Orlando,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hope you're doing well. I wanted to check in regarding the status of our incubator application and the next steps involved. If there's any additional information we can provide to facilitate the decision-making process, please let us know. We're here to assist you in any way we can.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Thank you for your time and consideration.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Best regards,</w:t>
            </w:r>
          </w:p>
          <w:p w:rsidR="00000000" w:rsidDel="00000000" w:rsidP="00000000" w:rsidRDefault="00000000" w:rsidRPr="00000000" w14:paraId="0000003A">
            <w:pPr>
              <w:rPr>
                <w:color w:val="222222"/>
                <w:sz w:val="20"/>
                <w:szCs w:val="20"/>
              </w:rPr>
            </w:pPr>
            <w:r w:rsidDel="00000000" w:rsidR="00000000" w:rsidRPr="00000000">
              <w:rPr>
                <w:rtl w:val="0"/>
              </w:rPr>
              <w:t xml:space="preserve">Mihir &amp; Devin</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sectPr>
      <w:headerReference r:id="rId15" w:type="default"/>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06ynNpBX6U3pyGYTZCtVCILqjyoO7xmpFPBBncCLGLY/edit" TargetMode="External"/><Relationship Id="rId10" Type="http://schemas.openxmlformats.org/officeDocument/2006/relationships/hyperlink" Target="https://docs.google.com/document/d/11fzXy4Vs0PJSW4Cl40hRpmkSPUj-aOmJpEIOyYgjKvQ/edit" TargetMode="External"/><Relationship Id="rId13" Type="http://schemas.openxmlformats.org/officeDocument/2006/relationships/hyperlink" Target="mailto:dardalan@usc.edu" TargetMode="External"/><Relationship Id="rId12" Type="http://schemas.openxmlformats.org/officeDocument/2006/relationships/hyperlink" Target="https://docs.google.com/document/d/1Hzf3h_dXBfql4yEIBdYwZTGorNh7POtzqh0bQHZRF6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kavishw@usc.edu" TargetMode="External"/><Relationship Id="rId15" Type="http://schemas.openxmlformats.org/officeDocument/2006/relationships/header" Target="header1.xml"/><Relationship Id="rId14" Type="http://schemas.openxmlformats.org/officeDocument/2006/relationships/hyperlink" Target="mailto:mkavishw@usc.edu"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mihirkavishwar96@gmail.com" TargetMode="External"/><Relationship Id="rId7" Type="http://schemas.openxmlformats.org/officeDocument/2006/relationships/hyperlink" Target="mailto:devin.g.ardalan@gmail.com" TargetMode="External"/><Relationship Id="rId8" Type="http://schemas.openxmlformats.org/officeDocument/2006/relationships/hyperlink" Target="mailto:dardalan@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