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5so1zgjf8yva" w:id="0"/>
      <w:bookmarkEnd w:id="0"/>
      <w:r w:rsidDel="00000000" w:rsidR="00000000" w:rsidRPr="00000000">
        <w:rPr>
          <w:rtl w:val="0"/>
        </w:rPr>
        <w:t xml:space="preserve">Dandelion Experiment</w:t>
      </w:r>
    </w:p>
    <w:p w:rsidR="00000000" w:rsidDel="00000000" w:rsidP="00000000" w:rsidRDefault="00000000" w:rsidRPr="00000000" w14:paraId="00000002">
      <w:pPr>
        <w:pStyle w:val="Subtitle"/>
        <w:rPr/>
      </w:pPr>
      <w:bookmarkStart w:colFirst="0" w:colLast="0" w:name="_y6c8gcbl24ze" w:id="1"/>
      <w:bookmarkEnd w:id="1"/>
      <w:hyperlink r:id="rId6">
        <w:r w:rsidDel="00000000" w:rsidR="00000000" w:rsidRPr="00000000">
          <w:rPr>
            <w:color w:val="0000ee"/>
            <w:u w:val="single"/>
            <w:shd w:fill="auto" w:val="clear"/>
            <w:rtl w:val="0"/>
          </w:rPr>
          <w:t xml:space="preserve">dardalan@usc.edu</w:t>
        </w:r>
      </w:hyperlink>
      <w:r w:rsidDel="00000000" w:rsidR="00000000" w:rsidRPr="00000000">
        <w:rPr>
          <w:rtl w:val="0"/>
        </w:rPr>
        <w:t xml:space="preserve"> </w:t>
      </w:r>
      <w:r w:rsidDel="00000000" w:rsidR="00000000" w:rsidRPr="00000000">
        <w:rPr>
          <w:rtl w:val="0"/>
        </w:rPr>
        <w:t xml:space="preserve">May 16,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colstgs61b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lj5i3xtxqjh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Project Description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color w:val="1155cc"/>
              <w:u w:val="single"/>
            </w:rPr>
          </w:pPr>
          <w:hyperlink w:anchor="_ltzgv0fog1j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Video Description</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4e9ookij1fc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User Interface</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hw41jtkezvr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Written Description</w:t>
            </w:r>
          </w:hyperlink>
          <w:r w:rsidDel="00000000" w:rsidR="00000000" w:rsidRPr="00000000">
            <w:rPr>
              <w:rtl w:val="0"/>
            </w:rPr>
          </w:r>
        </w:p>
        <w:p w:rsidR="00000000" w:rsidDel="00000000" w:rsidP="00000000" w:rsidRDefault="00000000" w:rsidRPr="00000000" w14:paraId="00000009">
          <w:pPr>
            <w:widowControl w:val="0"/>
            <w:spacing w:before="60" w:line="240" w:lineRule="auto"/>
            <w:rPr>
              <w:b w:val="0"/>
              <w:color w:val="1155cc"/>
              <w:u w:val="single"/>
            </w:rPr>
          </w:pPr>
          <w:hyperlink w:anchor="_hod7kcic24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Tickets Overview</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3qarzruc1k4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One: Landing Page Integration</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vf20r9b7nda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Two: User Profile and Login Functionality</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color w:val="1155cc"/>
              <w:u w:val="single"/>
            </w:rPr>
          </w:pPr>
          <w:hyperlink w:anchor="_9hyozgj2h2p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Three: Purchase History Integration</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y3trun9r4zl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Four: Design and UI Development</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mp6l9or5jg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Five: Responsive Design</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oivi63bb5x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Ticket Six: Integration with Third-Party Websites</w:t>
            </w:r>
          </w:hyperlink>
          <w:r w:rsidDel="00000000" w:rsidR="00000000" w:rsidRPr="00000000">
            <w:rPr>
              <w:rtl w:val="0"/>
            </w:rPr>
          </w:r>
        </w:p>
        <w:p w:rsidR="00000000" w:rsidDel="00000000" w:rsidP="00000000" w:rsidRDefault="00000000" w:rsidRPr="00000000" w14:paraId="00000010">
          <w:pPr>
            <w:widowControl w:val="0"/>
            <w:spacing w:before="60" w:line="240" w:lineRule="auto"/>
            <w:rPr>
              <w:b w:val="0"/>
              <w:color w:val="1155cc"/>
              <w:u w:val="single"/>
            </w:rPr>
          </w:pPr>
          <w:hyperlink w:anchor="_5ro7tkm9yoq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Rubric for Work</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bsuf1mef2jn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Performance Benchmarks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3daxulkrng9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Response Time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x3zeispzk52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Page Load Time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eikx669crv3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Scalability</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z90b519g4j8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Memory Usage</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u w:val="single"/>
            </w:rPr>
          </w:pPr>
          <w:hyperlink w:anchor="_ggdb7gcjp2d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Database Queries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copyxp755wx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6. Caching</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uln47ntooh5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Quality Review</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mrc4xqw7cz4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Code Readability</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58gjbk9pkss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Modularity and Reusability</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color w:val="1155cc"/>
              <w:u w:val="single"/>
            </w:rPr>
          </w:pPr>
          <w:hyperlink w:anchor="_e0gtudy9ef5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Testability</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46r0sh5a194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Error Handling and Logging</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color w:val="1155cc"/>
              <w:u w:val="single"/>
            </w:rPr>
          </w:pPr>
          <w:hyperlink w:anchor="_5z4eewjnfma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Security</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720" w:firstLine="0"/>
            <w:rPr>
              <w:color w:val="1155cc"/>
              <w:u w:val="single"/>
            </w:rPr>
          </w:pPr>
          <w:hyperlink w:anchor="_ixtt5qdzon6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6. Code Performance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color w:val="1155cc"/>
              <w:u w:val="single"/>
            </w:rPr>
          </w:pPr>
          <w:hyperlink w:anchor="_o6o8f7q68nn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7. Peer Review and Code Quality Tools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ocolstgs61bf" w:id="2"/>
      <w:bookmarkEnd w:id="2"/>
      <w:r w:rsidDel="00000000" w:rsidR="00000000" w:rsidRPr="00000000">
        <w:rPr>
          <w:rtl w:val="0"/>
        </w:rPr>
        <w:t xml:space="preserve">Overview </w:t>
      </w:r>
    </w:p>
    <w:p w:rsidR="00000000" w:rsidDel="00000000" w:rsidP="00000000" w:rsidRDefault="00000000" w:rsidRPr="00000000" w14:paraId="00000022">
      <w:pPr>
        <w:rPr/>
      </w:pPr>
      <w:r w:rsidDel="00000000" w:rsidR="00000000" w:rsidRPr="00000000">
        <w:rPr>
          <w:rtl w:val="0"/>
        </w:rPr>
        <w:t xml:space="preserve">Dandelion is a digital contracting platform that assists anyone with getting access to high quality software development through the use of coding competitions. On our platform, entrepreneurs gain access to a development community that assists them with the process of project creation through completion and quality control. In essence, on our platform, entrepreneurs only pay for the best work out of the talent pool and developers' work is judged on consensus from the community.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are currently in the process of testing out the mechanics of the platform and we would like to offer the community early access to test the functionality. In particular, we would love to hear feedback on how we can approve the competitions and make them more fair. For our initial experiment, we offer a ____ reward to any developer or development team that successfully completes the project within one month that meets the minimum quality threshold.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lj5i3xtxqjhm" w:id="3"/>
      <w:bookmarkEnd w:id="3"/>
      <w:r w:rsidDel="00000000" w:rsidR="00000000" w:rsidRPr="00000000">
        <w:rPr>
          <w:rtl w:val="0"/>
        </w:rPr>
        <w:t xml:space="preserve">Project Description </w:t>
      </w:r>
    </w:p>
    <w:p w:rsidR="00000000" w:rsidDel="00000000" w:rsidP="00000000" w:rsidRDefault="00000000" w:rsidRPr="00000000" w14:paraId="00000027">
      <w:pPr>
        <w:pStyle w:val="Heading2"/>
        <w:rPr/>
      </w:pPr>
      <w:bookmarkStart w:colFirst="0" w:colLast="0" w:name="_ltzgv0fog1jo" w:id="4"/>
      <w:bookmarkEnd w:id="4"/>
      <w:r w:rsidDel="00000000" w:rsidR="00000000" w:rsidRPr="00000000">
        <w:rPr>
          <w:rtl w:val="0"/>
        </w:rPr>
        <w:t xml:space="preserve">Video Description</w:t>
      </w:r>
    </w:p>
    <w:p w:rsidR="00000000" w:rsidDel="00000000" w:rsidP="00000000" w:rsidRDefault="00000000" w:rsidRPr="00000000" w14:paraId="00000028">
      <w:pPr>
        <w:rPr/>
      </w:pPr>
      <w:hyperlink r:id="rId7">
        <w:r w:rsidDel="00000000" w:rsidR="00000000" w:rsidRPr="00000000">
          <w:rPr>
            <w:color w:val="0000ee"/>
            <w:u w:val="single"/>
            <w:shd w:fill="auto" w:val="clear"/>
            <w:rtl w:val="0"/>
          </w:rPr>
          <w:t xml:space="preserve">Dandelion x Empath</w:t>
        </w:r>
      </w:hyperlink>
      <w:r w:rsidDel="00000000" w:rsidR="00000000" w:rsidRPr="00000000">
        <w:rPr>
          <w:rtl w:val="0"/>
        </w:rPr>
        <w:t xml:space="preserve"> </w:t>
      </w:r>
    </w:p>
    <w:p w:rsidR="00000000" w:rsidDel="00000000" w:rsidP="00000000" w:rsidRDefault="00000000" w:rsidRPr="00000000" w14:paraId="00000029">
      <w:pPr>
        <w:pStyle w:val="Heading2"/>
        <w:rPr/>
      </w:pPr>
      <w:bookmarkStart w:colFirst="0" w:colLast="0" w:name="_4e9ookij1fcn" w:id="5"/>
      <w:bookmarkEnd w:id="5"/>
      <w:r w:rsidDel="00000000" w:rsidR="00000000" w:rsidRPr="00000000">
        <w:rPr>
          <w:rtl w:val="0"/>
        </w:rPr>
        <w:t xml:space="preserve">User Interface </w:t>
      </w:r>
    </w:p>
    <w:p w:rsidR="00000000" w:rsidDel="00000000" w:rsidP="00000000" w:rsidRDefault="00000000" w:rsidRPr="00000000" w14:paraId="0000002A">
      <w:pPr>
        <w:rPr/>
      </w:pPr>
      <w:hyperlink r:id="rId8">
        <w:r w:rsidDel="00000000" w:rsidR="00000000" w:rsidRPr="00000000">
          <w:rPr>
            <w:color w:val="1155cc"/>
            <w:u w:val="single"/>
            <w:rtl w:val="0"/>
          </w:rPr>
          <w:t xml:space="preserve">Canva Design Link</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w41jtkezvro" w:id="6"/>
      <w:bookmarkEnd w:id="6"/>
      <w:r w:rsidDel="00000000" w:rsidR="00000000" w:rsidRPr="00000000">
        <w:rPr>
          <w:rtl w:val="0"/>
        </w:rPr>
        <w:t xml:space="preserve">Written Description</w:t>
      </w:r>
    </w:p>
    <w:p w:rsidR="00000000" w:rsidDel="00000000" w:rsidP="00000000" w:rsidRDefault="00000000" w:rsidRPr="00000000" w14:paraId="0000002D">
      <w:pPr>
        <w:rPr/>
      </w:pPr>
      <w:r w:rsidDel="00000000" w:rsidR="00000000" w:rsidRPr="00000000">
        <w:rPr>
          <w:rtl w:val="0"/>
        </w:rPr>
        <w:t xml:space="preserve">Empath is loyalty application that helps businesses measure their customers social media engagement and purchase history. In response, customers earn points for their engagement or purchase history that gives them access to a QR code that can be redeemed for experiential events. Below we have included the description of tickets on the platform.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Empath needs to be able to plug into their clients website. Once the customer clicks on the page to the loyalty application, they gain access to their loyalty portal that shows them how many points they have earned, their upcoming events, and the events they have signed up for from the brand. Additionally, on the application the brand will be able to communicate with the customer and gain feedback from them. Therefore, this platform will require a database, cross-platform integration, and ____. </w:t>
      </w:r>
    </w:p>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114784</wp:posOffset>
            </wp:positionV>
            <wp:extent cx="4024313" cy="2284544"/>
            <wp:effectExtent b="25400" l="25400" r="25400" t="2540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24313" cy="2284544"/>
                    </a:xfrm>
                    <a:prstGeom prst="rect"/>
                    <a:ln w="25400">
                      <a:solidFill>
                        <a:srgbClr val="000000"/>
                      </a:solidFill>
                      <a:prstDash val="solid"/>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hod7kcic24u" w:id="7"/>
      <w:bookmarkEnd w:id="7"/>
      <w:r w:rsidDel="00000000" w:rsidR="00000000" w:rsidRPr="00000000">
        <w:rPr>
          <w:rtl w:val="0"/>
        </w:rPr>
        <w:t xml:space="preserve">Tickets Overview</w:t>
      </w:r>
    </w:p>
    <w:p w:rsidR="00000000" w:rsidDel="00000000" w:rsidP="00000000" w:rsidRDefault="00000000" w:rsidRPr="00000000" w14:paraId="0000003C">
      <w:pPr>
        <w:pStyle w:val="Heading2"/>
        <w:rPr/>
      </w:pPr>
      <w:bookmarkStart w:colFirst="0" w:colLast="0" w:name="_3qarzruc1k4s" w:id="8"/>
      <w:bookmarkEnd w:id="8"/>
      <w:r w:rsidDel="00000000" w:rsidR="00000000" w:rsidRPr="00000000">
        <w:rPr>
          <w:rtl w:val="0"/>
        </w:rPr>
        <w:t xml:space="preserve">Ticket One: Landing Page Integration</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Description: Create and integrate a landing page that is linked from the client's website to the EMPATH website.</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Tasks:</w:t>
      </w:r>
    </w:p>
    <w:p w:rsidR="00000000" w:rsidDel="00000000" w:rsidP="00000000" w:rsidRDefault="00000000" w:rsidRPr="00000000" w14:paraId="0000003F">
      <w:pPr>
        <w:numPr>
          <w:ilvl w:val="1"/>
          <w:numId w:val="5"/>
        </w:numPr>
        <w:ind w:left="1440" w:hanging="360"/>
      </w:pPr>
      <w:r w:rsidDel="00000000" w:rsidR="00000000" w:rsidRPr="00000000">
        <w:rPr>
          <w:rtl w:val="0"/>
        </w:rPr>
        <w:t xml:space="preserve">Design and develop the landing page.</w:t>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Implement the necessary links and navigation between the client's website and the landing page.</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Ensure a seamless user experience during the transition from the client's website to the landing page.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vf20r9b7ndat" w:id="9"/>
      <w:bookmarkEnd w:id="9"/>
      <w:r w:rsidDel="00000000" w:rsidR="00000000" w:rsidRPr="00000000">
        <w:rPr>
          <w:rtl w:val="0"/>
        </w:rPr>
        <w:t xml:space="preserve">Ticket Two: User Profile and Login Functionality</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Description: Implement user profile and login functionality for the EMPATH website.</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Tasks:</w:t>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Design and develop user profile pages.</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Implement user registration and login features.</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Create account management functionality, including password reset and account settings.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9hyozgj2h2pc" w:id="10"/>
      <w:bookmarkEnd w:id="10"/>
      <w:r w:rsidDel="00000000" w:rsidR="00000000" w:rsidRPr="00000000">
        <w:rPr>
          <w:rtl w:val="0"/>
        </w:rPr>
        <w:t xml:space="preserve">Ticket Three: Purchase History Integration</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Description: Integrate the EMPATH website with the client's account to retrieve and display purchase history.</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Tasks:</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Establish a connection to the client's account API.</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Retrieve and process the purchase history data.</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Design and implement the user interface to display the purchase history information.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y3trun9r4zl9" w:id="11"/>
      <w:bookmarkEnd w:id="11"/>
      <w:r w:rsidDel="00000000" w:rsidR="00000000" w:rsidRPr="00000000">
        <w:rPr>
          <w:rtl w:val="0"/>
        </w:rPr>
        <w:t xml:space="preserve">Ticket Four: Design and UI Development</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Description: Create an appealing UI design for the EMPATH website based on the canvas model.</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Tasks:</w:t>
      </w:r>
    </w:p>
    <w:p w:rsidR="00000000" w:rsidDel="00000000" w:rsidP="00000000" w:rsidRDefault="00000000" w:rsidRPr="00000000" w14:paraId="00000054">
      <w:pPr>
        <w:numPr>
          <w:ilvl w:val="1"/>
          <w:numId w:val="6"/>
        </w:numPr>
        <w:ind w:left="1440" w:hanging="360"/>
      </w:pPr>
      <w:r w:rsidDel="00000000" w:rsidR="00000000" w:rsidRPr="00000000">
        <w:rPr>
          <w:rtl w:val="0"/>
        </w:rPr>
        <w:t xml:space="preserve">Collaborate with UI/UX designers to create the visual design.</w:t>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Implement the UI design using HTML, CSS, and JavaScript.</w:t>
      </w:r>
    </w:p>
    <w:p w:rsidR="00000000" w:rsidDel="00000000" w:rsidP="00000000" w:rsidRDefault="00000000" w:rsidRPr="00000000" w14:paraId="00000056">
      <w:pPr>
        <w:numPr>
          <w:ilvl w:val="1"/>
          <w:numId w:val="6"/>
        </w:numPr>
        <w:ind w:left="1440" w:hanging="360"/>
      </w:pPr>
      <w:r w:rsidDel="00000000" w:rsidR="00000000" w:rsidRPr="00000000">
        <w:rPr>
          <w:rtl w:val="0"/>
        </w:rPr>
        <w:t xml:space="preserve">Ensure the website's design is visually appealing and consistent across different pages.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mp6l9or5jgd" w:id="12"/>
      <w:bookmarkEnd w:id="12"/>
      <w:r w:rsidDel="00000000" w:rsidR="00000000" w:rsidRPr="00000000">
        <w:rPr>
          <w:rtl w:val="0"/>
        </w:rPr>
        <w:t xml:space="preserve">Ticket Five: Responsive Design</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Description: Ensure that the EMPATH website is responsive and works well on all devices.</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Tasks:</w:t>
      </w:r>
    </w:p>
    <w:p w:rsidR="00000000" w:rsidDel="00000000" w:rsidP="00000000" w:rsidRDefault="00000000" w:rsidRPr="00000000" w14:paraId="0000005B">
      <w:pPr>
        <w:numPr>
          <w:ilvl w:val="1"/>
          <w:numId w:val="8"/>
        </w:numPr>
        <w:ind w:left="1440" w:hanging="360"/>
      </w:pPr>
      <w:r w:rsidDel="00000000" w:rsidR="00000000" w:rsidRPr="00000000">
        <w:rPr>
          <w:rtl w:val="0"/>
        </w:rPr>
        <w:t xml:space="preserve">Implement responsive design techniques using CSS media queries.</w:t>
      </w:r>
    </w:p>
    <w:p w:rsidR="00000000" w:rsidDel="00000000" w:rsidP="00000000" w:rsidRDefault="00000000" w:rsidRPr="00000000" w14:paraId="0000005C">
      <w:pPr>
        <w:numPr>
          <w:ilvl w:val="1"/>
          <w:numId w:val="8"/>
        </w:numPr>
        <w:ind w:left="1440" w:hanging="360"/>
      </w:pPr>
      <w:r w:rsidDel="00000000" w:rsidR="00000000" w:rsidRPr="00000000">
        <w:rPr>
          <w:rtl w:val="0"/>
        </w:rPr>
        <w:t xml:space="preserve">Test the website on various devices and screen sizes to ensure proper functionality and display.</w:t>
      </w:r>
    </w:p>
    <w:p w:rsidR="00000000" w:rsidDel="00000000" w:rsidP="00000000" w:rsidRDefault="00000000" w:rsidRPr="00000000" w14:paraId="0000005D">
      <w:pPr>
        <w:numPr>
          <w:ilvl w:val="1"/>
          <w:numId w:val="8"/>
        </w:numPr>
        <w:ind w:left="1440" w:hanging="360"/>
      </w:pPr>
      <w:r w:rsidDel="00000000" w:rsidR="00000000" w:rsidRPr="00000000">
        <w:rPr>
          <w:rtl w:val="0"/>
        </w:rPr>
        <w:t xml:space="preserve">Make necessary adjustments to optimize the user experience on different devices.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oivi63bb5xo" w:id="13"/>
      <w:bookmarkEnd w:id="13"/>
      <w:r w:rsidDel="00000000" w:rsidR="00000000" w:rsidRPr="00000000">
        <w:rPr>
          <w:rtl w:val="0"/>
        </w:rPr>
        <w:t xml:space="preserve">Ticket Six: Integration with Third-Party Websites</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Description: Build the EMPATH website in a way that allows easier integrations with more clients, including third-party websites.</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Tasks:</w:t>
      </w:r>
    </w:p>
    <w:p w:rsidR="00000000" w:rsidDel="00000000" w:rsidP="00000000" w:rsidRDefault="00000000" w:rsidRPr="00000000" w14:paraId="00000062">
      <w:pPr>
        <w:numPr>
          <w:ilvl w:val="1"/>
          <w:numId w:val="7"/>
        </w:numPr>
        <w:ind w:left="1440" w:hanging="360"/>
      </w:pPr>
      <w:r w:rsidDel="00000000" w:rsidR="00000000" w:rsidRPr="00000000">
        <w:rPr>
          <w:rtl w:val="0"/>
        </w:rPr>
        <w:t xml:space="preserve">Design and implement an extensible architecture that supports easy integration with different client systems.</w:t>
      </w:r>
    </w:p>
    <w:p w:rsidR="00000000" w:rsidDel="00000000" w:rsidP="00000000" w:rsidRDefault="00000000" w:rsidRPr="00000000" w14:paraId="00000063">
      <w:pPr>
        <w:numPr>
          <w:ilvl w:val="1"/>
          <w:numId w:val="7"/>
        </w:numPr>
        <w:ind w:left="1440" w:hanging="360"/>
      </w:pPr>
      <w:r w:rsidDel="00000000" w:rsidR="00000000" w:rsidRPr="00000000">
        <w:rPr>
          <w:rtl w:val="0"/>
        </w:rPr>
        <w:t xml:space="preserve">Create documentation and guidelines for future integration efforts.</w:t>
      </w:r>
    </w:p>
    <w:p w:rsidR="00000000" w:rsidDel="00000000" w:rsidP="00000000" w:rsidRDefault="00000000" w:rsidRPr="00000000" w14:paraId="00000064">
      <w:pPr>
        <w:numPr>
          <w:ilvl w:val="1"/>
          <w:numId w:val="7"/>
        </w:numPr>
        <w:ind w:left="1440" w:hanging="360"/>
      </w:pPr>
      <w:r w:rsidDel="00000000" w:rsidR="00000000" w:rsidRPr="00000000">
        <w:rPr>
          <w:rtl w:val="0"/>
        </w:rPr>
        <w:t xml:space="preserve">Test and validate integrations with third-party websites to ensure compatibility and functionality.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5ro7tkm9yoqy" w:id="14"/>
      <w:bookmarkEnd w:id="14"/>
      <w:r w:rsidDel="00000000" w:rsidR="00000000" w:rsidRPr="00000000">
        <w:rPr>
          <w:rtl w:val="0"/>
        </w:rPr>
        <w:t xml:space="preserve">Rubric for Work</w:t>
      </w:r>
    </w:p>
    <w:p w:rsidR="00000000" w:rsidDel="00000000" w:rsidP="00000000" w:rsidRDefault="00000000" w:rsidRPr="00000000" w14:paraId="00000069">
      <w:pPr>
        <w:rPr/>
      </w:pPr>
      <w:r w:rsidDel="00000000" w:rsidR="00000000" w:rsidRPr="00000000">
        <w:rPr>
          <w:rtl w:val="0"/>
        </w:rPr>
        <w:t xml:space="preserve">Work will be judged based on quality control testing done internally and client’s opinions.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bsuf1mef2jn6" w:id="15"/>
      <w:bookmarkEnd w:id="15"/>
      <w:r w:rsidDel="00000000" w:rsidR="00000000" w:rsidRPr="00000000">
        <w:rPr>
          <w:rtl w:val="0"/>
        </w:rPr>
        <w:t xml:space="preserve">Performance Benchmarks </w:t>
      </w:r>
    </w:p>
    <w:p w:rsidR="00000000" w:rsidDel="00000000" w:rsidP="00000000" w:rsidRDefault="00000000" w:rsidRPr="00000000" w14:paraId="0000006C">
      <w:pPr>
        <w:pStyle w:val="Heading3"/>
        <w:numPr>
          <w:ilvl w:val="0"/>
          <w:numId w:val="1"/>
        </w:numPr>
        <w:ind w:left="720" w:hanging="360"/>
      </w:pPr>
      <w:bookmarkStart w:colFirst="0" w:colLast="0" w:name="_3daxulkrng9r" w:id="16"/>
      <w:bookmarkEnd w:id="16"/>
      <w:r w:rsidDel="00000000" w:rsidR="00000000" w:rsidRPr="00000000">
        <w:rPr>
          <w:rtl w:val="0"/>
        </w:rPr>
        <w:t xml:space="preserve">Response Time </w:t>
      </w:r>
    </w:p>
    <w:p w:rsidR="00000000" w:rsidDel="00000000" w:rsidP="00000000" w:rsidRDefault="00000000" w:rsidRPr="00000000" w14:paraId="0000006D">
      <w:pPr>
        <w:ind w:left="720" w:firstLine="0"/>
        <w:rPr/>
      </w:pPr>
      <w:r w:rsidDel="00000000" w:rsidR="00000000" w:rsidRPr="00000000">
        <w:rPr>
          <w:rtl w:val="0"/>
        </w:rPr>
        <w:t xml:space="preserve">The code should be optimized to provide fast response times to user requests. A general benchmark is to aim for response times under 500 milliseconds for most operations.</w:t>
      </w:r>
    </w:p>
    <w:p w:rsidR="00000000" w:rsidDel="00000000" w:rsidP="00000000" w:rsidRDefault="00000000" w:rsidRPr="00000000" w14:paraId="0000006E">
      <w:pPr>
        <w:pStyle w:val="Heading3"/>
        <w:numPr>
          <w:ilvl w:val="0"/>
          <w:numId w:val="1"/>
        </w:numPr>
        <w:ind w:left="720" w:hanging="360"/>
      </w:pPr>
      <w:bookmarkStart w:colFirst="0" w:colLast="0" w:name="_x3zeispzk526" w:id="17"/>
      <w:bookmarkEnd w:id="17"/>
      <w:r w:rsidDel="00000000" w:rsidR="00000000" w:rsidRPr="00000000">
        <w:rPr>
          <w:rtl w:val="0"/>
        </w:rPr>
        <w:t xml:space="preserve">Page Load Time</w:t>
      </w:r>
    </w:p>
    <w:p w:rsidR="00000000" w:rsidDel="00000000" w:rsidP="00000000" w:rsidRDefault="00000000" w:rsidRPr="00000000" w14:paraId="0000006F">
      <w:pPr>
        <w:ind w:left="720" w:firstLine="0"/>
        <w:rPr/>
      </w:pPr>
      <w:r w:rsidDel="00000000" w:rsidR="00000000" w:rsidRPr="00000000">
        <w:rPr>
          <w:rtl w:val="0"/>
        </w:rPr>
        <w:t xml:space="preserve">The website's pages should load quickly to provide a smooth user experience. Aim for page load times of less than 3 seconds, with optimal performance achieved within the first 1-2 seconds.</w:t>
      </w:r>
    </w:p>
    <w:p w:rsidR="00000000" w:rsidDel="00000000" w:rsidP="00000000" w:rsidRDefault="00000000" w:rsidRPr="00000000" w14:paraId="00000070">
      <w:pPr>
        <w:pStyle w:val="Heading3"/>
        <w:numPr>
          <w:ilvl w:val="0"/>
          <w:numId w:val="1"/>
        </w:numPr>
        <w:ind w:left="720" w:hanging="360"/>
      </w:pPr>
      <w:bookmarkStart w:colFirst="0" w:colLast="0" w:name="_eikx669crv3r" w:id="18"/>
      <w:bookmarkEnd w:id="18"/>
      <w:r w:rsidDel="00000000" w:rsidR="00000000" w:rsidRPr="00000000">
        <w:rPr>
          <w:rtl w:val="0"/>
        </w:rPr>
        <w:t xml:space="preserve">Scalability</w:t>
      </w:r>
    </w:p>
    <w:p w:rsidR="00000000" w:rsidDel="00000000" w:rsidP="00000000" w:rsidRDefault="00000000" w:rsidRPr="00000000" w14:paraId="00000071">
      <w:pPr>
        <w:ind w:left="720" w:firstLine="0"/>
        <w:rPr/>
      </w:pPr>
      <w:r w:rsidDel="00000000" w:rsidR="00000000" w:rsidRPr="00000000">
        <w:rPr>
          <w:rtl w:val="0"/>
        </w:rPr>
        <w:t xml:space="preserve">The code should be designed and implemented to handle increasing user loads without significant degradation in performance. It should scale horizontally or vertically based on the project's requirements.</w:t>
      </w:r>
    </w:p>
    <w:p w:rsidR="00000000" w:rsidDel="00000000" w:rsidP="00000000" w:rsidRDefault="00000000" w:rsidRPr="00000000" w14:paraId="00000072">
      <w:pPr>
        <w:pStyle w:val="Heading3"/>
        <w:numPr>
          <w:ilvl w:val="0"/>
          <w:numId w:val="1"/>
        </w:numPr>
        <w:ind w:left="720" w:hanging="360"/>
      </w:pPr>
      <w:bookmarkStart w:colFirst="0" w:colLast="0" w:name="_z90b519g4j8d" w:id="19"/>
      <w:bookmarkEnd w:id="19"/>
      <w:r w:rsidDel="00000000" w:rsidR="00000000" w:rsidRPr="00000000">
        <w:rPr>
          <w:rtl w:val="0"/>
        </w:rPr>
        <w:t xml:space="preserve">Memory Usage</w:t>
      </w:r>
    </w:p>
    <w:p w:rsidR="00000000" w:rsidDel="00000000" w:rsidP="00000000" w:rsidRDefault="00000000" w:rsidRPr="00000000" w14:paraId="00000073">
      <w:pPr>
        <w:ind w:left="720" w:firstLine="0"/>
        <w:rPr/>
      </w:pPr>
      <w:r w:rsidDel="00000000" w:rsidR="00000000" w:rsidRPr="00000000">
        <w:rPr>
          <w:rtl w:val="0"/>
        </w:rPr>
        <w:t xml:space="preserve">Efficient memory management is important to prevent excessive memory consumption. The code should be optimized to use memory efficiently, avoiding memory leaks and unnecessary resource utilization.</w:t>
      </w:r>
    </w:p>
    <w:p w:rsidR="00000000" w:rsidDel="00000000" w:rsidP="00000000" w:rsidRDefault="00000000" w:rsidRPr="00000000" w14:paraId="00000074">
      <w:pPr>
        <w:pStyle w:val="Heading3"/>
        <w:numPr>
          <w:ilvl w:val="0"/>
          <w:numId w:val="1"/>
        </w:numPr>
        <w:ind w:left="720" w:hanging="360"/>
      </w:pPr>
      <w:bookmarkStart w:colFirst="0" w:colLast="0" w:name="_ggdb7gcjp2dx" w:id="20"/>
      <w:bookmarkEnd w:id="20"/>
      <w:r w:rsidDel="00000000" w:rsidR="00000000" w:rsidRPr="00000000">
        <w:rPr>
          <w:rtl w:val="0"/>
        </w:rPr>
        <w:t xml:space="preserve">Database Queries</w:t>
      </w:r>
    </w:p>
    <w:p w:rsidR="00000000" w:rsidDel="00000000" w:rsidP="00000000" w:rsidRDefault="00000000" w:rsidRPr="00000000" w14:paraId="00000075">
      <w:pPr>
        <w:ind w:left="720" w:firstLine="0"/>
        <w:rPr/>
      </w:pPr>
      <w:r w:rsidDel="00000000" w:rsidR="00000000" w:rsidRPr="00000000">
        <w:rPr>
          <w:rtl w:val="0"/>
        </w:rPr>
        <w:t xml:space="preserve">Database queries should be optimized to minimize response times. Aim for efficient query execution and minimize the number of database round trips.</w:t>
      </w:r>
    </w:p>
    <w:p w:rsidR="00000000" w:rsidDel="00000000" w:rsidP="00000000" w:rsidRDefault="00000000" w:rsidRPr="00000000" w14:paraId="00000076">
      <w:pPr>
        <w:pStyle w:val="Heading3"/>
        <w:numPr>
          <w:ilvl w:val="0"/>
          <w:numId w:val="1"/>
        </w:numPr>
        <w:ind w:left="720" w:hanging="360"/>
      </w:pPr>
      <w:bookmarkStart w:colFirst="0" w:colLast="0" w:name="_copyxp755wxd" w:id="21"/>
      <w:bookmarkEnd w:id="21"/>
      <w:r w:rsidDel="00000000" w:rsidR="00000000" w:rsidRPr="00000000">
        <w:rPr>
          <w:rtl w:val="0"/>
        </w:rPr>
        <w:t xml:space="preserve">Caching</w:t>
      </w:r>
    </w:p>
    <w:p w:rsidR="00000000" w:rsidDel="00000000" w:rsidP="00000000" w:rsidRDefault="00000000" w:rsidRPr="00000000" w14:paraId="00000077">
      <w:pPr>
        <w:ind w:left="720" w:firstLine="0"/>
        <w:rPr/>
      </w:pPr>
      <w:r w:rsidDel="00000000" w:rsidR="00000000" w:rsidRPr="00000000">
        <w:rPr>
          <w:rtl w:val="0"/>
        </w:rPr>
        <w:t xml:space="preserve">Implement appropriate caching mechanisms to improve performance, such as caching frequently accessed data or caching the results of expensive operations.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uln47ntooh5e" w:id="22"/>
      <w:bookmarkEnd w:id="22"/>
      <w:r w:rsidDel="00000000" w:rsidR="00000000" w:rsidRPr="00000000">
        <w:rPr>
          <w:rtl w:val="0"/>
        </w:rPr>
        <w:t xml:space="preserve">Code Quality Review</w:t>
      </w:r>
    </w:p>
    <w:p w:rsidR="00000000" w:rsidDel="00000000" w:rsidP="00000000" w:rsidRDefault="00000000" w:rsidRPr="00000000" w14:paraId="0000007A">
      <w:pPr>
        <w:pStyle w:val="Heading3"/>
        <w:numPr>
          <w:ilvl w:val="0"/>
          <w:numId w:val="3"/>
        </w:numPr>
        <w:ind w:left="720" w:hanging="360"/>
      </w:pPr>
      <w:bookmarkStart w:colFirst="0" w:colLast="0" w:name="_mrc4xqw7cz4j" w:id="23"/>
      <w:bookmarkEnd w:id="23"/>
      <w:r w:rsidDel="00000000" w:rsidR="00000000" w:rsidRPr="00000000">
        <w:rPr>
          <w:rtl w:val="0"/>
        </w:rPr>
        <w:t xml:space="preserve">Code Readability </w:t>
      </w:r>
    </w:p>
    <w:p w:rsidR="00000000" w:rsidDel="00000000" w:rsidP="00000000" w:rsidRDefault="00000000" w:rsidRPr="00000000" w14:paraId="0000007B">
      <w:pPr>
        <w:ind w:left="720" w:firstLine="0"/>
        <w:rPr/>
      </w:pPr>
      <w:r w:rsidDel="00000000" w:rsidR="00000000" w:rsidRPr="00000000">
        <w:rPr>
          <w:rtl w:val="0"/>
        </w:rPr>
        <w:t xml:space="preserve">Well-structured and clean code that follows best practices and coding standards is easier to understand, maintain, and debug. Assess the readability of the code by reviewing its organization, naming conventions, and commenting/documentation.</w:t>
      </w:r>
    </w:p>
    <w:p w:rsidR="00000000" w:rsidDel="00000000" w:rsidP="00000000" w:rsidRDefault="00000000" w:rsidRPr="00000000" w14:paraId="0000007C">
      <w:pPr>
        <w:pStyle w:val="Heading3"/>
        <w:numPr>
          <w:ilvl w:val="0"/>
          <w:numId w:val="3"/>
        </w:numPr>
        <w:ind w:left="720" w:hanging="360"/>
      </w:pPr>
      <w:bookmarkStart w:colFirst="0" w:colLast="0" w:name="_58gjbk9pkss2" w:id="24"/>
      <w:bookmarkEnd w:id="24"/>
      <w:r w:rsidDel="00000000" w:rsidR="00000000" w:rsidRPr="00000000">
        <w:rPr>
          <w:rtl w:val="0"/>
        </w:rPr>
        <w:t xml:space="preserve">Modularity and Reusability </w:t>
      </w:r>
    </w:p>
    <w:p w:rsidR="00000000" w:rsidDel="00000000" w:rsidP="00000000" w:rsidRDefault="00000000" w:rsidRPr="00000000" w14:paraId="0000007D">
      <w:pPr>
        <w:ind w:left="720" w:firstLine="0"/>
        <w:rPr/>
      </w:pPr>
      <w:r w:rsidDel="00000000" w:rsidR="00000000" w:rsidRPr="00000000">
        <w:rPr>
          <w:rtl w:val="0"/>
        </w:rPr>
        <w:t xml:space="preserve">Code that is modular and follows principles like DRY (Don't Repeat Yourself) and SOLID (Single Responsibility, Open/Closed, Liskov Substitution, Interface Segregation, Dependency Inversion) tends to be more maintainable and extensible.</w:t>
      </w:r>
    </w:p>
    <w:p w:rsidR="00000000" w:rsidDel="00000000" w:rsidP="00000000" w:rsidRDefault="00000000" w:rsidRPr="00000000" w14:paraId="0000007E">
      <w:pPr>
        <w:pStyle w:val="Heading3"/>
        <w:numPr>
          <w:ilvl w:val="0"/>
          <w:numId w:val="3"/>
        </w:numPr>
        <w:ind w:left="720" w:hanging="360"/>
      </w:pPr>
      <w:bookmarkStart w:colFirst="0" w:colLast="0" w:name="_e0gtudy9ef5h" w:id="25"/>
      <w:bookmarkEnd w:id="25"/>
      <w:r w:rsidDel="00000000" w:rsidR="00000000" w:rsidRPr="00000000">
        <w:rPr>
          <w:rtl w:val="0"/>
        </w:rPr>
        <w:t xml:space="preserve">Testability</w:t>
      </w:r>
    </w:p>
    <w:p w:rsidR="00000000" w:rsidDel="00000000" w:rsidP="00000000" w:rsidRDefault="00000000" w:rsidRPr="00000000" w14:paraId="0000007F">
      <w:pPr>
        <w:ind w:left="720" w:firstLine="0"/>
        <w:rPr/>
      </w:pPr>
      <w:r w:rsidDel="00000000" w:rsidR="00000000" w:rsidRPr="00000000">
        <w:rPr>
          <w:rtl w:val="0"/>
        </w:rPr>
        <w:t xml:space="preserve">High-quality code should be easily testable. Look for the presence of unit tests, automated testing frameworks, and code coverage reports.</w:t>
      </w:r>
    </w:p>
    <w:p w:rsidR="00000000" w:rsidDel="00000000" w:rsidP="00000000" w:rsidRDefault="00000000" w:rsidRPr="00000000" w14:paraId="00000080">
      <w:pPr>
        <w:pStyle w:val="Heading3"/>
        <w:numPr>
          <w:ilvl w:val="0"/>
          <w:numId w:val="3"/>
        </w:numPr>
        <w:ind w:left="720" w:hanging="360"/>
      </w:pPr>
      <w:bookmarkStart w:colFirst="0" w:colLast="0" w:name="_46r0sh5a194a" w:id="26"/>
      <w:bookmarkEnd w:id="26"/>
      <w:r w:rsidDel="00000000" w:rsidR="00000000" w:rsidRPr="00000000">
        <w:rPr>
          <w:rtl w:val="0"/>
        </w:rPr>
        <w:t xml:space="preserve">Error Handling and Logging </w:t>
      </w:r>
    </w:p>
    <w:p w:rsidR="00000000" w:rsidDel="00000000" w:rsidP="00000000" w:rsidRDefault="00000000" w:rsidRPr="00000000" w14:paraId="00000081">
      <w:pPr>
        <w:ind w:left="720" w:firstLine="0"/>
        <w:rPr/>
      </w:pPr>
      <w:r w:rsidDel="00000000" w:rsidR="00000000" w:rsidRPr="00000000">
        <w:rPr>
          <w:rtl w:val="0"/>
        </w:rPr>
        <w:t xml:space="preserve">Code should handle errors gracefully, providing meaningful error messages and logging relevant information for troubleshooting and debugging purposes.</w:t>
      </w:r>
    </w:p>
    <w:p w:rsidR="00000000" w:rsidDel="00000000" w:rsidP="00000000" w:rsidRDefault="00000000" w:rsidRPr="00000000" w14:paraId="00000082">
      <w:pPr>
        <w:pStyle w:val="Heading3"/>
        <w:numPr>
          <w:ilvl w:val="0"/>
          <w:numId w:val="3"/>
        </w:numPr>
        <w:ind w:left="720" w:hanging="360"/>
      </w:pPr>
      <w:bookmarkStart w:colFirst="0" w:colLast="0" w:name="_5z4eewjnfma4" w:id="27"/>
      <w:bookmarkEnd w:id="27"/>
      <w:r w:rsidDel="00000000" w:rsidR="00000000" w:rsidRPr="00000000">
        <w:rPr>
          <w:rtl w:val="0"/>
        </w:rPr>
        <w:t xml:space="preserve">Security </w:t>
      </w:r>
    </w:p>
    <w:p w:rsidR="00000000" w:rsidDel="00000000" w:rsidP="00000000" w:rsidRDefault="00000000" w:rsidRPr="00000000" w14:paraId="00000083">
      <w:pPr>
        <w:ind w:left="720" w:firstLine="0"/>
        <w:rPr/>
      </w:pPr>
      <w:r w:rsidDel="00000000" w:rsidR="00000000" w:rsidRPr="00000000">
        <w:rPr>
          <w:rtl w:val="0"/>
        </w:rPr>
        <w:t xml:space="preserve">Assess whether the code implements security best practices, such as input validation, protection against common vulnerabilities like SQL injection and cross-site scripting (XSS), and adherence to secure coding guidelines.</w:t>
      </w:r>
    </w:p>
    <w:p w:rsidR="00000000" w:rsidDel="00000000" w:rsidP="00000000" w:rsidRDefault="00000000" w:rsidRPr="00000000" w14:paraId="00000084">
      <w:pPr>
        <w:pStyle w:val="Heading3"/>
        <w:numPr>
          <w:ilvl w:val="0"/>
          <w:numId w:val="3"/>
        </w:numPr>
        <w:ind w:left="720" w:hanging="360"/>
      </w:pPr>
      <w:bookmarkStart w:colFirst="0" w:colLast="0" w:name="_ixtt5qdzon6t" w:id="28"/>
      <w:bookmarkEnd w:id="28"/>
      <w:r w:rsidDel="00000000" w:rsidR="00000000" w:rsidRPr="00000000">
        <w:rPr>
          <w:rtl w:val="0"/>
        </w:rPr>
        <w:t xml:space="preserve">Code Performance </w:t>
      </w:r>
    </w:p>
    <w:p w:rsidR="00000000" w:rsidDel="00000000" w:rsidP="00000000" w:rsidRDefault="00000000" w:rsidRPr="00000000" w14:paraId="00000085">
      <w:pPr>
        <w:ind w:left="720" w:firstLine="0"/>
        <w:rPr/>
      </w:pPr>
      <w:r w:rsidDel="00000000" w:rsidR="00000000" w:rsidRPr="00000000">
        <w:rPr>
          <w:rtl w:val="0"/>
        </w:rPr>
        <w:t xml:space="preserve">Evaluate whether the code meets the performance benchmarks mentioned earlier, considering factors like response times, page load times, scalability, and memory usage.</w:t>
      </w:r>
    </w:p>
    <w:p w:rsidR="00000000" w:rsidDel="00000000" w:rsidP="00000000" w:rsidRDefault="00000000" w:rsidRPr="00000000" w14:paraId="00000086">
      <w:pPr>
        <w:pStyle w:val="Heading3"/>
        <w:numPr>
          <w:ilvl w:val="0"/>
          <w:numId w:val="3"/>
        </w:numPr>
        <w:ind w:left="720" w:hanging="360"/>
      </w:pPr>
      <w:bookmarkStart w:colFirst="0" w:colLast="0" w:name="_o6o8f7q68nnx" w:id="29"/>
      <w:bookmarkEnd w:id="29"/>
      <w:r w:rsidDel="00000000" w:rsidR="00000000" w:rsidRPr="00000000">
        <w:rPr>
          <w:rtl w:val="0"/>
        </w:rPr>
        <w:t xml:space="preserve">Peer Review and Code Quality Tools </w:t>
      </w:r>
    </w:p>
    <w:p w:rsidR="00000000" w:rsidDel="00000000" w:rsidP="00000000" w:rsidRDefault="00000000" w:rsidRPr="00000000" w14:paraId="00000087">
      <w:pPr>
        <w:ind w:left="720" w:firstLine="0"/>
        <w:rPr/>
      </w:pPr>
      <w:r w:rsidDel="00000000" w:rsidR="00000000" w:rsidRPr="00000000">
        <w:rPr>
          <w:rtl w:val="0"/>
        </w:rPr>
        <w:t xml:space="preserve">Conduct code reviews with experienced developers to identify potential issues and leverage code quality tools and static code analyzers to catch coding errors, style violations, and potential performance bottlenecks.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dardalan@usc.edu" TargetMode="External"/><Relationship Id="rId7" Type="http://schemas.openxmlformats.org/officeDocument/2006/relationships/hyperlink" Target="https://youtu.be/PECrmjkEPyw" TargetMode="External"/><Relationship Id="rId8" Type="http://schemas.openxmlformats.org/officeDocument/2006/relationships/hyperlink" Target="https://www.canva.com/design/DAFd2V9sXek/Wiv47mQb-yXmtmnGpRPv1w/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