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Arial"/>
          <w:sz w:val="22"/>
        </w:rPr>
        <w:t>学生端</w:t>
      </w:r>
    </w:p>
    <w:p>
      <w:pPr>
        <w:pStyle w:val="ListBullet"/>
      </w:pPr>
      <w:r>
        <w:rPr>
          <w:rFonts w:ascii="Arial" w:hAnsi="Arial" w:eastAsia="Arial"/>
          <w:sz w:val="22"/>
        </w:rPr>
        <w:t>赛事列表筛选已精简为只保留 `赛事类型` 和 `报名状态`。</w:t>
      </w:r>
    </w:p>
    <w:p>
      <w:r>
        <w:drawing>
          <wp:inline xmlns:a="http://schemas.openxmlformats.org/drawingml/2006/main" xmlns:pic="http://schemas.openxmlformats.org/drawingml/2006/picture">
            <wp:extent cx="5669280" cy="13705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50902511387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70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Arial"/>
          <w:sz w:val="22"/>
        </w:rPr>
        <w:t>-</w:t>
      </w:r>
    </w:p>
    <w:p>
      <w:pPr>
        <w:pStyle w:val="ListBullet"/>
      </w:pPr>
      <w:r>
        <w:rPr>
          <w:rFonts w:ascii="Arial" w:hAnsi="Arial" w:eastAsia="Arial"/>
          <w:sz w:val="22"/>
        </w:rPr>
        <w:t>非报名期赛事点击会被拦截，并提示 `该赛事暂不能报名！`。</w:t>
      </w:r>
    </w:p>
    <w:p>
      <w:r>
        <w:drawing>
          <wp:inline xmlns:a="http://schemas.openxmlformats.org/drawingml/2006/main" xmlns:pic="http://schemas.openxmlformats.org/drawingml/2006/picture">
            <wp:extent cx="5669280" cy="36321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50902513036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2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Arial"/>
          <w:sz w:val="22"/>
        </w:rPr>
        <w:t>-</w:t>
      </w:r>
    </w:p>
    <w:p>
      <w:pPr>
        <w:pStyle w:val="ListBullet"/>
      </w:pPr>
      <w:r>
        <w:rPr>
          <w:rFonts w:ascii="Arial" w:hAnsi="Arial" w:eastAsia="Arial"/>
          <w:sz w:val="22"/>
        </w:rPr>
        <w:t>赛事详情页右上角遗留的 `上传文件` 入口已改成 `进入报名`，并跳到对应赛事报名页。</w:t>
      </w:r>
    </w:p>
    <w:p>
      <w:pPr>
        <w:pStyle w:val="ListBullet"/>
      </w:pPr>
      <w:r>
        <w:rPr>
          <w:rFonts w:ascii="Arial" w:hAnsi="Arial" w:eastAsia="Arial"/>
          <w:sz w:val="22"/>
        </w:rPr>
        <w:t>`进入报名` 按钮样式已调整为接近报名页 `上传资料` 的绿色主按钮风格。</w:t>
      </w:r>
    </w:p>
    <w:p>
      <w:r>
        <w:drawing>
          <wp:inline xmlns:a="http://schemas.openxmlformats.org/drawingml/2006/main" xmlns:pic="http://schemas.openxmlformats.org/drawingml/2006/picture">
            <wp:extent cx="5669280" cy="15720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50902515885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7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Arial"/>
          <w:sz w:val="22"/>
        </w:rPr>
        <w:t>-</w:t>
      </w:r>
    </w:p>
    <w:p>
      <w:pPr>
        <w:pStyle w:val="ListBullet"/>
      </w:pPr>
      <w:r>
        <w:rPr>
          <w:rFonts w:ascii="Arial" w:hAnsi="Arial" w:eastAsia="Arial"/>
          <w:sz w:val="22"/>
        </w:rPr>
        <w:t>报名页资料上传区新增了 `作品名称` 和 `作品简介`。</w:t>
      </w:r>
    </w:p>
    <w:p>
      <w:r>
        <w:drawing>
          <wp:inline xmlns:a="http://schemas.openxmlformats.org/drawingml/2006/main" xmlns:pic="http://schemas.openxmlformats.org/drawingml/2006/picture">
            <wp:extent cx="5669280" cy="1683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50902524229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83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Arial"/>
          <w:sz w:val="22"/>
        </w:rPr>
        <w:t>-</w:t>
      </w:r>
    </w:p>
    <w:p>
      <w:pPr>
        <w:pStyle w:val="ListBullet"/>
      </w:pPr>
      <w:r>
        <w:rPr>
          <w:rFonts w:ascii="Arial" w:hAnsi="Arial" w:eastAsia="Arial"/>
          <w:sz w:val="22"/>
        </w:rPr>
        <w:t>报名流程已改成“草稿可保存 + 完整后才算成功”：</w:t>
      </w:r>
    </w:p>
    <w:p>
      <w:pPr>
        <w:pStyle w:val="ListBullet"/>
      </w:pPr>
      <w:r>
        <w:rPr>
          <w:rFonts w:ascii="Arial" w:hAnsi="Arial" w:eastAsia="Arial"/>
          <w:sz w:val="22"/>
        </w:rPr>
        <w:t>只填队名后退出，再进入会自动回显草稿。</w:t>
      </w:r>
    </w:p>
    <w:p>
      <w:pPr>
        <w:pStyle w:val="ListBullet"/>
      </w:pPr>
      <w:r>
        <w:rPr>
          <w:rFonts w:ascii="Arial" w:hAnsi="Arial" w:eastAsia="Arial"/>
          <w:sz w:val="22"/>
        </w:rPr>
        <w:t>指导老师、队员等草稿信息也会落库并回显，不会刷新丢失。</w:t>
      </w:r>
    </w:p>
    <w:p>
      <w:r>
        <w:rPr>
          <w:rFonts w:ascii="Arial" w:hAnsi="Arial" w:eastAsia="Arial"/>
          <w:sz w:val="22"/>
        </w:rPr>
        <w:t>-</w:t>
      </w:r>
    </w:p>
    <w:p>
      <w:pPr>
        <w:pStyle w:val="ListBullet"/>
      </w:pPr>
      <w:r>
        <w:rPr>
          <w:rFonts w:ascii="Arial" w:hAnsi="Arial" w:eastAsia="Arial"/>
          <w:sz w:val="22"/>
        </w:rPr>
        <w:t>报名信息摘要卡会显示当前状态：</w:t>
      </w:r>
    </w:p>
    <w:p>
      <w:pPr>
        <w:pStyle w:val="ListBullet"/>
      </w:pPr>
      <w:r>
        <w:rPr>
          <w:rFonts w:ascii="Arial" w:hAnsi="Arial" w:eastAsia="Arial"/>
          <w:sz w:val="22"/>
        </w:rPr>
        <w:t>信息不完整时显示 `待完善信息`</w:t>
      </w:r>
    </w:p>
    <w:p>
      <w:pPr>
        <w:pStyle w:val="ListBullet"/>
      </w:pPr>
      <w:r>
        <w:rPr>
          <w:rFonts w:ascii="Arial" w:hAnsi="Arial" w:eastAsia="Arial"/>
          <w:sz w:val="22"/>
        </w:rPr>
        <w:t>并提示缺少哪些项</w:t>
      </w:r>
    </w:p>
    <w:p>
      <w:pPr>
        <w:pStyle w:val="ListBullet"/>
      </w:pPr>
      <w:r>
        <w:rPr>
          <w:rFonts w:ascii="Arial" w:hAnsi="Arial" w:eastAsia="Arial"/>
          <w:sz w:val="22"/>
        </w:rPr>
        <w:t>报名成功判定已收紧：</w:t>
      </w:r>
    </w:p>
    <w:p>
      <w:pPr>
        <w:pStyle w:val="ListBullet"/>
      </w:pPr>
      <w:r>
        <w:rPr>
          <w:rFonts w:ascii="Arial" w:hAnsi="Arial" w:eastAsia="Arial"/>
          <w:sz w:val="22"/>
        </w:rPr>
        <w:t>需要队伍名称</w:t>
      </w:r>
    </w:p>
    <w:p>
      <w:pPr>
        <w:pStyle w:val="ListBullet"/>
      </w:pPr>
      <w:r>
        <w:rPr>
          <w:rFonts w:ascii="Arial" w:hAnsi="Arial" w:eastAsia="Arial"/>
          <w:sz w:val="22"/>
        </w:rPr>
        <w:t>指导老师</w:t>
      </w:r>
    </w:p>
    <w:p>
      <w:pPr>
        <w:pStyle w:val="ListBullet"/>
      </w:pPr>
      <w:r>
        <w:rPr>
          <w:rFonts w:ascii="Arial" w:hAnsi="Arial" w:eastAsia="Arial"/>
          <w:sz w:val="22"/>
        </w:rPr>
        <w:t>队长完整信息</w:t>
      </w:r>
    </w:p>
    <w:p>
      <w:pPr>
        <w:pStyle w:val="ListBullet"/>
      </w:pPr>
      <w:r>
        <w:rPr>
          <w:rFonts w:ascii="Arial" w:hAnsi="Arial" w:eastAsia="Arial"/>
          <w:sz w:val="22"/>
        </w:rPr>
        <w:t>至少一位队员完整信息</w:t>
      </w:r>
    </w:p>
    <w:p>
      <w:pPr>
        <w:pStyle w:val="ListBullet"/>
      </w:pPr>
      <w:r>
        <w:rPr>
          <w:rFonts w:ascii="Arial" w:hAnsi="Arial" w:eastAsia="Arial"/>
          <w:sz w:val="22"/>
        </w:rPr>
        <w:t>作品名称和作品简介</w:t>
      </w:r>
    </w:p>
    <w:p>
      <w:pPr>
        <w:pStyle w:val="ListBullet"/>
      </w:pPr>
      <w:r>
        <w:rPr>
          <w:rFonts w:ascii="Arial" w:hAnsi="Arial" w:eastAsia="Arial"/>
          <w:sz w:val="22"/>
        </w:rPr>
        <w:t>申报书和 PPT 材料</w:t>
      </w:r>
    </w:p>
    <w:p>
      <w:r>
        <w:drawing>
          <wp:inline xmlns:a="http://schemas.openxmlformats.org/drawingml/2006/main" xmlns:pic="http://schemas.openxmlformats.org/drawingml/2006/picture">
            <wp:extent cx="5669280" cy="15075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5090253441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07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Arial" w:hAnsi="Arial" w:eastAsia="Arial"/>
          <w:sz w:val="22"/>
        </w:rPr>
        <w:t>队长信息不完整时，会明确提示补充队长信息。</w:t>
      </w:r>
    </w:p>
    <w:p>
      <w:r>
        <w:drawing>
          <wp:inline xmlns:a="http://schemas.openxmlformats.org/drawingml/2006/main" xmlns:pic="http://schemas.openxmlformats.org/drawingml/2006/picture">
            <wp:extent cx="5669280" cy="30118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5090253566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Arial"/>
          <w:sz w:val="22"/>
        </w:rPr>
        <w:t>-</w:t>
      </w:r>
    </w:p>
    <w:p>
      <w:r>
        <w:rPr>
          <w:rFonts w:ascii="Arial" w:hAnsi="Arial" w:eastAsia="Arial"/>
          <w:sz w:val="22"/>
        </w:rPr>
        <w:t>-</w:t>
      </w:r>
    </w:p>
    <w:p>
      <w:pPr>
        <w:pStyle w:val="ListBullet"/>
      </w:pPr>
      <w:r>
        <w:rPr>
          <w:rFonts w:ascii="Arial" w:hAnsi="Arial" w:eastAsia="Arial"/>
          <w:sz w:val="22"/>
        </w:rPr>
        <w:t>提交材料后不再跳转个人中心，停留当前页。</w:t>
      </w:r>
    </w:p>
    <w:p>
      <w:r>
        <w:rPr>
          <w:rFonts w:ascii="Arial" w:hAnsi="Arial" w:eastAsia="Arial"/>
          <w:sz w:val="22"/>
        </w:rPr>
        <w:t>-</w:t>
      </w:r>
    </w:p>
    <w:p>
      <w:pPr>
        <w:pStyle w:val="ListBullet"/>
      </w:pPr>
      <w:r>
        <w:rPr>
          <w:rFonts w:ascii="Arial" w:hAnsi="Arial" w:eastAsia="Arial"/>
          <w:sz w:val="22"/>
        </w:rPr>
        <w:t>提交后的学生端状态展示已统一为 `待审核`。（待解决）</w:t>
      </w:r>
    </w:p>
    <w:p>
      <w:r>
        <w:rPr>
          <w:rFonts w:ascii="Arial" w:hAnsi="Arial" w:eastAsia="Arial"/>
          <w:sz w:val="22"/>
        </w:rPr>
        <w:t>-</w:t>
      </w:r>
    </w:p>
    <w:p>
      <w:pPr>
        <w:pStyle w:val="ListBullet"/>
      </w:pPr>
      <w:r>
        <w:rPr>
          <w:rFonts w:ascii="Arial" w:hAnsi="Arial" w:eastAsia="Arial"/>
          <w:sz w:val="22"/>
        </w:rPr>
        <w:t>队长信息弹窗已支持直接编辑，并会同步到个人中心资料。</w:t>
      </w:r>
    </w:p>
    <w:p>
      <w:r>
        <w:drawing>
          <wp:inline xmlns:a="http://schemas.openxmlformats.org/drawingml/2006/main" xmlns:pic="http://schemas.openxmlformats.org/drawingml/2006/picture">
            <wp:extent cx="5669280" cy="30118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50902545216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 w:eastAsia="Arial"/>
          <w:sz w:val="22"/>
        </w:rPr>
        <w:t>管理员端</w:t>
      </w:r>
    </w:p>
    <w:p>
      <w:pPr>
        <w:pStyle w:val="ListBullet"/>
      </w:pPr>
      <w:r>
        <w:rPr>
          <w:rFonts w:ascii="Arial" w:hAnsi="Arial" w:eastAsia="Arial"/>
          <w:sz w:val="22"/>
        </w:rPr>
        <w:t>管理员赛事列表、队伍详情、导出已接入真实的 `作品名称` 和 `作品简介` 字段。</w:t>
      </w:r>
    </w:p>
    <w:p>
      <w:r>
        <w:drawing>
          <wp:inline xmlns:a="http://schemas.openxmlformats.org/drawingml/2006/main" xmlns:pic="http://schemas.openxmlformats.org/drawingml/2006/picture">
            <wp:extent cx="5669280" cy="30118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50902560099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Arial"/>
          <w:sz w:val="22"/>
        </w:rPr>
        <w:t>-</w:t>
      </w:r>
    </w:p>
    <w:p>
      <w:pPr>
        <w:pStyle w:val="ListBullet"/>
      </w:pPr>
      <w:r>
        <w:rPr>
          <w:rFonts w:ascii="Arial" w:hAnsi="Arial" w:eastAsia="Arial"/>
          <w:sz w:val="22"/>
        </w:rPr>
        <w:t>对历史为空的作品信息，已补齐为更真实的测试作品名和简短简介。</w:t>
      </w:r>
    </w:p>
    <w:p>
      <w:r>
        <w:drawing>
          <wp:inline xmlns:a="http://schemas.openxmlformats.org/drawingml/2006/main" xmlns:pic="http://schemas.openxmlformats.org/drawingml/2006/picture">
            <wp:extent cx="5669280" cy="30118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5090256572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Arial"/>
          <w:sz w:val="22"/>
        </w:rPr>
        <w:t>-</w:t>
      </w:r>
    </w:p>
    <w:p>
      <w:pPr>
        <w:pStyle w:val="Heading1"/>
      </w:pPr>
      <w:r>
        <w:rPr>
          <w:rFonts w:ascii="Arial" w:hAnsi="Arial" w:eastAsia="Arial"/>
          <w:sz w:val="22"/>
        </w:rPr>
        <w:t>性能与交互优化</w:t>
      </w:r>
    </w:p>
    <w:p>
      <w:pPr>
        <w:pStyle w:val="ListBullet"/>
      </w:pPr>
      <w:r>
        <w:rPr>
          <w:rFonts w:ascii="Arial" w:hAnsi="Arial" w:eastAsia="Arial"/>
          <w:sz w:val="22"/>
        </w:rPr>
        <w:t>从个人中心“已报名竞赛 -&gt; 查看详情”跳到报名页的加载链路做了优化：</w:t>
      </w:r>
    </w:p>
    <w:p>
      <w:pPr>
        <w:pStyle w:val="ListBullet"/>
      </w:pPr>
      <w:r>
        <w:rPr>
          <w:rFonts w:ascii="Arial" w:hAnsi="Arial" w:eastAsia="Arial"/>
          <w:sz w:val="22"/>
        </w:rPr>
        <w:t>直接拉单个赛事详情</w:t>
      </w:r>
    </w:p>
    <w:p>
      <w:pPr>
        <w:pStyle w:val="ListBullet"/>
      </w:pPr>
      <w:r>
        <w:rPr>
          <w:rFonts w:ascii="Arial" w:hAnsi="Arial" w:eastAsia="Arial"/>
          <w:sz w:val="22"/>
        </w:rPr>
        <w:t>不再扫列表补元数据</w:t>
      </w:r>
    </w:p>
    <w:p>
      <w:pPr>
        <w:pStyle w:val="ListBullet"/>
      </w:pPr>
      <w:r>
        <w:rPr>
          <w:rFonts w:ascii="Arial" w:hAnsi="Arial" w:eastAsia="Arial"/>
          <w:sz w:val="22"/>
        </w:rPr>
        <w:t>学院/专业数据加载改成不阻塞首屏</w:t>
      </w:r>
    </w:p>
    <w:p>
      <w:pPr>
        <w:pStyle w:val="ListBullet"/>
      </w:pPr>
      <w:r>
        <w:rPr>
          <w:rFonts w:ascii="Arial" w:hAnsi="Arial" w:eastAsia="Arial"/>
          <w:sz w:val="22"/>
        </w:rPr>
        <w:t>注册成功后的 loading 交互已优化，体感不会像之前那样一直卡着。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