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A5F83" w14:textId="4D2EE900" w:rsidR="004C6CE8" w:rsidRDefault="004C6C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 Dandi Hendika</w:t>
      </w:r>
    </w:p>
    <w:p w14:paraId="6F47961C" w14:textId="085EA033" w:rsidR="004C6CE8" w:rsidRDefault="004C6C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NPM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222310005</w:t>
      </w:r>
    </w:p>
    <w:p w14:paraId="7EBD6012" w14:textId="08356D29" w:rsidR="004C6CE8" w:rsidRDefault="004C6C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>: TI22PA1</w:t>
      </w:r>
    </w:p>
    <w:p w14:paraId="04A98262" w14:textId="4632E100" w:rsidR="004C6CE8" w:rsidRDefault="004C6CE8">
      <w:pPr>
        <w:rPr>
          <w:rFonts w:ascii="Times New Roman" w:hAnsi="Times New Roman" w:cs="Times New Roman"/>
          <w:sz w:val="24"/>
          <w:szCs w:val="24"/>
        </w:rPr>
      </w:pPr>
    </w:p>
    <w:p w14:paraId="28EEA9DF" w14:textId="77777777" w:rsidR="003D3AF1" w:rsidRDefault="003D3AF1">
      <w:pPr>
        <w:rPr>
          <w:rFonts w:ascii="Times New Roman" w:hAnsi="Times New Roman" w:cs="Times New Roman"/>
          <w:sz w:val="24"/>
          <w:szCs w:val="24"/>
        </w:rPr>
      </w:pPr>
    </w:p>
    <w:p w14:paraId="50E298A5" w14:textId="19421D68" w:rsidR="004C6CE8" w:rsidRPr="004C6CE8" w:rsidRDefault="004C6C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6CE8">
        <w:rPr>
          <w:rFonts w:ascii="Times New Roman" w:hAnsi="Times New Roman" w:cs="Times New Roman"/>
          <w:b/>
          <w:bCs/>
          <w:sz w:val="24"/>
          <w:szCs w:val="24"/>
        </w:rPr>
        <w:t>ANALISIS PROGRAM</w:t>
      </w:r>
    </w:p>
    <w:p w14:paraId="186EE91D" w14:textId="71F1B834" w:rsidR="004C6CE8" w:rsidRDefault="004C6CE8">
      <w:pPr>
        <w:rPr>
          <w:rFonts w:ascii="Times New Roman" w:hAnsi="Times New Roman" w:cs="Times New Roman"/>
          <w:sz w:val="24"/>
          <w:szCs w:val="24"/>
        </w:rPr>
      </w:pPr>
    </w:p>
    <w:p w14:paraId="61348558" w14:textId="64C1E1A1" w:rsidR="004C6CE8" w:rsidRDefault="004C6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1 – 3 = Header Program.</w:t>
      </w:r>
    </w:p>
    <w:p w14:paraId="7CF9B9B9" w14:textId="6EEAF12B" w:rsidR="004C6CE8" w:rsidRDefault="004C6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 5 =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>.</w:t>
      </w:r>
    </w:p>
    <w:p w14:paraId="093F40FA" w14:textId="7295D89B" w:rsidR="004C6CE8" w:rsidRDefault="004C6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 6 = </w:t>
      </w:r>
      <w:proofErr w:type="spellStart"/>
      <w:r>
        <w:rPr>
          <w:rFonts w:ascii="Times New Roman" w:hAnsi="Times New Roman" w:cs="Times New Roman"/>
        </w:rPr>
        <w:t>Deklarasi</w:t>
      </w:r>
      <w:proofErr w:type="spellEnd"/>
      <w:r>
        <w:rPr>
          <w:rFonts w:ascii="Times New Roman" w:hAnsi="Times New Roman" w:cs="Times New Roman"/>
        </w:rPr>
        <w:t xml:space="preserve"> variable pointer “P”.</w:t>
      </w:r>
    </w:p>
    <w:p w14:paraId="79A3AE50" w14:textId="38E2AA6C" w:rsidR="004C6CE8" w:rsidRDefault="004C6CE8">
      <w:pPr>
        <w:rPr>
          <w:rFonts w:ascii="Times New Roman" w:hAnsi="Times New Roman" w:cs="Times New Roman"/>
          <w:color w:val="171717"/>
          <w:shd w:val="clear" w:color="auto" w:fill="FFFFFF"/>
        </w:rPr>
      </w:pPr>
      <w:r>
        <w:rPr>
          <w:rFonts w:ascii="Times New Roman" w:hAnsi="Times New Roman" w:cs="Times New Roman"/>
        </w:rPr>
        <w:t xml:space="preserve">Line 7 = </w:t>
      </w:r>
      <w:proofErr w:type="spellStart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>Mencoba</w:t>
      </w:r>
      <w:proofErr w:type="spellEnd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proofErr w:type="spellStart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>mengalokasikan</w:t>
      </w:r>
      <w:proofErr w:type="spellEnd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 xml:space="preserve"> dan </w:t>
      </w:r>
      <w:proofErr w:type="spellStart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>menginisialisasi</w:t>
      </w:r>
      <w:proofErr w:type="spellEnd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proofErr w:type="spellStart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>objek</w:t>
      </w:r>
      <w:proofErr w:type="spellEnd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proofErr w:type="spellStart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>atau</w:t>
      </w:r>
      <w:proofErr w:type="spellEnd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proofErr w:type="spellStart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>dari</w:t>
      </w:r>
      <w:proofErr w:type="spellEnd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proofErr w:type="spellStart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>jenis</w:t>
      </w:r>
      <w:proofErr w:type="spellEnd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proofErr w:type="spellStart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>tempat</w:t>
      </w:r>
      <w:proofErr w:type="spellEnd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proofErr w:type="spellStart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>penampung</w:t>
      </w:r>
      <w:proofErr w:type="spellEnd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proofErr w:type="spellStart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>atau</w:t>
      </w:r>
      <w:proofErr w:type="spellEnd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proofErr w:type="spellStart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>tertentu</w:t>
      </w:r>
      <w:proofErr w:type="spellEnd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 xml:space="preserve">, dan </w:t>
      </w:r>
      <w:proofErr w:type="spellStart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>mengembalikan</w:t>
      </w:r>
      <w:proofErr w:type="spellEnd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proofErr w:type="spellStart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>penunjuk</w:t>
      </w:r>
      <w:proofErr w:type="spellEnd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proofErr w:type="spellStart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>tipe</w:t>
      </w:r>
      <w:proofErr w:type="spellEnd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proofErr w:type="spellStart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>bukan</w:t>
      </w:r>
      <w:proofErr w:type="spellEnd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proofErr w:type="spellStart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>nol</w:t>
      </w:r>
      <w:proofErr w:type="spellEnd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 xml:space="preserve"> yang </w:t>
      </w:r>
      <w:proofErr w:type="spellStart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>sesuai</w:t>
      </w:r>
      <w:proofErr w:type="spellEnd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proofErr w:type="spellStart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>ke</w:t>
      </w:r>
      <w:proofErr w:type="spellEnd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proofErr w:type="spellStart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>objek</w:t>
      </w:r>
      <w:proofErr w:type="spellEnd"/>
      <w:r w:rsidR="003D3AF1" w:rsidRPr="003D3AF1">
        <w:rPr>
          <w:rFonts w:ascii="Times New Roman" w:hAnsi="Times New Roman" w:cs="Times New Roman"/>
          <w:color w:val="171717"/>
          <w:shd w:val="clear" w:color="auto" w:fill="FFFFFF"/>
        </w:rPr>
        <w:t>.</w:t>
      </w:r>
    </w:p>
    <w:p w14:paraId="6AB0C2FB" w14:textId="0BE9617D" w:rsidR="003D3AF1" w:rsidRDefault="003D3AF1">
      <w:pPr>
        <w:rPr>
          <w:rFonts w:ascii="Times New Roman" w:hAnsi="Times New Roman" w:cs="Times New Roman"/>
          <w:color w:val="171717"/>
          <w:shd w:val="clear" w:color="auto" w:fill="FFFFFF"/>
        </w:rPr>
      </w:pPr>
      <w:r>
        <w:rPr>
          <w:rFonts w:ascii="Times New Roman" w:hAnsi="Times New Roman" w:cs="Times New Roman"/>
          <w:color w:val="171717"/>
          <w:shd w:val="clear" w:color="auto" w:fill="FFFFFF"/>
        </w:rPr>
        <w:t xml:space="preserve">Line 9 = </w:t>
      </w:r>
      <w:proofErr w:type="spellStart"/>
      <w:r>
        <w:rPr>
          <w:rFonts w:ascii="Times New Roman" w:hAnsi="Times New Roman" w:cs="Times New Roman"/>
          <w:color w:val="171717"/>
          <w:shd w:val="clear" w:color="auto" w:fill="FFFFFF"/>
        </w:rPr>
        <w:t>Menyatakan</w:t>
      </w:r>
      <w:proofErr w:type="spellEnd"/>
      <w:r>
        <w:rPr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71717"/>
          <w:shd w:val="clear" w:color="auto" w:fill="FFFFFF"/>
        </w:rPr>
        <w:t>bahwa</w:t>
      </w:r>
      <w:proofErr w:type="spellEnd"/>
      <w:r>
        <w:rPr>
          <w:rFonts w:ascii="Times New Roman" w:hAnsi="Times New Roman" w:cs="Times New Roman"/>
          <w:color w:val="171717"/>
          <w:shd w:val="clear" w:color="auto" w:fill="FFFFFF"/>
        </w:rPr>
        <w:t xml:space="preserve"> pointer P </w:t>
      </w:r>
      <w:proofErr w:type="spellStart"/>
      <w:r>
        <w:rPr>
          <w:rFonts w:ascii="Times New Roman" w:hAnsi="Times New Roman" w:cs="Times New Roman"/>
          <w:color w:val="171717"/>
          <w:shd w:val="clear" w:color="auto" w:fill="FFFFFF"/>
        </w:rPr>
        <w:t>bernilai</w:t>
      </w:r>
      <w:proofErr w:type="spellEnd"/>
      <w:r>
        <w:rPr>
          <w:rFonts w:ascii="Times New Roman" w:hAnsi="Times New Roman" w:cs="Times New Roman"/>
          <w:color w:val="171717"/>
          <w:shd w:val="clear" w:color="auto" w:fill="FFFFFF"/>
        </w:rPr>
        <w:t xml:space="preserve"> 100.</w:t>
      </w:r>
    </w:p>
    <w:p w14:paraId="134DA811" w14:textId="5451D7DE" w:rsidR="003D3AF1" w:rsidRDefault="003D3AF1">
      <w:pPr>
        <w:rPr>
          <w:rFonts w:ascii="Times New Roman" w:hAnsi="Times New Roman" w:cs="Times New Roman"/>
          <w:color w:val="171717"/>
          <w:shd w:val="clear" w:color="auto" w:fill="FFFFFF"/>
        </w:rPr>
      </w:pPr>
      <w:r>
        <w:rPr>
          <w:rFonts w:ascii="Times New Roman" w:hAnsi="Times New Roman" w:cs="Times New Roman"/>
          <w:color w:val="171717"/>
          <w:shd w:val="clear" w:color="auto" w:fill="FFFFFF"/>
        </w:rPr>
        <w:t xml:space="preserve">Line 11 = </w:t>
      </w:r>
      <w:proofErr w:type="spellStart"/>
      <w:r>
        <w:rPr>
          <w:rFonts w:ascii="Times New Roman" w:hAnsi="Times New Roman" w:cs="Times New Roman"/>
          <w:color w:val="171717"/>
          <w:shd w:val="clear" w:color="auto" w:fill="FFFFFF"/>
        </w:rPr>
        <w:t>Perintah</w:t>
      </w:r>
      <w:proofErr w:type="spellEnd"/>
      <w:r>
        <w:rPr>
          <w:rFonts w:ascii="Times New Roman" w:hAnsi="Times New Roman" w:cs="Times New Roman"/>
          <w:color w:val="171717"/>
          <w:shd w:val="clear" w:color="auto" w:fill="FFFFFF"/>
        </w:rPr>
        <w:t xml:space="preserve"> print “Nilai *</w:t>
      </w:r>
      <w:proofErr w:type="gramStart"/>
      <w:r>
        <w:rPr>
          <w:rFonts w:ascii="Times New Roman" w:hAnsi="Times New Roman" w:cs="Times New Roman"/>
          <w:color w:val="171717"/>
          <w:shd w:val="clear" w:color="auto" w:fill="FFFFFF"/>
        </w:rPr>
        <w:t>P :</w:t>
      </w:r>
      <w:proofErr w:type="gramEnd"/>
      <w:r>
        <w:rPr>
          <w:rFonts w:ascii="Times New Roman" w:hAnsi="Times New Roman" w:cs="Times New Roman"/>
          <w:color w:val="171717"/>
          <w:shd w:val="clear" w:color="auto" w:fill="FFFFFF"/>
        </w:rPr>
        <w:t xml:space="preserve"> “ dan print variable pointer P.</w:t>
      </w:r>
    </w:p>
    <w:p w14:paraId="62D3415A" w14:textId="5C4D30EE" w:rsidR="003D3AF1" w:rsidRDefault="003D3AF1">
      <w:pPr>
        <w:rPr>
          <w:rFonts w:ascii="Times New Roman" w:hAnsi="Times New Roman" w:cs="Times New Roman"/>
          <w:color w:val="171717"/>
          <w:shd w:val="clear" w:color="auto" w:fill="FFFFFF"/>
        </w:rPr>
      </w:pPr>
      <w:r>
        <w:rPr>
          <w:rFonts w:ascii="Times New Roman" w:hAnsi="Times New Roman" w:cs="Times New Roman"/>
          <w:color w:val="171717"/>
          <w:shd w:val="clear" w:color="auto" w:fill="FFFFFF"/>
        </w:rPr>
        <w:t xml:space="preserve">Line 12 = </w:t>
      </w:r>
      <w:proofErr w:type="spellStart"/>
      <w:r>
        <w:rPr>
          <w:rFonts w:ascii="Times New Roman" w:hAnsi="Times New Roman" w:cs="Times New Roman"/>
          <w:color w:val="171717"/>
          <w:shd w:val="clear" w:color="auto" w:fill="FFFFFF"/>
        </w:rPr>
        <w:t>Membatalkan</w:t>
      </w:r>
      <w:proofErr w:type="spellEnd"/>
      <w:r>
        <w:rPr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71717"/>
          <w:shd w:val="clear" w:color="auto" w:fill="FFFFFF"/>
        </w:rPr>
        <w:t>alokasi</w:t>
      </w:r>
      <w:proofErr w:type="spellEnd"/>
      <w:r>
        <w:rPr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71717"/>
          <w:shd w:val="clear" w:color="auto" w:fill="FFFFFF"/>
        </w:rPr>
        <w:t>blok</w:t>
      </w:r>
      <w:proofErr w:type="spellEnd"/>
      <w:r>
        <w:rPr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71717"/>
          <w:shd w:val="clear" w:color="auto" w:fill="FFFFFF"/>
        </w:rPr>
        <w:t>memori</w:t>
      </w:r>
      <w:proofErr w:type="spellEnd"/>
      <w:r>
        <w:rPr>
          <w:rFonts w:ascii="Times New Roman" w:hAnsi="Times New Roman" w:cs="Times New Roman"/>
          <w:color w:val="171717"/>
          <w:shd w:val="clear" w:color="auto" w:fill="FFFFFF"/>
        </w:rPr>
        <w:t xml:space="preserve"> variable P.</w:t>
      </w:r>
    </w:p>
    <w:p w14:paraId="185AFE6C" w14:textId="4DBC80E2" w:rsidR="003D3AF1" w:rsidRDefault="003D3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71717"/>
          <w:shd w:val="clear" w:color="auto" w:fill="FFFFFF"/>
        </w:rPr>
        <w:t xml:space="preserve">Line 13 = </w:t>
      </w:r>
      <w:proofErr w:type="spellStart"/>
      <w:r>
        <w:rPr>
          <w:rFonts w:ascii="Times New Roman" w:hAnsi="Times New Roman" w:cs="Times New Roman"/>
          <w:color w:val="171717"/>
          <w:shd w:val="clear" w:color="auto" w:fill="FFFFFF"/>
        </w:rPr>
        <w:t>Mengembalikan</w:t>
      </w:r>
      <w:proofErr w:type="spellEnd"/>
      <w:r>
        <w:rPr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71717"/>
          <w:shd w:val="clear" w:color="auto" w:fill="FFFFFF"/>
        </w:rPr>
        <w:t>nilai</w:t>
      </w:r>
      <w:proofErr w:type="spellEnd"/>
      <w:r>
        <w:rPr>
          <w:rFonts w:ascii="Times New Roman" w:hAnsi="Times New Roman" w:cs="Times New Roman"/>
          <w:color w:val="171717"/>
          <w:shd w:val="clear" w:color="auto" w:fill="FFFFFF"/>
        </w:rPr>
        <w:t xml:space="preserve"> 0.</w:t>
      </w:r>
    </w:p>
    <w:p w14:paraId="5C463756" w14:textId="77777777" w:rsidR="004C6CE8" w:rsidRPr="004C6CE8" w:rsidRDefault="004C6CE8">
      <w:pPr>
        <w:rPr>
          <w:rFonts w:ascii="Times New Roman" w:hAnsi="Times New Roman" w:cs="Times New Roman"/>
        </w:rPr>
      </w:pPr>
    </w:p>
    <w:sectPr w:rsidR="004C6CE8" w:rsidRPr="004C6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1C"/>
    <w:rsid w:val="0031075C"/>
    <w:rsid w:val="003D3AF1"/>
    <w:rsid w:val="004C6CE8"/>
    <w:rsid w:val="0065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0601"/>
  <w15:chartTrackingRefBased/>
  <w15:docId w15:val="{C3071791-E664-4548-B9E3-080BD4EF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Hendika</dc:creator>
  <cp:keywords/>
  <dc:description/>
  <cp:lastModifiedBy>Dandi Hendika</cp:lastModifiedBy>
  <cp:revision>1</cp:revision>
  <dcterms:created xsi:type="dcterms:W3CDTF">2022-12-07T02:12:00Z</dcterms:created>
  <dcterms:modified xsi:type="dcterms:W3CDTF">2022-12-07T03:15:00Z</dcterms:modified>
</cp:coreProperties>
</file>