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430FA" w14:textId="257B6E0D" w:rsidR="00A65DCC" w:rsidRDefault="00352D5F">
      <w:r>
        <w:t xml:space="preserve">NAMA </w:t>
      </w:r>
      <w:r>
        <w:tab/>
        <w:t>: Dandi Hendika</w:t>
      </w:r>
    </w:p>
    <w:p w14:paraId="780659B8" w14:textId="2B8A7A91" w:rsidR="00352D5F" w:rsidRDefault="00352D5F">
      <w:r>
        <w:t xml:space="preserve">NPM </w:t>
      </w:r>
      <w:r>
        <w:tab/>
        <w:t>: 222310005</w:t>
      </w:r>
    </w:p>
    <w:p w14:paraId="3A01F26C" w14:textId="65010CD1" w:rsidR="00352D5F" w:rsidRDefault="00352D5F">
      <w:r>
        <w:t xml:space="preserve">KELAS </w:t>
      </w:r>
      <w:r>
        <w:tab/>
        <w:t>: TI-22-PA1</w:t>
      </w:r>
    </w:p>
    <w:p w14:paraId="136DF78A" w14:textId="77777777" w:rsidR="00352D5F" w:rsidRDefault="00352D5F"/>
    <w:p w14:paraId="233CEB47" w14:textId="59990291" w:rsidR="00352D5F" w:rsidRDefault="00352D5F">
      <w:r>
        <w:rPr>
          <w:noProof/>
        </w:rPr>
        <w:drawing>
          <wp:inline distT="0" distB="0" distL="0" distR="0" wp14:anchorId="5462068D" wp14:editId="5E0454F5">
            <wp:extent cx="5924550" cy="3333750"/>
            <wp:effectExtent l="0" t="0" r="0" b="0"/>
            <wp:docPr id="30079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2D5F" w:rsidSect="0001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844"/>
    <w:rsid w:val="000165C7"/>
    <w:rsid w:val="00352D5F"/>
    <w:rsid w:val="00574844"/>
    <w:rsid w:val="007A45D3"/>
    <w:rsid w:val="007E5158"/>
    <w:rsid w:val="00A65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1D73B"/>
  <w15:chartTrackingRefBased/>
  <w15:docId w15:val="{B84D2205-7404-40F8-8D69-E413416E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Hendika</dc:creator>
  <cp:keywords/>
  <dc:description/>
  <cp:lastModifiedBy>Dandi Hendika</cp:lastModifiedBy>
  <cp:revision>2</cp:revision>
  <dcterms:created xsi:type="dcterms:W3CDTF">2024-06-10T12:15:00Z</dcterms:created>
  <dcterms:modified xsi:type="dcterms:W3CDTF">2024-06-10T12:16:00Z</dcterms:modified>
</cp:coreProperties>
</file>