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73FC8" w14:textId="33F6F560" w:rsidR="00C75C50" w:rsidRDefault="00C75C50" w:rsidP="00C75C50">
      <w:pPr>
        <w:jc w:val="center"/>
        <w:rPr>
          <w:rFonts w:ascii="Times New Roman" w:hAnsi="Times New Roman" w:cs="Times New Roman"/>
          <w:b/>
          <w:bCs/>
          <w:sz w:val="24"/>
          <w:szCs w:val="24"/>
        </w:rPr>
      </w:pPr>
      <w:r>
        <w:rPr>
          <w:rFonts w:ascii="Times New Roman" w:hAnsi="Times New Roman" w:cs="Times New Roman"/>
          <w:b/>
          <w:bCs/>
          <w:sz w:val="24"/>
          <w:szCs w:val="24"/>
        </w:rPr>
        <w:t xml:space="preserve">Dandi Mahendris - </w:t>
      </w:r>
      <w:r w:rsidRPr="00C75C50">
        <w:rPr>
          <w:rFonts w:ascii="Times New Roman" w:hAnsi="Times New Roman" w:cs="Times New Roman"/>
          <w:b/>
          <w:bCs/>
          <w:sz w:val="24"/>
          <w:szCs w:val="24"/>
        </w:rPr>
        <w:t>dandi-P4Gx</w:t>
      </w:r>
    </w:p>
    <w:p w14:paraId="44AAD3AF" w14:textId="6BFF8CD8" w:rsidR="00C75C50" w:rsidRPr="00C75C50" w:rsidRDefault="00C75C50" w:rsidP="00C75C50">
      <w:pPr>
        <w:jc w:val="center"/>
        <w:rPr>
          <w:rFonts w:ascii="Times New Roman" w:hAnsi="Times New Roman" w:cs="Times New Roman"/>
          <w:b/>
          <w:bCs/>
          <w:sz w:val="24"/>
          <w:szCs w:val="24"/>
        </w:rPr>
      </w:pPr>
      <w:r>
        <w:rPr>
          <w:rFonts w:ascii="Times New Roman" w:hAnsi="Times New Roman" w:cs="Times New Roman"/>
          <w:b/>
          <w:bCs/>
          <w:sz w:val="24"/>
          <w:szCs w:val="24"/>
        </w:rPr>
        <w:t>-----</w:t>
      </w:r>
    </w:p>
    <w:p w14:paraId="29EDF463" w14:textId="77777777" w:rsidR="00C75C50" w:rsidRDefault="00C75C50" w:rsidP="00C75C50">
      <w:pPr>
        <w:pBdr>
          <w:top w:val="double" w:sz="6" w:space="1" w:color="auto"/>
          <w:bottom w:val="double" w:sz="6" w:space="1" w:color="auto"/>
        </w:pBdr>
        <w:jc w:val="center"/>
        <w:rPr>
          <w:rFonts w:ascii="Times New Roman" w:hAnsi="Times New Roman" w:cs="Times New Roman"/>
          <w:sz w:val="32"/>
          <w:szCs w:val="32"/>
        </w:rPr>
      </w:pPr>
      <w:r w:rsidRPr="00C75C50">
        <w:rPr>
          <w:rFonts w:ascii="Times New Roman" w:hAnsi="Times New Roman" w:cs="Times New Roman"/>
          <w:sz w:val="32"/>
          <w:szCs w:val="32"/>
        </w:rPr>
        <w:t>Deductible Amount Consideration of Policy Holder Towards Several Health Conditions</w:t>
      </w:r>
    </w:p>
    <w:p w14:paraId="39914104" w14:textId="169B8337" w:rsidR="00C75C50" w:rsidRDefault="00C75C50">
      <w:pPr>
        <w:rPr>
          <w:rFonts w:ascii="Times New Roman" w:hAnsi="Times New Roman" w:cs="Times New Roman"/>
          <w:sz w:val="24"/>
          <w:szCs w:val="24"/>
        </w:rPr>
      </w:pPr>
    </w:p>
    <w:p w14:paraId="5DA0BC06" w14:textId="27EE2854" w:rsidR="00C75C50" w:rsidRDefault="00C75C50" w:rsidP="00CB3013">
      <w:pPr>
        <w:tabs>
          <w:tab w:val="right" w:leader="dot" w:pos="9180"/>
        </w:tabs>
        <w:rPr>
          <w:rFonts w:ascii="Times New Roman" w:hAnsi="Times New Roman" w:cs="Times New Roman"/>
          <w:sz w:val="24"/>
          <w:szCs w:val="24"/>
        </w:rPr>
      </w:pPr>
      <w:r>
        <w:rPr>
          <w:rFonts w:ascii="Times New Roman" w:hAnsi="Times New Roman" w:cs="Times New Roman"/>
          <w:sz w:val="24"/>
          <w:szCs w:val="24"/>
        </w:rPr>
        <w:t>CONTENTS</w:t>
      </w:r>
    </w:p>
    <w:p w14:paraId="4D8FB134" w14:textId="07C0F0EE" w:rsidR="00C75C50" w:rsidRDefault="00C75C50" w:rsidP="00C41BEA">
      <w:pPr>
        <w:pStyle w:val="ListParagraph"/>
        <w:numPr>
          <w:ilvl w:val="0"/>
          <w:numId w:val="6"/>
        </w:numPr>
        <w:tabs>
          <w:tab w:val="right" w:pos="9540"/>
        </w:tabs>
        <w:ind w:left="360"/>
        <w:rPr>
          <w:rFonts w:ascii="Times New Roman" w:hAnsi="Times New Roman" w:cs="Times New Roman"/>
          <w:b/>
          <w:bCs/>
          <w:sz w:val="24"/>
          <w:szCs w:val="24"/>
        </w:rPr>
      </w:pPr>
      <w:r w:rsidRPr="00C75C50">
        <w:rPr>
          <w:rFonts w:ascii="Times New Roman" w:hAnsi="Times New Roman" w:cs="Times New Roman"/>
          <w:b/>
          <w:bCs/>
          <w:sz w:val="24"/>
          <w:szCs w:val="24"/>
        </w:rPr>
        <w:t>Introduction</w:t>
      </w:r>
      <w:r w:rsidR="00CB3013">
        <w:rPr>
          <w:rFonts w:ascii="Times New Roman" w:hAnsi="Times New Roman" w:cs="Times New Roman"/>
          <w:b/>
          <w:bCs/>
          <w:sz w:val="24"/>
          <w:szCs w:val="24"/>
        </w:rPr>
        <w:tab/>
      </w:r>
      <w:r w:rsidR="00CB3013" w:rsidRPr="00CB3013">
        <w:rPr>
          <w:rFonts w:ascii="Times New Roman" w:hAnsi="Times New Roman" w:cs="Times New Roman"/>
          <w:b/>
          <w:bCs/>
        </w:rPr>
        <w:t>1</w:t>
      </w:r>
    </w:p>
    <w:p w14:paraId="6853A091" w14:textId="3E8ED3D1" w:rsidR="00C75C50" w:rsidRPr="0082730F" w:rsidRDefault="0082730F" w:rsidP="00C41BEA">
      <w:pPr>
        <w:pStyle w:val="ListParagraph"/>
        <w:numPr>
          <w:ilvl w:val="1"/>
          <w:numId w:val="7"/>
        </w:numPr>
        <w:tabs>
          <w:tab w:val="right" w:leader="dot" w:pos="9540"/>
        </w:tabs>
        <w:ind w:left="720"/>
        <w:rPr>
          <w:rFonts w:ascii="Times New Roman" w:hAnsi="Times New Roman" w:cs="Times New Roman"/>
          <w:sz w:val="24"/>
          <w:szCs w:val="24"/>
        </w:rPr>
      </w:pPr>
      <w:r w:rsidRPr="0082730F">
        <w:rPr>
          <w:rFonts w:ascii="Times New Roman" w:hAnsi="Times New Roman" w:cs="Times New Roman"/>
          <w:sz w:val="24"/>
          <w:szCs w:val="24"/>
        </w:rPr>
        <w:t xml:space="preserve"> Definitions</w:t>
      </w:r>
      <w:r w:rsidR="00CB3013">
        <w:rPr>
          <w:rFonts w:ascii="Times New Roman" w:hAnsi="Times New Roman" w:cs="Times New Roman"/>
          <w:sz w:val="24"/>
          <w:szCs w:val="24"/>
        </w:rPr>
        <w:tab/>
        <w:t>1</w:t>
      </w:r>
    </w:p>
    <w:p w14:paraId="2ACA6629" w14:textId="06ECAA95" w:rsidR="0082730F" w:rsidRPr="0082730F" w:rsidRDefault="0082730F" w:rsidP="00C41BEA">
      <w:pPr>
        <w:pStyle w:val="ListParagraph"/>
        <w:numPr>
          <w:ilvl w:val="1"/>
          <w:numId w:val="7"/>
        </w:numPr>
        <w:tabs>
          <w:tab w:val="right" w:leader="dot" w:pos="9540"/>
        </w:tabs>
        <w:spacing w:after="0"/>
        <w:ind w:left="720"/>
        <w:rPr>
          <w:rFonts w:ascii="Times New Roman" w:hAnsi="Times New Roman" w:cs="Times New Roman"/>
          <w:sz w:val="24"/>
          <w:szCs w:val="24"/>
        </w:rPr>
      </w:pPr>
      <w:r w:rsidRPr="0082730F">
        <w:rPr>
          <w:rFonts w:ascii="Times New Roman" w:hAnsi="Times New Roman" w:cs="Times New Roman"/>
          <w:sz w:val="24"/>
          <w:szCs w:val="24"/>
        </w:rPr>
        <w:t xml:space="preserve"> Objectives</w:t>
      </w:r>
      <w:r w:rsidR="00CB3013">
        <w:rPr>
          <w:rFonts w:ascii="Times New Roman" w:hAnsi="Times New Roman" w:cs="Times New Roman"/>
          <w:sz w:val="24"/>
          <w:szCs w:val="24"/>
        </w:rPr>
        <w:tab/>
        <w:t>1</w:t>
      </w:r>
    </w:p>
    <w:p w14:paraId="0413E708" w14:textId="77777777" w:rsidR="0082730F" w:rsidRPr="0082730F" w:rsidRDefault="0082730F" w:rsidP="00C41BEA">
      <w:pPr>
        <w:pStyle w:val="ListParagraph"/>
        <w:tabs>
          <w:tab w:val="right" w:leader="dot" w:pos="9540"/>
        </w:tabs>
        <w:spacing w:after="0"/>
        <w:rPr>
          <w:rFonts w:ascii="Times New Roman" w:hAnsi="Times New Roman" w:cs="Times New Roman"/>
          <w:b/>
          <w:bCs/>
          <w:sz w:val="24"/>
          <w:szCs w:val="24"/>
        </w:rPr>
      </w:pPr>
    </w:p>
    <w:p w14:paraId="4D277792" w14:textId="22A30FCC" w:rsidR="0082730F" w:rsidRDefault="00C75C50" w:rsidP="00C41BEA">
      <w:pPr>
        <w:pStyle w:val="ListParagraph"/>
        <w:numPr>
          <w:ilvl w:val="0"/>
          <w:numId w:val="6"/>
        </w:numPr>
        <w:tabs>
          <w:tab w:val="right" w:leader="dot" w:pos="9540"/>
        </w:tabs>
        <w:spacing w:before="240" w:after="0"/>
        <w:ind w:left="360"/>
        <w:rPr>
          <w:rFonts w:ascii="Times New Roman" w:hAnsi="Times New Roman" w:cs="Times New Roman"/>
          <w:b/>
          <w:bCs/>
          <w:sz w:val="24"/>
          <w:szCs w:val="24"/>
        </w:rPr>
      </w:pPr>
      <w:r w:rsidRPr="0082730F">
        <w:rPr>
          <w:rFonts w:ascii="Times New Roman" w:hAnsi="Times New Roman" w:cs="Times New Roman"/>
          <w:b/>
          <w:bCs/>
          <w:sz w:val="24"/>
          <w:szCs w:val="24"/>
        </w:rPr>
        <w:t>Datasets</w:t>
      </w:r>
      <w:r w:rsidR="00CB3013">
        <w:rPr>
          <w:rFonts w:ascii="Times New Roman" w:hAnsi="Times New Roman" w:cs="Times New Roman"/>
          <w:b/>
          <w:bCs/>
          <w:sz w:val="24"/>
          <w:szCs w:val="24"/>
        </w:rPr>
        <w:tab/>
      </w:r>
      <w:r w:rsidR="00CB3013" w:rsidRPr="00CB3013">
        <w:rPr>
          <w:rFonts w:ascii="Times New Roman" w:hAnsi="Times New Roman" w:cs="Times New Roman"/>
          <w:b/>
          <w:bCs/>
        </w:rPr>
        <w:t>1</w:t>
      </w:r>
    </w:p>
    <w:p w14:paraId="3D0D130F" w14:textId="77777777" w:rsidR="0082730F" w:rsidRPr="0082730F" w:rsidRDefault="0082730F" w:rsidP="00C41BEA">
      <w:pPr>
        <w:pStyle w:val="ListParagraph"/>
        <w:tabs>
          <w:tab w:val="right" w:leader="dot" w:pos="9540"/>
        </w:tabs>
        <w:spacing w:before="240" w:after="0"/>
        <w:ind w:left="360"/>
        <w:rPr>
          <w:rFonts w:ascii="Times New Roman" w:hAnsi="Times New Roman" w:cs="Times New Roman"/>
          <w:b/>
          <w:bCs/>
          <w:sz w:val="24"/>
          <w:szCs w:val="24"/>
        </w:rPr>
      </w:pPr>
    </w:p>
    <w:p w14:paraId="57AE4023" w14:textId="2E2A0206" w:rsidR="0082730F" w:rsidRDefault="00C75C50" w:rsidP="00C41BEA">
      <w:pPr>
        <w:pStyle w:val="ListParagraph"/>
        <w:numPr>
          <w:ilvl w:val="0"/>
          <w:numId w:val="6"/>
        </w:numPr>
        <w:tabs>
          <w:tab w:val="right" w:leader="dot" w:pos="9540"/>
        </w:tabs>
        <w:spacing w:after="0"/>
        <w:ind w:left="360"/>
        <w:rPr>
          <w:rFonts w:ascii="Times New Roman" w:hAnsi="Times New Roman" w:cs="Times New Roman"/>
          <w:b/>
          <w:bCs/>
          <w:sz w:val="24"/>
          <w:szCs w:val="24"/>
        </w:rPr>
      </w:pPr>
      <w:r w:rsidRPr="00C75C50">
        <w:rPr>
          <w:rFonts w:ascii="Times New Roman" w:hAnsi="Times New Roman" w:cs="Times New Roman"/>
          <w:b/>
          <w:bCs/>
          <w:sz w:val="24"/>
          <w:szCs w:val="24"/>
        </w:rPr>
        <w:t>Exploratory Analysis</w:t>
      </w:r>
      <w:r w:rsidR="00CB3013">
        <w:rPr>
          <w:rFonts w:ascii="Times New Roman" w:hAnsi="Times New Roman" w:cs="Times New Roman"/>
          <w:b/>
          <w:bCs/>
          <w:sz w:val="24"/>
          <w:szCs w:val="24"/>
        </w:rPr>
        <w:tab/>
        <w:t>2</w:t>
      </w:r>
    </w:p>
    <w:p w14:paraId="2A2F2F74" w14:textId="37DFBC10" w:rsidR="0082730F" w:rsidRPr="0082730F" w:rsidRDefault="0082730F" w:rsidP="00C41BEA">
      <w:pPr>
        <w:tabs>
          <w:tab w:val="right" w:leader="dot" w:pos="9540"/>
        </w:tabs>
        <w:spacing w:after="0"/>
        <w:ind w:left="360"/>
        <w:rPr>
          <w:rFonts w:ascii="Times New Roman" w:hAnsi="Times New Roman" w:cs="Times New Roman"/>
          <w:sz w:val="24"/>
          <w:szCs w:val="24"/>
        </w:rPr>
      </w:pPr>
      <w:r w:rsidRPr="0082730F">
        <w:rPr>
          <w:rFonts w:ascii="Times New Roman" w:hAnsi="Times New Roman" w:cs="Times New Roman"/>
          <w:sz w:val="24"/>
          <w:szCs w:val="24"/>
        </w:rPr>
        <w:t>3.1.</w:t>
      </w:r>
      <w:r>
        <w:rPr>
          <w:rFonts w:ascii="Times New Roman" w:hAnsi="Times New Roman" w:cs="Times New Roman"/>
          <w:sz w:val="24"/>
          <w:szCs w:val="24"/>
        </w:rPr>
        <w:t xml:space="preserve"> </w:t>
      </w:r>
      <w:r w:rsidRPr="0082730F">
        <w:rPr>
          <w:rFonts w:ascii="Times New Roman" w:hAnsi="Times New Roman" w:cs="Times New Roman"/>
          <w:sz w:val="24"/>
          <w:szCs w:val="24"/>
        </w:rPr>
        <w:t>Distribution of Inpatient-Outpatient Reimbursement and Deductible Amount</w:t>
      </w:r>
      <w:r w:rsidR="00CB3013">
        <w:rPr>
          <w:rFonts w:ascii="Times New Roman" w:hAnsi="Times New Roman" w:cs="Times New Roman"/>
          <w:sz w:val="24"/>
          <w:szCs w:val="24"/>
        </w:rPr>
        <w:tab/>
        <w:t>2</w:t>
      </w:r>
    </w:p>
    <w:p w14:paraId="0DC21646" w14:textId="000AFF2D" w:rsidR="0082730F" w:rsidRPr="0082730F" w:rsidRDefault="0082730F" w:rsidP="00C41BEA">
      <w:pPr>
        <w:tabs>
          <w:tab w:val="right" w:leader="dot" w:pos="9540"/>
        </w:tabs>
        <w:spacing w:after="0"/>
        <w:ind w:left="360"/>
        <w:rPr>
          <w:rFonts w:ascii="Times New Roman" w:hAnsi="Times New Roman" w:cs="Times New Roman"/>
          <w:sz w:val="24"/>
          <w:szCs w:val="24"/>
        </w:rPr>
      </w:pPr>
      <w:r w:rsidRPr="0082730F">
        <w:rPr>
          <w:rFonts w:ascii="Times New Roman" w:hAnsi="Times New Roman" w:cs="Times New Roman"/>
          <w:sz w:val="24"/>
          <w:szCs w:val="24"/>
        </w:rPr>
        <w:t>3.2.</w:t>
      </w:r>
      <w:r w:rsidR="00CB3013">
        <w:rPr>
          <w:rFonts w:ascii="Times New Roman" w:hAnsi="Times New Roman" w:cs="Times New Roman"/>
          <w:sz w:val="24"/>
          <w:szCs w:val="24"/>
        </w:rPr>
        <w:t xml:space="preserve"> </w:t>
      </w:r>
      <w:r w:rsidR="00CB3013" w:rsidRPr="00CB3013">
        <w:rPr>
          <w:rFonts w:ascii="Times New Roman" w:hAnsi="Times New Roman" w:cs="Times New Roman"/>
          <w:sz w:val="24"/>
          <w:szCs w:val="24"/>
        </w:rPr>
        <w:t>Proportion of all variable</w:t>
      </w:r>
      <w:r w:rsidR="00CB3013">
        <w:rPr>
          <w:rFonts w:ascii="Times New Roman" w:hAnsi="Times New Roman" w:cs="Times New Roman"/>
          <w:sz w:val="24"/>
          <w:szCs w:val="24"/>
        </w:rPr>
        <w:tab/>
        <w:t>3</w:t>
      </w:r>
    </w:p>
    <w:p w14:paraId="7F562AF5" w14:textId="3C54EF69" w:rsidR="0082730F" w:rsidRPr="0082730F" w:rsidRDefault="0082730F" w:rsidP="00C41BEA">
      <w:pPr>
        <w:tabs>
          <w:tab w:val="right" w:leader="dot" w:pos="9540"/>
        </w:tabs>
        <w:spacing w:after="0"/>
        <w:ind w:left="360"/>
        <w:rPr>
          <w:rFonts w:ascii="Times New Roman" w:hAnsi="Times New Roman" w:cs="Times New Roman"/>
          <w:sz w:val="24"/>
          <w:szCs w:val="24"/>
        </w:rPr>
      </w:pPr>
      <w:r w:rsidRPr="0082730F">
        <w:rPr>
          <w:rFonts w:ascii="Times New Roman" w:hAnsi="Times New Roman" w:cs="Times New Roman"/>
          <w:sz w:val="24"/>
          <w:szCs w:val="24"/>
        </w:rPr>
        <w:t>3.3.</w:t>
      </w:r>
      <w:r w:rsidR="00CB3013" w:rsidRPr="00CB3013">
        <w:t xml:space="preserve"> </w:t>
      </w:r>
      <w:r w:rsidR="00CB3013" w:rsidRPr="00CB3013">
        <w:rPr>
          <w:rFonts w:ascii="Times New Roman" w:hAnsi="Times New Roman" w:cs="Times New Roman"/>
          <w:sz w:val="24"/>
          <w:szCs w:val="24"/>
        </w:rPr>
        <w:t>Distribution of Variable toward Outpatient Deductible Amount</w:t>
      </w:r>
      <w:r w:rsidR="00CB3013">
        <w:rPr>
          <w:rFonts w:ascii="Times New Roman" w:hAnsi="Times New Roman" w:cs="Times New Roman"/>
          <w:sz w:val="24"/>
          <w:szCs w:val="24"/>
        </w:rPr>
        <w:tab/>
        <w:t>3</w:t>
      </w:r>
    </w:p>
    <w:p w14:paraId="723FB4E4" w14:textId="18568BE4" w:rsidR="0082730F" w:rsidRPr="0082730F" w:rsidRDefault="0082730F" w:rsidP="00C41BEA">
      <w:pPr>
        <w:tabs>
          <w:tab w:val="right" w:leader="dot" w:pos="9540"/>
        </w:tabs>
        <w:spacing w:after="0"/>
        <w:ind w:left="360"/>
        <w:rPr>
          <w:rFonts w:ascii="Times New Roman" w:hAnsi="Times New Roman" w:cs="Times New Roman"/>
          <w:sz w:val="24"/>
          <w:szCs w:val="24"/>
        </w:rPr>
      </w:pPr>
      <w:r w:rsidRPr="0082730F">
        <w:rPr>
          <w:rFonts w:ascii="Times New Roman" w:hAnsi="Times New Roman" w:cs="Times New Roman"/>
          <w:sz w:val="24"/>
          <w:szCs w:val="24"/>
        </w:rPr>
        <w:t>3.4.</w:t>
      </w:r>
      <w:r w:rsidR="00CB3013" w:rsidRPr="00CB3013">
        <w:t xml:space="preserve"> </w:t>
      </w:r>
      <w:r w:rsidR="00CB3013" w:rsidRPr="00CB3013">
        <w:rPr>
          <w:rFonts w:ascii="Times New Roman" w:hAnsi="Times New Roman" w:cs="Times New Roman"/>
          <w:sz w:val="24"/>
          <w:szCs w:val="24"/>
        </w:rPr>
        <w:t>Correlation between OP Deductible Amount and Numerical Variable</w:t>
      </w:r>
      <w:r w:rsidR="00CB3013">
        <w:rPr>
          <w:rFonts w:ascii="Times New Roman" w:hAnsi="Times New Roman" w:cs="Times New Roman"/>
          <w:sz w:val="24"/>
          <w:szCs w:val="24"/>
        </w:rPr>
        <w:tab/>
        <w:t>5</w:t>
      </w:r>
    </w:p>
    <w:p w14:paraId="7B75BAE7" w14:textId="2E6E0DD0" w:rsidR="0082730F" w:rsidRPr="0082730F" w:rsidRDefault="0082730F" w:rsidP="00C41BEA">
      <w:pPr>
        <w:tabs>
          <w:tab w:val="right" w:leader="dot" w:pos="9540"/>
        </w:tabs>
        <w:spacing w:after="0"/>
        <w:ind w:left="360"/>
        <w:rPr>
          <w:rFonts w:ascii="Times New Roman" w:hAnsi="Times New Roman" w:cs="Times New Roman"/>
          <w:sz w:val="24"/>
          <w:szCs w:val="24"/>
        </w:rPr>
      </w:pPr>
      <w:r w:rsidRPr="0082730F">
        <w:rPr>
          <w:rFonts w:ascii="Times New Roman" w:hAnsi="Times New Roman" w:cs="Times New Roman"/>
          <w:sz w:val="24"/>
          <w:szCs w:val="24"/>
        </w:rPr>
        <w:t>3.5.</w:t>
      </w:r>
      <w:r w:rsidR="00CB3013" w:rsidRPr="00CB3013">
        <w:t xml:space="preserve"> </w:t>
      </w:r>
      <w:r w:rsidR="00CB3013" w:rsidRPr="00CB3013">
        <w:rPr>
          <w:rFonts w:ascii="Times New Roman" w:hAnsi="Times New Roman" w:cs="Times New Roman"/>
          <w:sz w:val="24"/>
          <w:szCs w:val="24"/>
        </w:rPr>
        <w:t>OP Deductible against OP Reimbursement amount</w:t>
      </w:r>
      <w:r w:rsidR="00CB3013">
        <w:rPr>
          <w:rFonts w:ascii="Times New Roman" w:hAnsi="Times New Roman" w:cs="Times New Roman"/>
          <w:sz w:val="24"/>
          <w:szCs w:val="24"/>
        </w:rPr>
        <w:tab/>
        <w:t>5</w:t>
      </w:r>
    </w:p>
    <w:p w14:paraId="19542464" w14:textId="77777777" w:rsidR="0082730F" w:rsidRPr="0082730F" w:rsidRDefault="0082730F" w:rsidP="00C41BEA">
      <w:pPr>
        <w:pStyle w:val="ListParagraph"/>
        <w:tabs>
          <w:tab w:val="right" w:leader="dot" w:pos="9540"/>
        </w:tabs>
        <w:spacing w:after="0"/>
        <w:ind w:left="360"/>
        <w:rPr>
          <w:rFonts w:ascii="Times New Roman" w:hAnsi="Times New Roman" w:cs="Times New Roman"/>
          <w:b/>
          <w:bCs/>
          <w:sz w:val="24"/>
          <w:szCs w:val="24"/>
        </w:rPr>
      </w:pPr>
    </w:p>
    <w:p w14:paraId="49D0AC59" w14:textId="67134708" w:rsidR="00C75C50" w:rsidRDefault="00C75C50" w:rsidP="00C41BEA">
      <w:pPr>
        <w:pStyle w:val="ListParagraph"/>
        <w:numPr>
          <w:ilvl w:val="0"/>
          <w:numId w:val="6"/>
        </w:numPr>
        <w:tabs>
          <w:tab w:val="right" w:leader="dot" w:pos="9540"/>
        </w:tabs>
        <w:ind w:left="360"/>
        <w:rPr>
          <w:rFonts w:ascii="Times New Roman" w:hAnsi="Times New Roman" w:cs="Times New Roman"/>
          <w:b/>
          <w:bCs/>
          <w:sz w:val="24"/>
          <w:szCs w:val="24"/>
        </w:rPr>
      </w:pPr>
      <w:r w:rsidRPr="00C75C50">
        <w:rPr>
          <w:rFonts w:ascii="Times New Roman" w:hAnsi="Times New Roman" w:cs="Times New Roman"/>
          <w:b/>
          <w:bCs/>
          <w:sz w:val="24"/>
          <w:szCs w:val="24"/>
        </w:rPr>
        <w:t>Statistical Inference</w:t>
      </w:r>
      <w:r w:rsidR="00CB3013">
        <w:rPr>
          <w:rFonts w:ascii="Times New Roman" w:hAnsi="Times New Roman" w:cs="Times New Roman"/>
          <w:b/>
          <w:bCs/>
          <w:sz w:val="24"/>
          <w:szCs w:val="24"/>
        </w:rPr>
        <w:tab/>
        <w:t>6</w:t>
      </w:r>
    </w:p>
    <w:p w14:paraId="22F6A290" w14:textId="77777777" w:rsidR="0082730F" w:rsidRPr="00C75C50" w:rsidRDefault="0082730F" w:rsidP="00C41BEA">
      <w:pPr>
        <w:pStyle w:val="ListParagraph"/>
        <w:tabs>
          <w:tab w:val="right" w:leader="dot" w:pos="9540"/>
        </w:tabs>
        <w:ind w:left="360"/>
        <w:rPr>
          <w:rFonts w:ascii="Times New Roman" w:hAnsi="Times New Roman" w:cs="Times New Roman"/>
          <w:b/>
          <w:bCs/>
          <w:sz w:val="24"/>
          <w:szCs w:val="24"/>
        </w:rPr>
      </w:pPr>
    </w:p>
    <w:p w14:paraId="35CC9C76" w14:textId="6DEA0B69" w:rsidR="00C75C50" w:rsidRDefault="00C75C50" w:rsidP="00C41BEA">
      <w:pPr>
        <w:pStyle w:val="ListParagraph"/>
        <w:numPr>
          <w:ilvl w:val="0"/>
          <w:numId w:val="6"/>
        </w:numPr>
        <w:tabs>
          <w:tab w:val="right" w:leader="dot" w:pos="9540"/>
        </w:tabs>
        <w:ind w:left="360"/>
        <w:rPr>
          <w:rFonts w:ascii="Times New Roman" w:hAnsi="Times New Roman" w:cs="Times New Roman"/>
          <w:b/>
          <w:bCs/>
          <w:sz w:val="24"/>
          <w:szCs w:val="24"/>
        </w:rPr>
      </w:pPr>
      <w:r w:rsidRPr="00C75C50">
        <w:rPr>
          <w:rFonts w:ascii="Times New Roman" w:hAnsi="Times New Roman" w:cs="Times New Roman"/>
          <w:b/>
          <w:bCs/>
          <w:sz w:val="24"/>
          <w:szCs w:val="24"/>
        </w:rPr>
        <w:t>Model Fitting</w:t>
      </w:r>
      <w:r w:rsidR="00CB3013">
        <w:rPr>
          <w:rFonts w:ascii="Times New Roman" w:hAnsi="Times New Roman" w:cs="Times New Roman"/>
          <w:b/>
          <w:bCs/>
          <w:sz w:val="24"/>
          <w:szCs w:val="24"/>
        </w:rPr>
        <w:tab/>
      </w:r>
      <w:r w:rsidR="00CB3013">
        <w:rPr>
          <w:rFonts w:ascii="Times New Roman" w:hAnsi="Times New Roman" w:cs="Times New Roman"/>
          <w:b/>
          <w:bCs/>
        </w:rPr>
        <w:t>9</w:t>
      </w:r>
    </w:p>
    <w:p w14:paraId="78396815" w14:textId="77777777" w:rsidR="0082730F" w:rsidRPr="00C75C50" w:rsidRDefault="0082730F" w:rsidP="00CB3013">
      <w:pPr>
        <w:pStyle w:val="ListParagraph"/>
        <w:tabs>
          <w:tab w:val="right" w:leader="dot" w:pos="9180"/>
        </w:tabs>
        <w:ind w:left="360"/>
        <w:rPr>
          <w:rFonts w:ascii="Times New Roman" w:hAnsi="Times New Roman" w:cs="Times New Roman"/>
          <w:b/>
          <w:bCs/>
          <w:sz w:val="24"/>
          <w:szCs w:val="24"/>
        </w:rPr>
      </w:pPr>
    </w:p>
    <w:p w14:paraId="2F66A1D6" w14:textId="03C5BCDA" w:rsidR="00C75C50" w:rsidRDefault="00C75C50" w:rsidP="00C41BEA">
      <w:pPr>
        <w:pStyle w:val="ListParagraph"/>
        <w:numPr>
          <w:ilvl w:val="0"/>
          <w:numId w:val="6"/>
        </w:numPr>
        <w:tabs>
          <w:tab w:val="right" w:pos="9540"/>
        </w:tabs>
        <w:ind w:left="360"/>
        <w:rPr>
          <w:rFonts w:ascii="Times New Roman" w:hAnsi="Times New Roman" w:cs="Times New Roman"/>
          <w:b/>
          <w:bCs/>
          <w:sz w:val="24"/>
          <w:szCs w:val="24"/>
        </w:rPr>
      </w:pPr>
      <w:r w:rsidRPr="00C75C50">
        <w:rPr>
          <w:rFonts w:ascii="Times New Roman" w:hAnsi="Times New Roman" w:cs="Times New Roman"/>
          <w:b/>
          <w:bCs/>
          <w:sz w:val="24"/>
          <w:szCs w:val="24"/>
        </w:rPr>
        <w:t>Limitation of Work</w:t>
      </w:r>
      <w:r w:rsidR="00CB3013">
        <w:rPr>
          <w:rFonts w:ascii="Times New Roman" w:hAnsi="Times New Roman" w:cs="Times New Roman"/>
          <w:b/>
          <w:bCs/>
          <w:sz w:val="24"/>
          <w:szCs w:val="24"/>
        </w:rPr>
        <w:tab/>
      </w:r>
      <w:r w:rsidR="00CB3013">
        <w:rPr>
          <w:rFonts w:ascii="Times New Roman" w:hAnsi="Times New Roman" w:cs="Times New Roman"/>
          <w:b/>
          <w:bCs/>
        </w:rPr>
        <w:t>10</w:t>
      </w:r>
    </w:p>
    <w:p w14:paraId="03BA4FD3" w14:textId="77777777" w:rsidR="0082730F" w:rsidRPr="00C75C50" w:rsidRDefault="0082730F" w:rsidP="00C41BEA">
      <w:pPr>
        <w:pStyle w:val="ListParagraph"/>
        <w:tabs>
          <w:tab w:val="right" w:pos="9540"/>
        </w:tabs>
        <w:ind w:left="360"/>
        <w:rPr>
          <w:rFonts w:ascii="Times New Roman" w:hAnsi="Times New Roman" w:cs="Times New Roman"/>
          <w:b/>
          <w:bCs/>
          <w:sz w:val="24"/>
          <w:szCs w:val="24"/>
        </w:rPr>
      </w:pPr>
    </w:p>
    <w:p w14:paraId="6C2923ED" w14:textId="1EEECEBB" w:rsidR="00C75C50" w:rsidRPr="00C75C50" w:rsidRDefault="00C75C50" w:rsidP="00C41BEA">
      <w:pPr>
        <w:pStyle w:val="ListParagraph"/>
        <w:numPr>
          <w:ilvl w:val="0"/>
          <w:numId w:val="6"/>
        </w:numPr>
        <w:tabs>
          <w:tab w:val="right" w:pos="9540"/>
        </w:tabs>
        <w:ind w:left="360"/>
        <w:rPr>
          <w:rFonts w:ascii="Times New Roman" w:hAnsi="Times New Roman" w:cs="Times New Roman"/>
          <w:b/>
          <w:bCs/>
          <w:sz w:val="24"/>
          <w:szCs w:val="24"/>
        </w:rPr>
      </w:pPr>
      <w:r w:rsidRPr="00C75C50">
        <w:rPr>
          <w:rFonts w:ascii="Times New Roman" w:hAnsi="Times New Roman" w:cs="Times New Roman"/>
          <w:b/>
          <w:bCs/>
          <w:sz w:val="24"/>
          <w:szCs w:val="24"/>
        </w:rPr>
        <w:t>Conclusions</w:t>
      </w:r>
      <w:r w:rsidR="00CB3013">
        <w:rPr>
          <w:rFonts w:ascii="Times New Roman" w:hAnsi="Times New Roman" w:cs="Times New Roman"/>
          <w:b/>
          <w:bCs/>
          <w:sz w:val="24"/>
          <w:szCs w:val="24"/>
        </w:rPr>
        <w:tab/>
      </w:r>
      <w:r w:rsidR="00CB3013" w:rsidRPr="00CB3013">
        <w:rPr>
          <w:rFonts w:ascii="Times New Roman" w:hAnsi="Times New Roman" w:cs="Times New Roman"/>
          <w:b/>
          <w:bCs/>
        </w:rPr>
        <w:t>10</w:t>
      </w:r>
    </w:p>
    <w:p w14:paraId="3A0FDC94" w14:textId="0D8DFDCC" w:rsidR="00C75C50" w:rsidRDefault="00C75C50">
      <w:pPr>
        <w:rPr>
          <w:rFonts w:ascii="Times New Roman" w:hAnsi="Times New Roman" w:cs="Times New Roman"/>
          <w:sz w:val="24"/>
          <w:szCs w:val="24"/>
        </w:rPr>
      </w:pPr>
      <w:r>
        <w:rPr>
          <w:rFonts w:ascii="Times New Roman" w:hAnsi="Times New Roman" w:cs="Times New Roman"/>
          <w:sz w:val="24"/>
          <w:szCs w:val="24"/>
        </w:rPr>
        <w:br w:type="page"/>
      </w:r>
    </w:p>
    <w:p w14:paraId="4BCB6EB2" w14:textId="7A0C010D" w:rsidR="00D377A0" w:rsidRPr="00CA60CE" w:rsidRDefault="00620D5A" w:rsidP="00620D5A">
      <w:pPr>
        <w:pStyle w:val="ListParagraph"/>
        <w:numPr>
          <w:ilvl w:val="0"/>
          <w:numId w:val="1"/>
        </w:numPr>
        <w:ind w:left="284" w:hanging="284"/>
        <w:rPr>
          <w:rFonts w:ascii="Times New Roman" w:hAnsi="Times New Roman" w:cs="Times New Roman"/>
          <w:b/>
          <w:bCs/>
          <w:sz w:val="24"/>
          <w:szCs w:val="24"/>
        </w:rPr>
      </w:pPr>
      <w:r w:rsidRPr="00CA60CE">
        <w:rPr>
          <w:rFonts w:ascii="Times New Roman" w:hAnsi="Times New Roman" w:cs="Times New Roman"/>
          <w:b/>
          <w:bCs/>
          <w:sz w:val="24"/>
          <w:szCs w:val="24"/>
        </w:rPr>
        <w:lastRenderedPageBreak/>
        <w:t>Introduction</w:t>
      </w:r>
    </w:p>
    <w:p w14:paraId="417E677B" w14:textId="26874D21" w:rsidR="00620D5A" w:rsidRDefault="00620D5A" w:rsidP="00620D5A">
      <w:pPr>
        <w:pStyle w:val="ListParagraph"/>
        <w:ind w:left="0"/>
        <w:rPr>
          <w:rFonts w:ascii="Times New Roman" w:hAnsi="Times New Roman" w:cs="Times New Roman"/>
        </w:rPr>
      </w:pPr>
    </w:p>
    <w:p w14:paraId="1E069D05" w14:textId="1EA34EA0" w:rsidR="00CA60CE" w:rsidRDefault="00620D5A" w:rsidP="00CA60CE">
      <w:pPr>
        <w:pStyle w:val="ListParagraph"/>
        <w:spacing w:after="120"/>
        <w:ind w:left="0"/>
        <w:jc w:val="both"/>
        <w:rPr>
          <w:rFonts w:ascii="Times New Roman" w:hAnsi="Times New Roman" w:cs="Times New Roman"/>
          <w:sz w:val="20"/>
          <w:szCs w:val="20"/>
        </w:rPr>
      </w:pPr>
      <w:r w:rsidRPr="00CA60CE">
        <w:rPr>
          <w:rFonts w:ascii="Times New Roman" w:hAnsi="Times New Roman" w:cs="Times New Roman"/>
          <w:sz w:val="20"/>
          <w:szCs w:val="20"/>
        </w:rPr>
        <w:t xml:space="preserve">Deductibles have been an essential part of the insurance contract for many years. Understanding the role deductibles play when </w:t>
      </w:r>
      <w:r w:rsidR="003E6D80">
        <w:rPr>
          <w:rFonts w:ascii="Times New Roman" w:hAnsi="Times New Roman" w:cs="Times New Roman"/>
          <w:sz w:val="20"/>
          <w:szCs w:val="20"/>
        </w:rPr>
        <w:t>insure</w:t>
      </w:r>
      <w:r w:rsidR="00C75C50">
        <w:rPr>
          <w:rFonts w:ascii="Times New Roman" w:hAnsi="Times New Roman" w:cs="Times New Roman"/>
          <w:sz w:val="20"/>
          <w:szCs w:val="20"/>
        </w:rPr>
        <w:t>r</w:t>
      </w:r>
      <w:r w:rsidRPr="00CA60CE">
        <w:rPr>
          <w:rFonts w:ascii="Times New Roman" w:hAnsi="Times New Roman" w:cs="Times New Roman"/>
          <w:sz w:val="20"/>
          <w:szCs w:val="20"/>
        </w:rPr>
        <w:t xml:space="preserve"> life</w:t>
      </w:r>
      <w:r w:rsidR="009103C3" w:rsidRPr="00CA60CE">
        <w:rPr>
          <w:rFonts w:ascii="Times New Roman" w:hAnsi="Times New Roman" w:cs="Times New Roman"/>
          <w:sz w:val="20"/>
          <w:szCs w:val="20"/>
        </w:rPr>
        <w:t xml:space="preserve">, vehicle </w:t>
      </w:r>
      <w:r w:rsidRPr="00CA60CE">
        <w:rPr>
          <w:rFonts w:ascii="Times New Roman" w:hAnsi="Times New Roman" w:cs="Times New Roman"/>
          <w:sz w:val="20"/>
          <w:szCs w:val="20"/>
        </w:rPr>
        <w:t>or home is integral to getting the most out of your insurance policy.</w:t>
      </w:r>
    </w:p>
    <w:p w14:paraId="64C43ED8" w14:textId="70C2F4CB" w:rsidR="00620D5A" w:rsidRPr="00CA60CE" w:rsidRDefault="00620D5A" w:rsidP="00CA60CE">
      <w:pPr>
        <w:pStyle w:val="ListParagraph"/>
        <w:spacing w:after="120"/>
        <w:ind w:left="0"/>
        <w:jc w:val="both"/>
        <w:rPr>
          <w:rFonts w:ascii="Times New Roman" w:hAnsi="Times New Roman" w:cs="Times New Roman"/>
          <w:sz w:val="20"/>
          <w:szCs w:val="20"/>
        </w:rPr>
      </w:pPr>
      <w:r w:rsidRPr="00CA60CE">
        <w:rPr>
          <w:rFonts w:ascii="Times New Roman" w:hAnsi="Times New Roman" w:cs="Times New Roman"/>
          <w:sz w:val="20"/>
          <w:szCs w:val="20"/>
        </w:rPr>
        <w:t xml:space="preserve">Insurance deductible pertains to the amount of money on an insurance claim that you would pay before the coverage kicks in and the insurer pays. In other words, </w:t>
      </w:r>
      <w:r w:rsidR="003E6D80" w:rsidRPr="00CA60CE">
        <w:rPr>
          <w:rFonts w:ascii="Times New Roman" w:hAnsi="Times New Roman" w:cs="Times New Roman"/>
          <w:sz w:val="20"/>
          <w:szCs w:val="20"/>
        </w:rPr>
        <w:t>it is</w:t>
      </w:r>
      <w:r w:rsidRPr="00CA60CE">
        <w:rPr>
          <w:rFonts w:ascii="Times New Roman" w:hAnsi="Times New Roman" w:cs="Times New Roman"/>
          <w:sz w:val="20"/>
          <w:szCs w:val="20"/>
        </w:rPr>
        <w:t xml:space="preserve"> the money that you would shell out of your own pocket before receiving insurance coverage. After paying your deductible, the insurance company will start paying the remaining amount of the claim value up to the limits indicated in the policy.</w:t>
      </w:r>
    </w:p>
    <w:p w14:paraId="1EE4B3A2" w14:textId="03A1D735" w:rsidR="00620D5A" w:rsidRPr="00CA60CE" w:rsidRDefault="003E6D80" w:rsidP="00CA60CE">
      <w:pPr>
        <w:pStyle w:val="ListParagraph"/>
        <w:spacing w:after="120"/>
        <w:ind w:left="0"/>
        <w:jc w:val="both"/>
        <w:rPr>
          <w:rFonts w:ascii="Times New Roman" w:hAnsi="Times New Roman" w:cs="Times New Roman"/>
          <w:sz w:val="20"/>
          <w:szCs w:val="20"/>
        </w:rPr>
      </w:pPr>
      <w:r w:rsidRPr="00CA60CE">
        <w:rPr>
          <w:rFonts w:ascii="Times New Roman" w:hAnsi="Times New Roman" w:cs="Times New Roman"/>
          <w:sz w:val="20"/>
          <w:szCs w:val="20"/>
        </w:rPr>
        <w:t>The</w:t>
      </w:r>
      <w:r w:rsidR="00620D5A" w:rsidRPr="00CA60CE">
        <w:rPr>
          <w:rFonts w:ascii="Times New Roman" w:hAnsi="Times New Roman" w:cs="Times New Roman"/>
          <w:sz w:val="20"/>
          <w:szCs w:val="20"/>
        </w:rPr>
        <w:t xml:space="preserve"> larger the deductible, the less you pay in premiums for an insurance policy. A deductible can be either a specific dollar amount or a percentage of the total amount of insurance on a policy. The amount is established by the terms of your coverage and can be found on the declarations (or front) page of standard homeowners, condo owners, renters, and auto insurance policies.</w:t>
      </w:r>
    </w:p>
    <w:p w14:paraId="38D3CB5F" w14:textId="74E3DC32" w:rsidR="009103C3" w:rsidRDefault="009103C3" w:rsidP="00620D5A">
      <w:pPr>
        <w:pStyle w:val="ListParagraph"/>
        <w:spacing w:after="0"/>
        <w:ind w:left="0"/>
        <w:jc w:val="both"/>
        <w:rPr>
          <w:rFonts w:ascii="Times New Roman" w:hAnsi="Times New Roman" w:cs="Times New Roman"/>
        </w:rPr>
      </w:pPr>
    </w:p>
    <w:p w14:paraId="6483730E" w14:textId="61B28300" w:rsidR="009103C3" w:rsidRPr="00C2141E" w:rsidRDefault="009103C3" w:rsidP="00620D5A">
      <w:pPr>
        <w:pStyle w:val="ListParagraph"/>
        <w:spacing w:after="0"/>
        <w:ind w:left="0"/>
        <w:jc w:val="both"/>
        <w:rPr>
          <w:rFonts w:ascii="Times New Roman" w:hAnsi="Times New Roman" w:cs="Times New Roman"/>
          <w:b/>
          <w:bCs/>
        </w:rPr>
      </w:pPr>
      <w:r w:rsidRPr="00C2141E">
        <w:rPr>
          <w:rFonts w:ascii="Times New Roman" w:hAnsi="Times New Roman" w:cs="Times New Roman"/>
          <w:b/>
          <w:bCs/>
        </w:rPr>
        <w:t>1.1 Definitions</w:t>
      </w:r>
    </w:p>
    <w:p w14:paraId="18587C75" w14:textId="2A5AB4F1" w:rsidR="009103C3" w:rsidRPr="00CA60CE" w:rsidRDefault="009103C3" w:rsidP="009103C3">
      <w:pPr>
        <w:pStyle w:val="ListParagraph"/>
        <w:spacing w:after="0"/>
        <w:ind w:left="426"/>
        <w:jc w:val="both"/>
        <w:rPr>
          <w:rFonts w:ascii="Times New Roman" w:hAnsi="Times New Roman" w:cs="Times New Roman"/>
          <w:b/>
          <w:bCs/>
          <w:sz w:val="20"/>
          <w:szCs w:val="20"/>
        </w:rPr>
      </w:pPr>
      <w:r w:rsidRPr="00CA60CE">
        <w:rPr>
          <w:rFonts w:ascii="Times New Roman" w:hAnsi="Times New Roman" w:cs="Times New Roman"/>
          <w:b/>
          <w:bCs/>
          <w:sz w:val="20"/>
          <w:szCs w:val="20"/>
        </w:rPr>
        <w:t>1. Deductible:</w:t>
      </w:r>
    </w:p>
    <w:p w14:paraId="74DC39F8" w14:textId="6802F86D" w:rsidR="009103C3" w:rsidRPr="00CA60CE" w:rsidRDefault="009103C3" w:rsidP="00CA60CE">
      <w:pPr>
        <w:pStyle w:val="ListParagraph"/>
        <w:spacing w:after="0"/>
        <w:ind w:left="709" w:hanging="283"/>
        <w:jc w:val="both"/>
        <w:rPr>
          <w:rFonts w:ascii="Times New Roman" w:hAnsi="Times New Roman" w:cs="Times New Roman"/>
          <w:sz w:val="20"/>
          <w:szCs w:val="20"/>
        </w:rPr>
      </w:pPr>
      <w:r w:rsidRPr="00CA60CE">
        <w:rPr>
          <w:rFonts w:ascii="Times New Roman" w:hAnsi="Times New Roman" w:cs="Times New Roman"/>
          <w:b/>
          <w:bCs/>
          <w:sz w:val="20"/>
          <w:szCs w:val="20"/>
        </w:rPr>
        <w:tab/>
      </w:r>
      <w:r w:rsidRPr="00CA60CE">
        <w:rPr>
          <w:rFonts w:ascii="Times New Roman" w:hAnsi="Times New Roman" w:cs="Times New Roman"/>
          <w:sz w:val="20"/>
          <w:szCs w:val="20"/>
        </w:rPr>
        <w:t xml:space="preserve">Amount of money on an insurance claim that you would pay before </w:t>
      </w:r>
      <w:r w:rsidR="00CA60CE" w:rsidRPr="00CA60CE">
        <w:rPr>
          <w:rFonts w:ascii="Times New Roman" w:hAnsi="Times New Roman" w:cs="Times New Roman"/>
          <w:sz w:val="20"/>
          <w:szCs w:val="20"/>
        </w:rPr>
        <w:t xml:space="preserve">receiving insurance coverage or </w:t>
      </w:r>
      <w:r w:rsidRPr="00CA60CE">
        <w:rPr>
          <w:rFonts w:ascii="Times New Roman" w:hAnsi="Times New Roman" w:cs="Times New Roman"/>
          <w:sz w:val="20"/>
          <w:szCs w:val="20"/>
        </w:rPr>
        <w:t>insurer start to pays</w:t>
      </w:r>
      <w:r w:rsidR="00CA60CE" w:rsidRPr="00CA60CE">
        <w:rPr>
          <w:rFonts w:ascii="Times New Roman" w:hAnsi="Times New Roman" w:cs="Times New Roman"/>
          <w:sz w:val="20"/>
          <w:szCs w:val="20"/>
        </w:rPr>
        <w:t>.</w:t>
      </w:r>
    </w:p>
    <w:p w14:paraId="55016BC7" w14:textId="4666F029" w:rsidR="00CA60CE" w:rsidRPr="00CA60CE" w:rsidRDefault="00CA60CE" w:rsidP="00CA60CE">
      <w:pPr>
        <w:pStyle w:val="ListParagraph"/>
        <w:spacing w:after="0"/>
        <w:ind w:left="709" w:hanging="283"/>
        <w:jc w:val="both"/>
        <w:rPr>
          <w:rFonts w:ascii="Times New Roman" w:hAnsi="Times New Roman" w:cs="Times New Roman"/>
          <w:b/>
          <w:bCs/>
          <w:sz w:val="20"/>
          <w:szCs w:val="20"/>
        </w:rPr>
      </w:pPr>
      <w:r w:rsidRPr="00CA60CE">
        <w:rPr>
          <w:rFonts w:ascii="Times New Roman" w:hAnsi="Times New Roman" w:cs="Times New Roman"/>
          <w:b/>
          <w:bCs/>
          <w:sz w:val="20"/>
          <w:szCs w:val="20"/>
        </w:rPr>
        <w:t>2. Reimbursement:</w:t>
      </w:r>
    </w:p>
    <w:p w14:paraId="76183C25" w14:textId="31346687" w:rsidR="00CA60CE" w:rsidRPr="00CA60CE" w:rsidRDefault="00CA60CE" w:rsidP="00CA60CE">
      <w:pPr>
        <w:pStyle w:val="ListParagraph"/>
        <w:spacing w:after="0"/>
        <w:ind w:left="709" w:hanging="283"/>
        <w:jc w:val="both"/>
        <w:rPr>
          <w:rFonts w:ascii="Times New Roman" w:hAnsi="Times New Roman" w:cs="Times New Roman"/>
          <w:sz w:val="20"/>
          <w:szCs w:val="20"/>
        </w:rPr>
      </w:pPr>
      <w:r w:rsidRPr="00CA60CE">
        <w:rPr>
          <w:rFonts w:ascii="Times New Roman" w:hAnsi="Times New Roman" w:cs="Times New Roman"/>
          <w:b/>
          <w:bCs/>
          <w:sz w:val="20"/>
          <w:szCs w:val="20"/>
        </w:rPr>
        <w:tab/>
      </w:r>
      <w:r w:rsidRPr="00CA60CE">
        <w:rPr>
          <w:rFonts w:ascii="Times New Roman" w:hAnsi="Times New Roman" w:cs="Times New Roman"/>
          <w:sz w:val="20"/>
          <w:szCs w:val="20"/>
        </w:rPr>
        <w:t>payments made by insurer to a policy holder who has made a claim for expenses incurred out of their own pocket for the medical expense.</w:t>
      </w:r>
    </w:p>
    <w:p w14:paraId="4996CA52" w14:textId="4FCFAFF6" w:rsidR="009103C3" w:rsidRPr="00CA60CE" w:rsidRDefault="009103C3" w:rsidP="009103C3">
      <w:pPr>
        <w:pStyle w:val="ListParagraph"/>
        <w:spacing w:after="0"/>
        <w:ind w:left="426"/>
        <w:jc w:val="both"/>
        <w:rPr>
          <w:rFonts w:ascii="Times New Roman" w:hAnsi="Times New Roman" w:cs="Times New Roman"/>
          <w:b/>
          <w:bCs/>
          <w:sz w:val="20"/>
          <w:szCs w:val="20"/>
        </w:rPr>
      </w:pPr>
      <w:r w:rsidRPr="00CA60CE">
        <w:rPr>
          <w:rFonts w:ascii="Times New Roman" w:hAnsi="Times New Roman" w:cs="Times New Roman"/>
          <w:b/>
          <w:bCs/>
          <w:sz w:val="20"/>
          <w:szCs w:val="20"/>
        </w:rPr>
        <w:t>2. Inpatient:</w:t>
      </w:r>
    </w:p>
    <w:p w14:paraId="6D9E54EB" w14:textId="21054BE8" w:rsidR="009103C3" w:rsidRPr="00CA60CE" w:rsidRDefault="009103C3" w:rsidP="00CA60CE">
      <w:pPr>
        <w:pStyle w:val="ListParagraph"/>
        <w:spacing w:after="0"/>
        <w:ind w:left="709"/>
        <w:jc w:val="both"/>
        <w:rPr>
          <w:rFonts w:ascii="Times New Roman" w:hAnsi="Times New Roman" w:cs="Times New Roman"/>
          <w:sz w:val="20"/>
          <w:szCs w:val="20"/>
        </w:rPr>
      </w:pPr>
      <w:r w:rsidRPr="00CA60CE">
        <w:rPr>
          <w:rFonts w:ascii="Times New Roman" w:hAnsi="Times New Roman" w:cs="Times New Roman"/>
          <w:b/>
          <w:bCs/>
          <w:sz w:val="20"/>
          <w:szCs w:val="20"/>
        </w:rPr>
        <w:tab/>
      </w:r>
      <w:r w:rsidR="00CA60CE" w:rsidRPr="00CA60CE">
        <w:rPr>
          <w:rFonts w:ascii="Times New Roman" w:hAnsi="Times New Roman" w:cs="Times New Roman"/>
          <w:sz w:val="20"/>
          <w:szCs w:val="20"/>
        </w:rPr>
        <w:t>a patient who receives medical treatment that requires to be admitted to a hospital or other care facility for at least one night.</w:t>
      </w:r>
    </w:p>
    <w:p w14:paraId="56D23592" w14:textId="10A0D515" w:rsidR="009103C3" w:rsidRPr="00CA60CE" w:rsidRDefault="009103C3" w:rsidP="009103C3">
      <w:pPr>
        <w:pStyle w:val="ListParagraph"/>
        <w:spacing w:after="0"/>
        <w:ind w:left="426"/>
        <w:jc w:val="both"/>
        <w:rPr>
          <w:rFonts w:ascii="Times New Roman" w:hAnsi="Times New Roman" w:cs="Times New Roman"/>
          <w:b/>
          <w:bCs/>
          <w:sz w:val="20"/>
          <w:szCs w:val="20"/>
        </w:rPr>
      </w:pPr>
      <w:r w:rsidRPr="00CA60CE">
        <w:rPr>
          <w:rFonts w:ascii="Times New Roman" w:hAnsi="Times New Roman" w:cs="Times New Roman"/>
          <w:b/>
          <w:bCs/>
          <w:sz w:val="20"/>
          <w:szCs w:val="20"/>
        </w:rPr>
        <w:t>3. Outpatient:</w:t>
      </w:r>
    </w:p>
    <w:p w14:paraId="051B5109" w14:textId="3616BAB4" w:rsidR="009103C3" w:rsidRPr="00CA60CE" w:rsidRDefault="009103C3" w:rsidP="00CA60CE">
      <w:pPr>
        <w:pStyle w:val="ListParagraph"/>
        <w:spacing w:after="0"/>
        <w:ind w:left="709"/>
        <w:jc w:val="both"/>
        <w:rPr>
          <w:rFonts w:ascii="Times New Roman" w:hAnsi="Times New Roman" w:cs="Times New Roman"/>
          <w:sz w:val="20"/>
          <w:szCs w:val="20"/>
        </w:rPr>
      </w:pPr>
      <w:r w:rsidRPr="00CA60CE">
        <w:rPr>
          <w:rFonts w:ascii="Times New Roman" w:hAnsi="Times New Roman" w:cs="Times New Roman"/>
          <w:b/>
          <w:bCs/>
          <w:sz w:val="20"/>
          <w:szCs w:val="20"/>
        </w:rPr>
        <w:tab/>
      </w:r>
      <w:r w:rsidRPr="00CA60CE">
        <w:rPr>
          <w:rFonts w:ascii="Times New Roman" w:hAnsi="Times New Roman" w:cs="Times New Roman"/>
          <w:sz w:val="20"/>
          <w:szCs w:val="20"/>
        </w:rPr>
        <w:t>a patient who receives medical treatment without being admitted to a hospital</w:t>
      </w:r>
      <w:r w:rsidR="00CA60CE" w:rsidRPr="00CA60CE">
        <w:rPr>
          <w:rFonts w:ascii="Times New Roman" w:hAnsi="Times New Roman" w:cs="Times New Roman"/>
          <w:sz w:val="20"/>
          <w:szCs w:val="20"/>
        </w:rPr>
        <w:t xml:space="preserve"> or other care facility.</w:t>
      </w:r>
    </w:p>
    <w:p w14:paraId="3051A57B" w14:textId="37C9E8DC" w:rsidR="00620D5A" w:rsidRPr="00CA60CE" w:rsidRDefault="00620D5A" w:rsidP="00620D5A">
      <w:pPr>
        <w:spacing w:after="0"/>
        <w:jc w:val="both"/>
        <w:rPr>
          <w:rFonts w:ascii="Times New Roman" w:hAnsi="Times New Roman" w:cs="Times New Roman"/>
          <w:sz w:val="20"/>
          <w:szCs w:val="20"/>
        </w:rPr>
      </w:pPr>
    </w:p>
    <w:p w14:paraId="740A50CC" w14:textId="3FD71E61" w:rsidR="00A95D8E" w:rsidRPr="00C2141E" w:rsidRDefault="00620D5A" w:rsidP="0082730F">
      <w:pPr>
        <w:pStyle w:val="ListParagraph"/>
        <w:numPr>
          <w:ilvl w:val="1"/>
          <w:numId w:val="2"/>
        </w:numPr>
        <w:spacing w:after="0"/>
        <w:ind w:left="360"/>
        <w:jc w:val="both"/>
        <w:rPr>
          <w:rFonts w:ascii="Times New Roman" w:hAnsi="Times New Roman" w:cs="Times New Roman"/>
          <w:b/>
          <w:bCs/>
        </w:rPr>
      </w:pPr>
      <w:r w:rsidRPr="00C2141E">
        <w:rPr>
          <w:rFonts w:ascii="Times New Roman" w:hAnsi="Times New Roman" w:cs="Times New Roman"/>
          <w:b/>
          <w:bCs/>
        </w:rPr>
        <w:t>Objective</w:t>
      </w:r>
    </w:p>
    <w:p w14:paraId="0707BF09" w14:textId="77777777" w:rsidR="00A95D8E" w:rsidRDefault="00A95D8E" w:rsidP="00A95D8E">
      <w:pPr>
        <w:pStyle w:val="ListParagraph"/>
        <w:spacing w:after="0"/>
        <w:ind w:left="284"/>
        <w:jc w:val="both"/>
        <w:rPr>
          <w:rFonts w:ascii="Times New Roman" w:hAnsi="Times New Roman" w:cs="Times New Roman"/>
          <w:b/>
          <w:bCs/>
          <w:sz w:val="24"/>
          <w:szCs w:val="24"/>
        </w:rPr>
      </w:pPr>
    </w:p>
    <w:p w14:paraId="0F54D106" w14:textId="337ABE76" w:rsidR="009103C3" w:rsidRPr="0082730F" w:rsidRDefault="0082730F" w:rsidP="0082730F">
      <w:pPr>
        <w:spacing w:after="0"/>
        <w:ind w:left="360"/>
        <w:jc w:val="both"/>
        <w:rPr>
          <w:rFonts w:ascii="Times New Roman" w:hAnsi="Times New Roman" w:cs="Times New Roman"/>
          <w:sz w:val="20"/>
          <w:szCs w:val="20"/>
        </w:rPr>
      </w:pPr>
      <w:r>
        <w:rPr>
          <w:rFonts w:ascii="Times New Roman" w:hAnsi="Times New Roman" w:cs="Times New Roman"/>
          <w:sz w:val="20"/>
          <w:szCs w:val="20"/>
        </w:rPr>
        <w:t>1.   W</w:t>
      </w:r>
      <w:r w:rsidR="00620D5A" w:rsidRPr="0082730F">
        <w:rPr>
          <w:rFonts w:ascii="Times New Roman" w:hAnsi="Times New Roman" w:cs="Times New Roman"/>
          <w:sz w:val="20"/>
          <w:szCs w:val="20"/>
        </w:rPr>
        <w:t xml:space="preserve">hich variable is being highly consideration of someone to choose low or high </w:t>
      </w:r>
      <w:r w:rsidR="009103C3" w:rsidRPr="0082730F">
        <w:rPr>
          <w:rFonts w:ascii="Times New Roman" w:hAnsi="Times New Roman" w:cs="Times New Roman"/>
          <w:sz w:val="20"/>
          <w:szCs w:val="20"/>
        </w:rPr>
        <w:t xml:space="preserve">outpatient </w:t>
      </w:r>
      <w:r w:rsidR="00620D5A" w:rsidRPr="0082730F">
        <w:rPr>
          <w:rFonts w:ascii="Times New Roman" w:hAnsi="Times New Roman" w:cs="Times New Roman"/>
          <w:sz w:val="20"/>
          <w:szCs w:val="20"/>
        </w:rPr>
        <w:t>deductibility?</w:t>
      </w:r>
      <w:r w:rsidR="009103C3" w:rsidRPr="0082730F">
        <w:rPr>
          <w:rFonts w:ascii="Times New Roman" w:hAnsi="Times New Roman" w:cs="Times New Roman"/>
          <w:sz w:val="20"/>
          <w:szCs w:val="20"/>
        </w:rPr>
        <w:t xml:space="preserve"> </w:t>
      </w:r>
    </w:p>
    <w:p w14:paraId="3C0E65D8" w14:textId="4E07D656" w:rsidR="00620D5A" w:rsidRPr="00CA60CE" w:rsidRDefault="00620D5A" w:rsidP="00620D5A">
      <w:pPr>
        <w:pStyle w:val="ListParagraph"/>
        <w:numPr>
          <w:ilvl w:val="0"/>
          <w:numId w:val="2"/>
        </w:numPr>
        <w:spacing w:after="0"/>
        <w:jc w:val="both"/>
        <w:rPr>
          <w:rFonts w:ascii="Times New Roman" w:hAnsi="Times New Roman" w:cs="Times New Roman"/>
          <w:sz w:val="20"/>
          <w:szCs w:val="20"/>
        </w:rPr>
      </w:pPr>
      <w:r w:rsidRPr="00CA60CE">
        <w:rPr>
          <w:rFonts w:ascii="Times New Roman" w:hAnsi="Times New Roman" w:cs="Times New Roman"/>
          <w:sz w:val="20"/>
          <w:szCs w:val="20"/>
        </w:rPr>
        <w:t xml:space="preserve">Does Renal Disease Indicator affect the consideration of </w:t>
      </w:r>
      <w:r w:rsidR="009103C3" w:rsidRPr="00CA60CE">
        <w:rPr>
          <w:rFonts w:ascii="Times New Roman" w:hAnsi="Times New Roman" w:cs="Times New Roman"/>
          <w:sz w:val="20"/>
          <w:szCs w:val="20"/>
        </w:rPr>
        <w:t xml:space="preserve">outpatient </w:t>
      </w:r>
      <w:r w:rsidRPr="00CA60CE">
        <w:rPr>
          <w:rFonts w:ascii="Times New Roman" w:hAnsi="Times New Roman" w:cs="Times New Roman"/>
          <w:sz w:val="20"/>
          <w:szCs w:val="20"/>
        </w:rPr>
        <w:t>deductibility?</w:t>
      </w:r>
    </w:p>
    <w:p w14:paraId="37D4FAE0" w14:textId="43985091" w:rsidR="009E39CE" w:rsidRPr="00CA60CE" w:rsidRDefault="009E39CE" w:rsidP="009E39CE">
      <w:pPr>
        <w:pStyle w:val="ListParagraph"/>
        <w:numPr>
          <w:ilvl w:val="0"/>
          <w:numId w:val="2"/>
        </w:numPr>
        <w:spacing w:after="0"/>
        <w:jc w:val="both"/>
        <w:rPr>
          <w:rFonts w:ascii="Times New Roman" w:hAnsi="Times New Roman" w:cs="Times New Roman"/>
          <w:sz w:val="20"/>
          <w:szCs w:val="20"/>
        </w:rPr>
      </w:pPr>
      <w:r w:rsidRPr="00CA60CE">
        <w:rPr>
          <w:rFonts w:ascii="Times New Roman" w:hAnsi="Times New Roman" w:cs="Times New Roman"/>
          <w:sz w:val="20"/>
          <w:szCs w:val="20"/>
        </w:rPr>
        <w:t xml:space="preserve">Does Gender have affected </w:t>
      </w:r>
      <w:r w:rsidR="009103C3" w:rsidRPr="00CA60CE">
        <w:rPr>
          <w:rFonts w:ascii="Times New Roman" w:hAnsi="Times New Roman" w:cs="Times New Roman"/>
          <w:sz w:val="20"/>
          <w:szCs w:val="20"/>
        </w:rPr>
        <w:t xml:space="preserve">outpatient </w:t>
      </w:r>
      <w:r w:rsidRPr="00CA60CE">
        <w:rPr>
          <w:rFonts w:ascii="Times New Roman" w:hAnsi="Times New Roman" w:cs="Times New Roman"/>
          <w:sz w:val="20"/>
          <w:szCs w:val="20"/>
        </w:rPr>
        <w:t>deductibility?</w:t>
      </w:r>
    </w:p>
    <w:p w14:paraId="42F7C923" w14:textId="34A91404" w:rsidR="00620D5A" w:rsidRDefault="00620D5A" w:rsidP="00620D5A">
      <w:pPr>
        <w:pStyle w:val="ListParagraph"/>
        <w:numPr>
          <w:ilvl w:val="0"/>
          <w:numId w:val="2"/>
        </w:numPr>
        <w:spacing w:after="0"/>
        <w:jc w:val="both"/>
        <w:rPr>
          <w:rFonts w:ascii="Times New Roman" w:hAnsi="Times New Roman" w:cs="Times New Roman"/>
          <w:sz w:val="20"/>
          <w:szCs w:val="20"/>
        </w:rPr>
      </w:pPr>
      <w:r w:rsidRPr="00CA60CE">
        <w:rPr>
          <w:rFonts w:ascii="Times New Roman" w:hAnsi="Times New Roman" w:cs="Times New Roman"/>
          <w:sz w:val="20"/>
          <w:szCs w:val="20"/>
        </w:rPr>
        <w:t xml:space="preserve">How much does Kidney, Stroke, Alzheimer, Heart failure, Cancer, Diabetes condition affect </w:t>
      </w:r>
      <w:r w:rsidR="009103C3" w:rsidRPr="00CA60CE">
        <w:rPr>
          <w:rFonts w:ascii="Times New Roman" w:hAnsi="Times New Roman" w:cs="Times New Roman"/>
          <w:sz w:val="20"/>
          <w:szCs w:val="20"/>
        </w:rPr>
        <w:t xml:space="preserve">outpatient </w:t>
      </w:r>
      <w:r w:rsidRPr="00CA60CE">
        <w:rPr>
          <w:rFonts w:ascii="Times New Roman" w:hAnsi="Times New Roman" w:cs="Times New Roman"/>
          <w:sz w:val="20"/>
          <w:szCs w:val="20"/>
        </w:rPr>
        <w:t>deductibility?</w:t>
      </w:r>
    </w:p>
    <w:p w14:paraId="5571B531" w14:textId="441955DC" w:rsidR="004C7339" w:rsidRPr="00CA60CE" w:rsidRDefault="004C7339" w:rsidP="00620D5A">
      <w:pPr>
        <w:pStyle w:val="ListParagraph"/>
        <w:numPr>
          <w:ilvl w:val="0"/>
          <w:numId w:val="2"/>
        </w:numPr>
        <w:spacing w:after="0"/>
        <w:jc w:val="both"/>
        <w:rPr>
          <w:rFonts w:ascii="Times New Roman" w:hAnsi="Times New Roman" w:cs="Times New Roman"/>
          <w:sz w:val="20"/>
          <w:szCs w:val="20"/>
        </w:rPr>
      </w:pPr>
      <w:r>
        <w:rPr>
          <w:rFonts w:ascii="Times New Roman" w:hAnsi="Times New Roman" w:cs="Times New Roman"/>
          <w:sz w:val="20"/>
          <w:szCs w:val="20"/>
        </w:rPr>
        <w:t>How is relationship among variables?</w:t>
      </w:r>
    </w:p>
    <w:p w14:paraId="1F874802" w14:textId="768D16CC" w:rsidR="00620D5A" w:rsidRDefault="00620D5A" w:rsidP="00620D5A">
      <w:pPr>
        <w:spacing w:after="0"/>
        <w:jc w:val="both"/>
        <w:rPr>
          <w:rFonts w:ascii="Times New Roman" w:hAnsi="Times New Roman" w:cs="Times New Roman"/>
        </w:rPr>
      </w:pPr>
    </w:p>
    <w:p w14:paraId="1DB07D0F" w14:textId="51028CC2" w:rsidR="00620D5A" w:rsidRPr="00CA60CE" w:rsidRDefault="00620D5A" w:rsidP="00A95D8E">
      <w:pPr>
        <w:pStyle w:val="ListParagraph"/>
        <w:numPr>
          <w:ilvl w:val="0"/>
          <w:numId w:val="1"/>
        </w:numPr>
        <w:spacing w:after="120"/>
        <w:ind w:left="284" w:hanging="284"/>
        <w:jc w:val="both"/>
        <w:rPr>
          <w:rFonts w:ascii="Times New Roman" w:hAnsi="Times New Roman" w:cs="Times New Roman"/>
          <w:b/>
          <w:bCs/>
          <w:sz w:val="24"/>
          <w:szCs w:val="24"/>
        </w:rPr>
      </w:pPr>
      <w:r w:rsidRPr="00CA60CE">
        <w:rPr>
          <w:rFonts w:ascii="Times New Roman" w:hAnsi="Times New Roman" w:cs="Times New Roman"/>
          <w:b/>
          <w:bCs/>
          <w:sz w:val="24"/>
          <w:szCs w:val="24"/>
        </w:rPr>
        <w:t>Data</w:t>
      </w:r>
      <w:r w:rsidR="00CA60CE">
        <w:rPr>
          <w:rFonts w:ascii="Times New Roman" w:hAnsi="Times New Roman" w:cs="Times New Roman"/>
          <w:b/>
          <w:bCs/>
          <w:sz w:val="24"/>
          <w:szCs w:val="24"/>
        </w:rPr>
        <w:t>set</w:t>
      </w:r>
    </w:p>
    <w:p w14:paraId="56DF676F" w14:textId="7F21C2A1" w:rsidR="008C2F57" w:rsidRPr="00CA60CE" w:rsidRDefault="008C2F57" w:rsidP="00A95D8E">
      <w:pPr>
        <w:spacing w:after="120"/>
        <w:jc w:val="both"/>
        <w:rPr>
          <w:rFonts w:ascii="Times New Roman" w:hAnsi="Times New Roman" w:cs="Times New Roman"/>
          <w:sz w:val="20"/>
          <w:szCs w:val="20"/>
        </w:rPr>
      </w:pPr>
      <w:r w:rsidRPr="00CA60CE">
        <w:rPr>
          <w:rFonts w:ascii="Times New Roman" w:hAnsi="Times New Roman" w:cs="Times New Roman"/>
          <w:sz w:val="20"/>
          <w:szCs w:val="20"/>
        </w:rPr>
        <w:t>Data was collected in Kaggle</w:t>
      </w:r>
      <w:r w:rsidR="009E39CE" w:rsidRPr="00CA60CE">
        <w:rPr>
          <w:rFonts w:ascii="Times New Roman" w:hAnsi="Times New Roman" w:cs="Times New Roman"/>
          <w:sz w:val="20"/>
          <w:szCs w:val="20"/>
        </w:rPr>
        <w:t>, as one of dataset for Healthcare Provider contains beneficiary KYC details like health conditions of few disease</w:t>
      </w:r>
      <w:r w:rsidR="00471747" w:rsidRPr="00CA60CE">
        <w:rPr>
          <w:rFonts w:ascii="Times New Roman" w:hAnsi="Times New Roman" w:cs="Times New Roman"/>
          <w:sz w:val="20"/>
          <w:szCs w:val="20"/>
        </w:rPr>
        <w:t>s</w:t>
      </w:r>
      <w:r w:rsidR="009E39CE" w:rsidRPr="00CA60CE">
        <w:rPr>
          <w:rFonts w:ascii="Times New Roman" w:hAnsi="Times New Roman" w:cs="Times New Roman"/>
          <w:sz w:val="20"/>
          <w:szCs w:val="20"/>
        </w:rPr>
        <w:t xml:space="preserve">, </w:t>
      </w:r>
      <w:r w:rsidR="00471747" w:rsidRPr="00CA60CE">
        <w:rPr>
          <w:rFonts w:ascii="Times New Roman" w:hAnsi="Times New Roman" w:cs="Times New Roman"/>
          <w:sz w:val="20"/>
          <w:szCs w:val="20"/>
        </w:rPr>
        <w:t xml:space="preserve">Date of Birth, </w:t>
      </w:r>
      <w:r w:rsidR="009E39CE" w:rsidRPr="00CA60CE">
        <w:rPr>
          <w:rFonts w:ascii="Times New Roman" w:hAnsi="Times New Roman" w:cs="Times New Roman"/>
          <w:sz w:val="20"/>
          <w:szCs w:val="20"/>
        </w:rPr>
        <w:t>Gender, Race, State, Countries, etc.</w:t>
      </w:r>
      <w:r w:rsidR="00CA60CE">
        <w:rPr>
          <w:rFonts w:ascii="Times New Roman" w:hAnsi="Times New Roman" w:cs="Times New Roman"/>
          <w:sz w:val="20"/>
          <w:szCs w:val="20"/>
        </w:rPr>
        <w:t xml:space="preserve"> Total data row 138,556 and total 25 columns.</w:t>
      </w:r>
    </w:p>
    <w:p w14:paraId="76504B2F" w14:textId="34223E86" w:rsidR="008C2F57" w:rsidRDefault="00471747" w:rsidP="00471747">
      <w:pPr>
        <w:spacing w:after="0"/>
        <w:jc w:val="center"/>
        <w:rPr>
          <w:rFonts w:ascii="Times New Roman" w:hAnsi="Times New Roman" w:cs="Times New Roman"/>
        </w:rPr>
      </w:pPr>
      <w:r w:rsidRPr="00471747">
        <w:rPr>
          <w:rFonts w:ascii="Times New Roman" w:hAnsi="Times New Roman" w:cs="Times New Roman"/>
          <w:noProof/>
        </w:rPr>
        <w:drawing>
          <wp:inline distT="0" distB="0" distL="0" distR="0" wp14:anchorId="01BCF3A2" wp14:editId="2C33664B">
            <wp:extent cx="3968151" cy="1601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257" cy="1610073"/>
                    </a:xfrm>
                    <a:prstGeom prst="rect">
                      <a:avLst/>
                    </a:prstGeom>
                  </pic:spPr>
                </pic:pic>
              </a:graphicData>
            </a:graphic>
          </wp:inline>
        </w:drawing>
      </w:r>
    </w:p>
    <w:p w14:paraId="20C559EC" w14:textId="6FDC3237" w:rsidR="008F1BB6" w:rsidRDefault="008F1BB6" w:rsidP="008F1BB6">
      <w:pPr>
        <w:spacing w:after="0"/>
        <w:rPr>
          <w:rFonts w:ascii="Times New Roman" w:hAnsi="Times New Roman" w:cs="Times New Roman"/>
        </w:rPr>
      </w:pPr>
    </w:p>
    <w:p w14:paraId="6D7F4A5C" w14:textId="5F21595B" w:rsidR="008F1BB6" w:rsidRPr="00CA60CE" w:rsidRDefault="008F1BB6" w:rsidP="008F1BB6">
      <w:pPr>
        <w:spacing w:after="0"/>
        <w:rPr>
          <w:rFonts w:ascii="Times New Roman" w:hAnsi="Times New Roman" w:cs="Times New Roman"/>
          <w:sz w:val="20"/>
          <w:szCs w:val="20"/>
        </w:rPr>
      </w:pPr>
      <w:r w:rsidRPr="00CA60CE">
        <w:rPr>
          <w:rFonts w:ascii="Times New Roman" w:hAnsi="Times New Roman" w:cs="Times New Roman"/>
          <w:sz w:val="20"/>
          <w:szCs w:val="20"/>
        </w:rPr>
        <w:t>Variable Descriptions:</w:t>
      </w:r>
    </w:p>
    <w:p w14:paraId="208F8B7E" w14:textId="3DE4BA1B" w:rsidR="008F1BB6" w:rsidRPr="00CA60CE" w:rsidRDefault="008F1BB6" w:rsidP="008F1BB6">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BeneId</w:t>
      </w:r>
      <w:proofErr w:type="spellEnd"/>
      <w:r w:rsidRPr="00CA60CE">
        <w:rPr>
          <w:rFonts w:ascii="Times New Roman" w:hAnsi="Times New Roman" w:cs="Times New Roman"/>
          <w:sz w:val="20"/>
          <w:szCs w:val="20"/>
        </w:rPr>
        <w:t>: Beneficiary ID or person who receives policy benefit.</w:t>
      </w:r>
    </w:p>
    <w:p w14:paraId="6CFF3CAB" w14:textId="0EB0D479" w:rsidR="008F1BB6" w:rsidRPr="00CA60CE" w:rsidRDefault="008F1BB6" w:rsidP="008F1BB6">
      <w:pPr>
        <w:pStyle w:val="ListParagraph"/>
        <w:numPr>
          <w:ilvl w:val="0"/>
          <w:numId w:val="3"/>
        </w:numPr>
        <w:spacing w:after="0"/>
        <w:rPr>
          <w:rFonts w:ascii="Times New Roman" w:hAnsi="Times New Roman" w:cs="Times New Roman"/>
          <w:sz w:val="20"/>
          <w:szCs w:val="20"/>
        </w:rPr>
      </w:pPr>
      <w:r w:rsidRPr="00CA60CE">
        <w:rPr>
          <w:rFonts w:ascii="Times New Roman" w:hAnsi="Times New Roman" w:cs="Times New Roman"/>
          <w:b/>
          <w:bCs/>
          <w:sz w:val="20"/>
          <w:szCs w:val="20"/>
        </w:rPr>
        <w:t xml:space="preserve">DOB: </w:t>
      </w:r>
      <w:r w:rsidRPr="00CA60CE">
        <w:rPr>
          <w:rFonts w:ascii="Times New Roman" w:hAnsi="Times New Roman" w:cs="Times New Roman"/>
          <w:sz w:val="20"/>
          <w:szCs w:val="20"/>
        </w:rPr>
        <w:t>Date of Birth</w:t>
      </w:r>
    </w:p>
    <w:p w14:paraId="770D4399" w14:textId="2A349E77" w:rsidR="008F1BB6" w:rsidRPr="00CA60CE" w:rsidRDefault="008F1BB6" w:rsidP="008F1BB6">
      <w:pPr>
        <w:pStyle w:val="ListParagraph"/>
        <w:numPr>
          <w:ilvl w:val="0"/>
          <w:numId w:val="3"/>
        </w:numPr>
        <w:spacing w:after="0"/>
        <w:rPr>
          <w:rFonts w:ascii="Times New Roman" w:hAnsi="Times New Roman" w:cs="Times New Roman"/>
          <w:sz w:val="20"/>
          <w:szCs w:val="20"/>
        </w:rPr>
      </w:pPr>
      <w:r w:rsidRPr="00CA60CE">
        <w:rPr>
          <w:rFonts w:ascii="Times New Roman" w:hAnsi="Times New Roman" w:cs="Times New Roman"/>
          <w:b/>
          <w:bCs/>
          <w:sz w:val="20"/>
          <w:szCs w:val="20"/>
        </w:rPr>
        <w:t>DOD:</w:t>
      </w:r>
      <w:r w:rsidRPr="00CA60CE">
        <w:rPr>
          <w:rFonts w:ascii="Times New Roman" w:hAnsi="Times New Roman" w:cs="Times New Roman"/>
          <w:sz w:val="20"/>
          <w:szCs w:val="20"/>
        </w:rPr>
        <w:t xml:space="preserve"> Date of Death</w:t>
      </w:r>
    </w:p>
    <w:p w14:paraId="3FAFFD3E" w14:textId="1D6DE12F" w:rsidR="008F1BB6" w:rsidRPr="00CA60CE" w:rsidRDefault="008F1BB6" w:rsidP="008F1BB6">
      <w:pPr>
        <w:pStyle w:val="ListParagraph"/>
        <w:numPr>
          <w:ilvl w:val="0"/>
          <w:numId w:val="3"/>
        </w:numPr>
        <w:spacing w:after="0"/>
        <w:rPr>
          <w:rFonts w:ascii="Times New Roman" w:hAnsi="Times New Roman" w:cs="Times New Roman"/>
          <w:sz w:val="20"/>
          <w:szCs w:val="20"/>
        </w:rPr>
      </w:pPr>
      <w:r w:rsidRPr="00CA60CE">
        <w:rPr>
          <w:rFonts w:ascii="Times New Roman" w:hAnsi="Times New Roman" w:cs="Times New Roman"/>
          <w:b/>
          <w:bCs/>
          <w:sz w:val="20"/>
          <w:szCs w:val="20"/>
        </w:rPr>
        <w:t>Gender:</w:t>
      </w:r>
      <w:r w:rsidRPr="00CA60CE">
        <w:rPr>
          <w:rFonts w:ascii="Times New Roman" w:hAnsi="Times New Roman" w:cs="Times New Roman"/>
          <w:sz w:val="20"/>
          <w:szCs w:val="20"/>
        </w:rPr>
        <w:t xml:space="preserve"> Gender (Male or Female)</w:t>
      </w:r>
    </w:p>
    <w:p w14:paraId="1B649BD9" w14:textId="6EB5EAD8" w:rsidR="008F1BB6" w:rsidRPr="00CA60CE" w:rsidRDefault="008F1BB6" w:rsidP="008F1BB6">
      <w:pPr>
        <w:pStyle w:val="ListParagraph"/>
        <w:numPr>
          <w:ilvl w:val="0"/>
          <w:numId w:val="3"/>
        </w:numPr>
        <w:spacing w:after="0"/>
        <w:rPr>
          <w:rFonts w:ascii="Times New Roman" w:hAnsi="Times New Roman" w:cs="Times New Roman"/>
          <w:sz w:val="20"/>
          <w:szCs w:val="20"/>
        </w:rPr>
      </w:pPr>
      <w:r w:rsidRPr="00CA60CE">
        <w:rPr>
          <w:rFonts w:ascii="Times New Roman" w:hAnsi="Times New Roman" w:cs="Times New Roman"/>
          <w:b/>
          <w:bCs/>
          <w:sz w:val="20"/>
          <w:szCs w:val="20"/>
        </w:rPr>
        <w:t>Renal Disease Indicator:</w:t>
      </w:r>
      <w:r w:rsidRPr="00CA60CE">
        <w:rPr>
          <w:rFonts w:ascii="Times New Roman" w:hAnsi="Times New Roman" w:cs="Times New Roman"/>
          <w:sz w:val="20"/>
          <w:szCs w:val="20"/>
        </w:rPr>
        <w:t xml:space="preserve"> </w:t>
      </w:r>
      <w:r w:rsidR="001D7014" w:rsidRPr="00CA60CE">
        <w:rPr>
          <w:rFonts w:ascii="Times New Roman" w:hAnsi="Times New Roman" w:cs="Times New Roman"/>
          <w:sz w:val="20"/>
          <w:szCs w:val="20"/>
        </w:rPr>
        <w:t>Renal disease indicator to kidney disease potential (1 = No; 2= Yes)</w:t>
      </w:r>
    </w:p>
    <w:p w14:paraId="2201DBF3" w14:textId="48252484"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lastRenderedPageBreak/>
        <w:t>ChronicCond_Alzheimer</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an </w:t>
      </w:r>
      <w:proofErr w:type="spellStart"/>
      <w:r w:rsidRPr="00CA60CE">
        <w:rPr>
          <w:rFonts w:ascii="Times New Roman" w:hAnsi="Times New Roman" w:cs="Times New Roman"/>
          <w:sz w:val="20"/>
          <w:szCs w:val="20"/>
        </w:rPr>
        <w:t>alzheimer</w:t>
      </w:r>
      <w:proofErr w:type="spellEnd"/>
      <w:r w:rsidRPr="00CA60CE">
        <w:rPr>
          <w:rFonts w:ascii="Times New Roman" w:hAnsi="Times New Roman" w:cs="Times New Roman"/>
          <w:sz w:val="20"/>
          <w:szCs w:val="20"/>
        </w:rPr>
        <w:t xml:space="preserve"> medical record</w:t>
      </w:r>
      <w:r w:rsidR="009103C3" w:rsidRPr="00CA60CE">
        <w:rPr>
          <w:rFonts w:ascii="Times New Roman" w:hAnsi="Times New Roman" w:cs="Times New Roman"/>
          <w:sz w:val="20"/>
          <w:szCs w:val="20"/>
        </w:rPr>
        <w:t>? (1 = No; 2= Yes)</w:t>
      </w:r>
    </w:p>
    <w:p w14:paraId="6A7BF2EC" w14:textId="19EDB80E" w:rsidR="001D7014" w:rsidRPr="00CA60CE" w:rsidRDefault="001D7014" w:rsidP="008F1BB6">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ChronicCond_Heartfailure</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a heart failure medical record</w:t>
      </w:r>
      <w:r w:rsidR="009103C3" w:rsidRPr="00CA60CE">
        <w:rPr>
          <w:rFonts w:ascii="Times New Roman" w:hAnsi="Times New Roman" w:cs="Times New Roman"/>
          <w:sz w:val="20"/>
          <w:szCs w:val="20"/>
        </w:rPr>
        <w:t>? (1 = No; 2= Yes)</w:t>
      </w:r>
    </w:p>
    <w:p w14:paraId="68AEB04C" w14:textId="48A5EEA5" w:rsidR="001D7014" w:rsidRPr="00CA60CE" w:rsidRDefault="001D7014" w:rsidP="008F1BB6">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ChronicCond_KidneyDisease</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a </w:t>
      </w:r>
      <w:r w:rsidR="009103C3" w:rsidRPr="00CA60CE">
        <w:rPr>
          <w:rFonts w:ascii="Times New Roman" w:hAnsi="Times New Roman" w:cs="Times New Roman"/>
          <w:sz w:val="20"/>
          <w:szCs w:val="20"/>
        </w:rPr>
        <w:t>k</w:t>
      </w:r>
      <w:r w:rsidRPr="00CA60CE">
        <w:rPr>
          <w:rFonts w:ascii="Times New Roman" w:hAnsi="Times New Roman" w:cs="Times New Roman"/>
          <w:sz w:val="20"/>
          <w:szCs w:val="20"/>
        </w:rPr>
        <w:t>idney disease medical record</w:t>
      </w:r>
      <w:r w:rsidR="009103C3" w:rsidRPr="00CA60CE">
        <w:rPr>
          <w:rFonts w:ascii="Times New Roman" w:hAnsi="Times New Roman" w:cs="Times New Roman"/>
          <w:sz w:val="20"/>
          <w:szCs w:val="20"/>
        </w:rPr>
        <w:t>? (1 = No; 2= Yes)</w:t>
      </w:r>
    </w:p>
    <w:p w14:paraId="435C0865" w14:textId="3B8EF413" w:rsidR="001D7014" w:rsidRPr="00CA60CE" w:rsidRDefault="001D7014" w:rsidP="008F1BB6">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ChronicCond_Cancer</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a cancer medical record</w:t>
      </w:r>
      <w:r w:rsidR="009103C3" w:rsidRPr="00CA60CE">
        <w:rPr>
          <w:rFonts w:ascii="Times New Roman" w:hAnsi="Times New Roman" w:cs="Times New Roman"/>
          <w:sz w:val="20"/>
          <w:szCs w:val="20"/>
        </w:rPr>
        <w:t>? (1 = No; 2= Yes)</w:t>
      </w:r>
    </w:p>
    <w:p w14:paraId="1ED21676" w14:textId="1A2F70CA" w:rsidR="001D7014" w:rsidRPr="00CA60CE" w:rsidRDefault="001D7014" w:rsidP="008F1BB6">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ChronicCond_ObstrPulmonary</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a</w:t>
      </w:r>
      <w:r w:rsidR="009103C3" w:rsidRPr="00CA60CE">
        <w:rPr>
          <w:rFonts w:ascii="Times New Roman" w:hAnsi="Times New Roman" w:cs="Times New Roman"/>
          <w:sz w:val="20"/>
          <w:szCs w:val="20"/>
        </w:rPr>
        <w:t xml:space="preserve">n </w:t>
      </w:r>
      <w:proofErr w:type="spellStart"/>
      <w:r w:rsidR="009103C3" w:rsidRPr="00CA60CE">
        <w:rPr>
          <w:rFonts w:ascii="Times New Roman" w:hAnsi="Times New Roman" w:cs="Times New Roman"/>
          <w:sz w:val="20"/>
          <w:szCs w:val="20"/>
        </w:rPr>
        <w:t>o</w:t>
      </w:r>
      <w:r w:rsidRPr="00CA60CE">
        <w:rPr>
          <w:rFonts w:ascii="Times New Roman" w:hAnsi="Times New Roman" w:cs="Times New Roman"/>
          <w:sz w:val="20"/>
          <w:szCs w:val="20"/>
        </w:rPr>
        <w:t>bstr</w:t>
      </w:r>
      <w:proofErr w:type="spellEnd"/>
      <w:r w:rsidRPr="00CA60CE">
        <w:rPr>
          <w:rFonts w:ascii="Times New Roman" w:hAnsi="Times New Roman" w:cs="Times New Roman"/>
          <w:sz w:val="20"/>
          <w:szCs w:val="20"/>
        </w:rPr>
        <w:t xml:space="preserve"> </w:t>
      </w:r>
      <w:r w:rsidR="009103C3" w:rsidRPr="00CA60CE">
        <w:rPr>
          <w:rFonts w:ascii="Times New Roman" w:hAnsi="Times New Roman" w:cs="Times New Roman"/>
          <w:sz w:val="20"/>
          <w:szCs w:val="20"/>
        </w:rPr>
        <w:t>p</w:t>
      </w:r>
      <w:r w:rsidRPr="00CA60CE">
        <w:rPr>
          <w:rFonts w:ascii="Times New Roman" w:hAnsi="Times New Roman" w:cs="Times New Roman"/>
          <w:sz w:val="20"/>
          <w:szCs w:val="20"/>
        </w:rPr>
        <w:t>ulmonary medical record</w:t>
      </w:r>
      <w:r w:rsidR="009103C3" w:rsidRPr="00CA60CE">
        <w:rPr>
          <w:rFonts w:ascii="Times New Roman" w:hAnsi="Times New Roman" w:cs="Times New Roman"/>
          <w:sz w:val="20"/>
          <w:szCs w:val="20"/>
        </w:rPr>
        <w:t>? (1 = No; 2= Yes)</w:t>
      </w:r>
    </w:p>
    <w:p w14:paraId="69068CB2" w14:textId="01323E75"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ChronicCond_Depression</w:t>
      </w:r>
      <w:proofErr w:type="spellEnd"/>
      <w:r w:rsidRPr="00CA60CE">
        <w:rPr>
          <w:rFonts w:ascii="Times New Roman" w:hAnsi="Times New Roman" w:cs="Times New Roman"/>
          <w:b/>
          <w:bCs/>
          <w:sz w:val="20"/>
          <w:szCs w:val="20"/>
        </w:rPr>
        <w:t>:</w:t>
      </w:r>
      <w:r w:rsidRPr="00CA60CE">
        <w:rPr>
          <w:rFonts w:ascii="Times New Roman" w:hAnsi="Times New Roman" w:cs="Times New Roman"/>
          <w:sz w:val="20"/>
          <w:szCs w:val="20"/>
        </w:rPr>
        <w:t xml:space="preserve"> Have </w:t>
      </w:r>
      <w:r w:rsidR="009103C3" w:rsidRPr="00CA60CE">
        <w:rPr>
          <w:rFonts w:ascii="Times New Roman" w:hAnsi="Times New Roman" w:cs="Times New Roman"/>
          <w:sz w:val="20"/>
          <w:szCs w:val="20"/>
        </w:rPr>
        <w:t>a d</w:t>
      </w:r>
      <w:r w:rsidRPr="00CA60CE">
        <w:rPr>
          <w:rFonts w:ascii="Times New Roman" w:hAnsi="Times New Roman" w:cs="Times New Roman"/>
          <w:sz w:val="20"/>
          <w:szCs w:val="20"/>
        </w:rPr>
        <w:t>epression medical record</w:t>
      </w:r>
      <w:r w:rsidR="009103C3" w:rsidRPr="00CA60CE">
        <w:rPr>
          <w:rFonts w:ascii="Times New Roman" w:hAnsi="Times New Roman" w:cs="Times New Roman"/>
          <w:sz w:val="20"/>
          <w:szCs w:val="20"/>
        </w:rPr>
        <w:t>? (1 = No; 2= Yes)</w:t>
      </w:r>
    </w:p>
    <w:p w14:paraId="11D34F14" w14:textId="3CACC5E8"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ChronicCond_Diabetes</w:t>
      </w:r>
      <w:proofErr w:type="spellEnd"/>
      <w:r w:rsidR="009103C3" w:rsidRPr="00CA60CE">
        <w:rPr>
          <w:rFonts w:ascii="Times New Roman" w:hAnsi="Times New Roman" w:cs="Times New Roman"/>
          <w:b/>
          <w:bCs/>
          <w:sz w:val="20"/>
          <w:szCs w:val="20"/>
        </w:rPr>
        <w:t>:</w:t>
      </w:r>
      <w:r w:rsidR="009103C3" w:rsidRPr="00CA60CE">
        <w:rPr>
          <w:rFonts w:ascii="Times New Roman" w:hAnsi="Times New Roman" w:cs="Times New Roman"/>
          <w:sz w:val="20"/>
          <w:szCs w:val="20"/>
        </w:rPr>
        <w:t xml:space="preserve"> Have a diabetes medical record? (1 = No; 2= Yes)</w:t>
      </w:r>
    </w:p>
    <w:p w14:paraId="24339CBC" w14:textId="3AE932EA" w:rsidR="009103C3" w:rsidRPr="00CA60CE" w:rsidRDefault="001D7014" w:rsidP="009103C3">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ChronicCond_IschemicHeart</w:t>
      </w:r>
      <w:proofErr w:type="spellEnd"/>
      <w:r w:rsidR="009103C3" w:rsidRPr="00CA60CE">
        <w:rPr>
          <w:rFonts w:ascii="Times New Roman" w:hAnsi="Times New Roman" w:cs="Times New Roman"/>
          <w:b/>
          <w:bCs/>
          <w:sz w:val="20"/>
          <w:szCs w:val="20"/>
        </w:rPr>
        <w:t>:</w:t>
      </w:r>
      <w:r w:rsidR="009103C3" w:rsidRPr="00CA60CE">
        <w:rPr>
          <w:rFonts w:ascii="Times New Roman" w:hAnsi="Times New Roman" w:cs="Times New Roman"/>
          <w:sz w:val="20"/>
          <w:szCs w:val="20"/>
        </w:rPr>
        <w:t xml:space="preserve"> Have an Ischemic Heart medical record? (1 = No; 2= Yes)</w:t>
      </w:r>
    </w:p>
    <w:p w14:paraId="703D44BA" w14:textId="5090234C"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ChronicCond_Osteoporasis</w:t>
      </w:r>
      <w:proofErr w:type="spellEnd"/>
      <w:r w:rsidR="009103C3" w:rsidRPr="00CA60CE">
        <w:rPr>
          <w:rFonts w:ascii="Times New Roman" w:hAnsi="Times New Roman" w:cs="Times New Roman"/>
          <w:b/>
          <w:bCs/>
          <w:sz w:val="20"/>
          <w:szCs w:val="20"/>
        </w:rPr>
        <w:t>:</w:t>
      </w:r>
      <w:r w:rsidR="009103C3" w:rsidRPr="00CA60CE">
        <w:rPr>
          <w:rFonts w:ascii="Times New Roman" w:hAnsi="Times New Roman" w:cs="Times New Roman"/>
          <w:sz w:val="20"/>
          <w:szCs w:val="20"/>
        </w:rPr>
        <w:t xml:space="preserve"> Have an osteoporosis medical record? (1 = No; 2= Yes)</w:t>
      </w:r>
    </w:p>
    <w:p w14:paraId="66B6D859" w14:textId="55ABDE0D"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ChronicCond_rheumatoidarthritis</w:t>
      </w:r>
      <w:proofErr w:type="spellEnd"/>
      <w:r w:rsidR="009103C3" w:rsidRPr="00CA60CE">
        <w:rPr>
          <w:rFonts w:ascii="Times New Roman" w:hAnsi="Times New Roman" w:cs="Times New Roman"/>
          <w:sz w:val="20"/>
          <w:szCs w:val="20"/>
        </w:rPr>
        <w:t>: Have a rheumatoid arthritis medical record? (1 = No; 2= Yes)</w:t>
      </w:r>
    </w:p>
    <w:p w14:paraId="00D1B304" w14:textId="69E9D842" w:rsidR="001D7014" w:rsidRPr="00CA60CE" w:rsidRDefault="001D7014"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ChronicCond_stroke</w:t>
      </w:r>
      <w:proofErr w:type="spellEnd"/>
      <w:r w:rsidR="009103C3" w:rsidRPr="00CA60CE">
        <w:rPr>
          <w:rFonts w:ascii="Times New Roman" w:hAnsi="Times New Roman" w:cs="Times New Roman"/>
          <w:sz w:val="20"/>
          <w:szCs w:val="20"/>
        </w:rPr>
        <w:t>: Have a stroke medial record? (1 = No; 2= Yes)</w:t>
      </w:r>
    </w:p>
    <w:p w14:paraId="73FE4AB3" w14:textId="1C6C9894" w:rsidR="009103C3" w:rsidRPr="00CA60CE" w:rsidRDefault="009103C3"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IPAnnualReimbursementAmt</w:t>
      </w:r>
      <w:proofErr w:type="spellEnd"/>
      <w:r w:rsidRPr="00CA60CE">
        <w:rPr>
          <w:rFonts w:ascii="Times New Roman" w:hAnsi="Times New Roman" w:cs="Times New Roman"/>
          <w:sz w:val="20"/>
          <w:szCs w:val="20"/>
        </w:rPr>
        <w:t>: Total annual amount of Inpatient reimbursement per year</w:t>
      </w:r>
    </w:p>
    <w:p w14:paraId="633A6F25" w14:textId="1931E900" w:rsidR="009103C3" w:rsidRPr="00CA60CE" w:rsidRDefault="009103C3"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IPAnnualDeductibleAmt</w:t>
      </w:r>
      <w:proofErr w:type="spellEnd"/>
      <w:r w:rsidRPr="00CA60CE">
        <w:rPr>
          <w:rFonts w:ascii="Times New Roman" w:hAnsi="Times New Roman" w:cs="Times New Roman"/>
          <w:sz w:val="20"/>
          <w:szCs w:val="20"/>
        </w:rPr>
        <w:t>: Total annual amount of Inpatient deductible per year</w:t>
      </w:r>
    </w:p>
    <w:p w14:paraId="20C4733E" w14:textId="589AF750" w:rsidR="009103C3" w:rsidRPr="00CA60CE" w:rsidRDefault="009103C3" w:rsidP="001D7014">
      <w:pPr>
        <w:pStyle w:val="ListParagraph"/>
        <w:numPr>
          <w:ilvl w:val="0"/>
          <w:numId w:val="3"/>
        </w:numPr>
        <w:spacing w:after="0"/>
        <w:rPr>
          <w:rFonts w:ascii="Times New Roman" w:hAnsi="Times New Roman" w:cs="Times New Roman"/>
          <w:sz w:val="20"/>
          <w:szCs w:val="20"/>
        </w:rPr>
      </w:pPr>
      <w:proofErr w:type="spellStart"/>
      <w:r w:rsidRPr="00CA60CE">
        <w:rPr>
          <w:rFonts w:ascii="Times New Roman" w:hAnsi="Times New Roman" w:cs="Times New Roman"/>
          <w:b/>
          <w:bCs/>
          <w:sz w:val="20"/>
          <w:szCs w:val="20"/>
        </w:rPr>
        <w:t>OPAnnualReimbursementAmt</w:t>
      </w:r>
      <w:proofErr w:type="spellEnd"/>
      <w:r w:rsidRPr="00CA60CE">
        <w:rPr>
          <w:rFonts w:ascii="Times New Roman" w:hAnsi="Times New Roman" w:cs="Times New Roman"/>
          <w:sz w:val="20"/>
          <w:szCs w:val="20"/>
        </w:rPr>
        <w:t>: Total annual amount of Outpatient reimbursement per year</w:t>
      </w:r>
    </w:p>
    <w:p w14:paraId="4C0E975F" w14:textId="69DEE23D" w:rsidR="009103C3" w:rsidRPr="00CA60CE" w:rsidRDefault="009103C3" w:rsidP="001D7014">
      <w:pPr>
        <w:pStyle w:val="ListParagraph"/>
        <w:numPr>
          <w:ilvl w:val="0"/>
          <w:numId w:val="3"/>
        </w:numPr>
        <w:spacing w:after="0"/>
        <w:rPr>
          <w:rFonts w:ascii="Times New Roman" w:hAnsi="Times New Roman" w:cs="Times New Roman"/>
        </w:rPr>
      </w:pPr>
      <w:proofErr w:type="spellStart"/>
      <w:r w:rsidRPr="00CA60CE">
        <w:rPr>
          <w:rFonts w:ascii="Times New Roman" w:hAnsi="Times New Roman" w:cs="Times New Roman"/>
          <w:b/>
          <w:bCs/>
          <w:sz w:val="20"/>
          <w:szCs w:val="20"/>
        </w:rPr>
        <w:t>OPAnnualDeductibleAmt</w:t>
      </w:r>
      <w:proofErr w:type="spellEnd"/>
      <w:r w:rsidRPr="00CA60CE">
        <w:rPr>
          <w:rFonts w:ascii="Times New Roman" w:hAnsi="Times New Roman" w:cs="Times New Roman"/>
          <w:sz w:val="20"/>
          <w:szCs w:val="20"/>
        </w:rPr>
        <w:t>: Total annual amount of Inpatient deductible per year</w:t>
      </w:r>
    </w:p>
    <w:p w14:paraId="269A305A" w14:textId="5DB75271" w:rsidR="00CA60CE" w:rsidRDefault="00CA60CE" w:rsidP="00CA60CE">
      <w:pPr>
        <w:spacing w:after="0"/>
        <w:rPr>
          <w:rFonts w:ascii="Times New Roman" w:hAnsi="Times New Roman" w:cs="Times New Roman"/>
        </w:rPr>
      </w:pPr>
    </w:p>
    <w:p w14:paraId="5CE2AD90" w14:textId="50611EFC" w:rsidR="00CA60CE" w:rsidRPr="00CA60CE" w:rsidRDefault="00CA60CE" w:rsidP="00A95D8E">
      <w:pPr>
        <w:spacing w:after="120"/>
        <w:jc w:val="both"/>
        <w:rPr>
          <w:rFonts w:ascii="Times New Roman" w:hAnsi="Times New Roman" w:cs="Times New Roman"/>
          <w:sz w:val="20"/>
          <w:szCs w:val="20"/>
        </w:rPr>
      </w:pPr>
      <w:r w:rsidRPr="00CA60CE">
        <w:rPr>
          <w:rFonts w:ascii="Times New Roman" w:hAnsi="Times New Roman" w:cs="Times New Roman"/>
          <w:sz w:val="20"/>
          <w:szCs w:val="20"/>
        </w:rPr>
        <w:t>Missing value only found in Date of Death (</w:t>
      </w:r>
      <w:r w:rsidRPr="00CA60CE">
        <w:rPr>
          <w:rFonts w:ascii="Times New Roman" w:hAnsi="Times New Roman" w:cs="Times New Roman"/>
          <w:b/>
          <w:bCs/>
          <w:sz w:val="20"/>
          <w:szCs w:val="20"/>
        </w:rPr>
        <w:t>DOD</w:t>
      </w:r>
      <w:r w:rsidRPr="00CA60CE">
        <w:rPr>
          <w:rFonts w:ascii="Times New Roman" w:hAnsi="Times New Roman" w:cs="Times New Roman"/>
          <w:sz w:val="20"/>
          <w:szCs w:val="20"/>
        </w:rPr>
        <w:t>) columns, since the definition of the columns the missing value/columns can be ignored.</w:t>
      </w:r>
      <w:r>
        <w:rPr>
          <w:rFonts w:ascii="Times New Roman" w:hAnsi="Times New Roman" w:cs="Times New Roman"/>
          <w:sz w:val="20"/>
          <w:szCs w:val="20"/>
        </w:rPr>
        <w:t xml:space="preserve"> </w:t>
      </w:r>
      <w:r w:rsidR="00AB03BA">
        <w:rPr>
          <w:rFonts w:ascii="Times New Roman" w:hAnsi="Times New Roman" w:cs="Times New Roman"/>
          <w:sz w:val="20"/>
          <w:szCs w:val="20"/>
        </w:rPr>
        <w:t xml:space="preserve">Average maximum age limit for most term insurance plans is 65-70 years. However, term insurance can be </w:t>
      </w:r>
      <w:proofErr w:type="gramStart"/>
      <w:r w:rsidR="00AB03BA">
        <w:rPr>
          <w:rFonts w:ascii="Times New Roman" w:hAnsi="Times New Roman" w:cs="Times New Roman"/>
          <w:sz w:val="20"/>
          <w:szCs w:val="20"/>
        </w:rPr>
        <w:t>buy</w:t>
      </w:r>
      <w:proofErr w:type="gramEnd"/>
      <w:r w:rsidR="00AB03BA">
        <w:rPr>
          <w:rFonts w:ascii="Times New Roman" w:hAnsi="Times New Roman" w:cs="Times New Roman"/>
          <w:sz w:val="20"/>
          <w:szCs w:val="20"/>
        </w:rPr>
        <w:t xml:space="preserve"> even after the age of 65 years, albeit with a high premium amount. Dataset in this project will be limited to Age ≤ 70 years old, total data rows is reduced from </w:t>
      </w:r>
      <w:r w:rsidR="00AB03BA" w:rsidRPr="00AB03BA">
        <w:rPr>
          <w:rFonts w:ascii="Times New Roman" w:hAnsi="Times New Roman" w:cs="Times New Roman"/>
          <w:b/>
          <w:bCs/>
          <w:sz w:val="20"/>
          <w:szCs w:val="20"/>
        </w:rPr>
        <w:t xml:space="preserve">138556 </w:t>
      </w:r>
      <w:r w:rsidR="00AB03BA" w:rsidRPr="0068740C">
        <w:rPr>
          <w:rFonts w:ascii="Times New Roman" w:hAnsi="Times New Roman" w:cs="Times New Roman"/>
          <w:sz w:val="20"/>
          <w:szCs w:val="20"/>
        </w:rPr>
        <w:t>to</w:t>
      </w:r>
      <w:r w:rsidR="00AB03BA" w:rsidRPr="00AB03BA">
        <w:rPr>
          <w:rFonts w:ascii="Times New Roman" w:hAnsi="Times New Roman" w:cs="Times New Roman"/>
          <w:b/>
          <w:bCs/>
          <w:sz w:val="20"/>
          <w:szCs w:val="20"/>
        </w:rPr>
        <w:t xml:space="preserve"> 14298.</w:t>
      </w:r>
      <w:r w:rsidR="00AB03BA">
        <w:rPr>
          <w:rFonts w:ascii="Times New Roman" w:hAnsi="Times New Roman" w:cs="Times New Roman"/>
          <w:sz w:val="20"/>
          <w:szCs w:val="20"/>
        </w:rPr>
        <w:t xml:space="preserve"> </w:t>
      </w:r>
    </w:p>
    <w:p w14:paraId="26925032" w14:textId="04876475" w:rsidR="008F1BB6" w:rsidRDefault="00AB03BA" w:rsidP="00A95D8E">
      <w:pPr>
        <w:spacing w:after="240"/>
        <w:jc w:val="center"/>
        <w:rPr>
          <w:rFonts w:ascii="Times New Roman" w:hAnsi="Times New Roman" w:cs="Times New Roman"/>
        </w:rPr>
      </w:pPr>
      <w:r w:rsidRPr="00AB03BA">
        <w:rPr>
          <w:rFonts w:ascii="Times New Roman" w:hAnsi="Times New Roman" w:cs="Times New Roman"/>
          <w:noProof/>
        </w:rPr>
        <w:drawing>
          <wp:inline distT="0" distB="0" distL="0" distR="0" wp14:anchorId="5925A1E3" wp14:editId="39F5E8CE">
            <wp:extent cx="5731510" cy="1297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7940"/>
                    </a:xfrm>
                    <a:prstGeom prst="rect">
                      <a:avLst/>
                    </a:prstGeom>
                  </pic:spPr>
                </pic:pic>
              </a:graphicData>
            </a:graphic>
          </wp:inline>
        </w:drawing>
      </w:r>
    </w:p>
    <w:p w14:paraId="7B93CA7F" w14:textId="12D16F79" w:rsidR="004C7339" w:rsidRDefault="008C2F57" w:rsidP="0022155D">
      <w:pPr>
        <w:pStyle w:val="ListParagraph"/>
        <w:numPr>
          <w:ilvl w:val="0"/>
          <w:numId w:val="1"/>
        </w:numPr>
        <w:spacing w:after="120"/>
        <w:ind w:left="284" w:hanging="284"/>
        <w:jc w:val="both"/>
        <w:rPr>
          <w:rFonts w:ascii="Times New Roman" w:hAnsi="Times New Roman" w:cs="Times New Roman"/>
          <w:b/>
          <w:bCs/>
          <w:sz w:val="24"/>
          <w:szCs w:val="24"/>
        </w:rPr>
      </w:pPr>
      <w:r w:rsidRPr="00AB03BA">
        <w:rPr>
          <w:rFonts w:ascii="Times New Roman" w:hAnsi="Times New Roman" w:cs="Times New Roman"/>
          <w:b/>
          <w:bCs/>
          <w:sz w:val="24"/>
          <w:szCs w:val="24"/>
        </w:rPr>
        <w:t>Exploratory Analysis</w:t>
      </w:r>
    </w:p>
    <w:p w14:paraId="07AE2E48" w14:textId="49D23EE4" w:rsidR="004C7339" w:rsidRPr="0022155D" w:rsidRDefault="0082730F" w:rsidP="0022155D">
      <w:pPr>
        <w:spacing w:after="120"/>
        <w:jc w:val="both"/>
        <w:rPr>
          <w:rFonts w:ascii="Times New Roman" w:hAnsi="Times New Roman" w:cs="Times New Roman"/>
          <w:b/>
          <w:bCs/>
        </w:rPr>
      </w:pPr>
      <w:r>
        <w:rPr>
          <w:rFonts w:ascii="Times New Roman" w:hAnsi="Times New Roman" w:cs="Times New Roman"/>
          <w:b/>
          <w:bCs/>
        </w:rPr>
        <w:t>3</w:t>
      </w:r>
      <w:r w:rsidR="0022155D">
        <w:rPr>
          <w:rFonts w:ascii="Times New Roman" w:hAnsi="Times New Roman" w:cs="Times New Roman"/>
          <w:b/>
          <w:bCs/>
        </w:rPr>
        <w:t xml:space="preserve">.1 Distribution of </w:t>
      </w:r>
      <w:r w:rsidR="00A95D8E">
        <w:rPr>
          <w:rFonts w:ascii="Times New Roman" w:hAnsi="Times New Roman" w:cs="Times New Roman"/>
          <w:b/>
          <w:bCs/>
        </w:rPr>
        <w:t>Inpatient-Outpatient</w:t>
      </w:r>
      <w:r w:rsidR="0022155D">
        <w:rPr>
          <w:rFonts w:ascii="Times New Roman" w:hAnsi="Times New Roman" w:cs="Times New Roman"/>
          <w:b/>
          <w:bCs/>
        </w:rPr>
        <w:t xml:space="preserve"> </w:t>
      </w:r>
      <w:r w:rsidR="00A95D8E">
        <w:rPr>
          <w:rFonts w:ascii="Times New Roman" w:hAnsi="Times New Roman" w:cs="Times New Roman"/>
          <w:b/>
          <w:bCs/>
        </w:rPr>
        <w:t>Reimbursement and Deductible Amount</w:t>
      </w:r>
    </w:p>
    <w:p w14:paraId="3D0F2777" w14:textId="03375004" w:rsidR="00AB03BA" w:rsidRPr="004C7339" w:rsidRDefault="004C7339" w:rsidP="00A95D8E">
      <w:pPr>
        <w:pStyle w:val="ListParagraph"/>
        <w:spacing w:after="120"/>
        <w:ind w:left="0" w:firstLine="284"/>
        <w:jc w:val="both"/>
        <w:rPr>
          <w:rFonts w:ascii="Times New Roman" w:hAnsi="Times New Roman" w:cs="Times New Roman"/>
          <w:sz w:val="20"/>
          <w:szCs w:val="20"/>
        </w:rPr>
      </w:pPr>
      <w:r>
        <w:rPr>
          <w:rFonts w:ascii="Times New Roman" w:hAnsi="Times New Roman" w:cs="Times New Roman"/>
          <w:sz w:val="20"/>
          <w:szCs w:val="20"/>
        </w:rPr>
        <w:t xml:space="preserve">Distribution of </w:t>
      </w:r>
      <w:r w:rsidR="00C60263">
        <w:rPr>
          <w:rFonts w:ascii="Times New Roman" w:hAnsi="Times New Roman" w:cs="Times New Roman"/>
          <w:sz w:val="20"/>
          <w:szCs w:val="20"/>
        </w:rPr>
        <w:t>numerical</w:t>
      </w:r>
      <w:r>
        <w:rPr>
          <w:rFonts w:ascii="Times New Roman" w:hAnsi="Times New Roman" w:cs="Times New Roman"/>
          <w:sz w:val="20"/>
          <w:szCs w:val="20"/>
        </w:rPr>
        <w:t xml:space="preserve"> data is relatively dominant on specific range </w:t>
      </w:r>
      <w:r w:rsidR="00C60263">
        <w:rPr>
          <w:rFonts w:ascii="Times New Roman" w:hAnsi="Times New Roman" w:cs="Times New Roman"/>
          <w:sz w:val="20"/>
          <w:szCs w:val="20"/>
        </w:rPr>
        <w:t xml:space="preserve">with </w:t>
      </w:r>
      <w:r>
        <w:rPr>
          <w:rFonts w:ascii="Times New Roman" w:hAnsi="Times New Roman" w:cs="Times New Roman"/>
          <w:sz w:val="20"/>
          <w:szCs w:val="20"/>
        </w:rPr>
        <w:t>highly skewed</w:t>
      </w:r>
      <w:r w:rsidR="00C60263">
        <w:rPr>
          <w:rFonts w:ascii="Times New Roman" w:hAnsi="Times New Roman" w:cs="Times New Roman"/>
          <w:sz w:val="20"/>
          <w:szCs w:val="20"/>
        </w:rPr>
        <w:t xml:space="preserve"> distribution</w:t>
      </w:r>
      <w:r>
        <w:rPr>
          <w:rFonts w:ascii="Times New Roman" w:hAnsi="Times New Roman" w:cs="Times New Roman"/>
          <w:sz w:val="20"/>
          <w:szCs w:val="20"/>
        </w:rPr>
        <w:t xml:space="preserve">. Age </w:t>
      </w:r>
      <w:r w:rsidR="00C60263">
        <w:rPr>
          <w:rFonts w:ascii="Times New Roman" w:hAnsi="Times New Roman" w:cs="Times New Roman"/>
          <w:sz w:val="20"/>
          <w:szCs w:val="20"/>
        </w:rPr>
        <w:t xml:space="preserve">of policy holder </w:t>
      </w:r>
      <w:r w:rsidR="002C5E4B">
        <w:rPr>
          <w:rFonts w:ascii="Times New Roman" w:hAnsi="Times New Roman" w:cs="Times New Roman"/>
          <w:sz w:val="20"/>
          <w:szCs w:val="20"/>
        </w:rPr>
        <w:t>is dominantly claimed by &gt; 60 years old members.</w:t>
      </w:r>
      <w:r w:rsidR="0022155D">
        <w:rPr>
          <w:rFonts w:ascii="Times New Roman" w:hAnsi="Times New Roman" w:cs="Times New Roman"/>
          <w:sz w:val="20"/>
          <w:szCs w:val="20"/>
        </w:rPr>
        <w:t xml:space="preserve"> The others variable such as Inpatient Annual Reimbursement amount is predominant in range of $0 - $20</w:t>
      </w:r>
      <w:r w:rsidR="00A95D8E">
        <w:rPr>
          <w:rFonts w:ascii="Times New Roman" w:hAnsi="Times New Roman" w:cs="Times New Roman"/>
          <w:sz w:val="20"/>
          <w:szCs w:val="20"/>
        </w:rPr>
        <w:t>,</w:t>
      </w:r>
      <w:r w:rsidR="0022155D">
        <w:rPr>
          <w:rFonts w:ascii="Times New Roman" w:hAnsi="Times New Roman" w:cs="Times New Roman"/>
          <w:sz w:val="20"/>
          <w:szCs w:val="20"/>
        </w:rPr>
        <w:t>00</w:t>
      </w:r>
      <w:r w:rsidR="00A95D8E">
        <w:rPr>
          <w:rFonts w:ascii="Times New Roman" w:hAnsi="Times New Roman" w:cs="Times New Roman"/>
          <w:sz w:val="20"/>
          <w:szCs w:val="20"/>
        </w:rPr>
        <w:t>0</w:t>
      </w:r>
      <w:r w:rsidR="0022155D">
        <w:rPr>
          <w:rFonts w:ascii="Times New Roman" w:hAnsi="Times New Roman" w:cs="Times New Roman"/>
          <w:sz w:val="20"/>
          <w:szCs w:val="20"/>
        </w:rPr>
        <w:t xml:space="preserve"> and </w:t>
      </w:r>
      <w:r w:rsidR="00A95D8E">
        <w:rPr>
          <w:rFonts w:ascii="Times New Roman" w:hAnsi="Times New Roman" w:cs="Times New Roman"/>
          <w:sz w:val="20"/>
          <w:szCs w:val="20"/>
        </w:rPr>
        <w:t xml:space="preserve">Outpatient Annual Reimbursement amount is predominant in range of $0 - $5,000. Inpatient Deductible amount shown by plot below predominant in range of $0 - $5,000 and Outpatient Deductible in range of $0 - $2,000. Since low deductible amount means larger annual premium, the policy holder in our data show that they are likely prefer to choose large annual premium payment which is good to insurer company. Inpatient is preferable to have larger amount rather than Outpatient since it </w:t>
      </w:r>
      <w:r w:rsidR="00A95D8E" w:rsidRPr="00A95D8E">
        <w:rPr>
          <w:rFonts w:ascii="Times New Roman" w:hAnsi="Times New Roman" w:cs="Times New Roman"/>
          <w:sz w:val="20"/>
          <w:szCs w:val="20"/>
        </w:rPr>
        <w:t>requires to be admitted to a hospital or other care facility</w:t>
      </w:r>
      <w:r w:rsidR="00A95D8E">
        <w:rPr>
          <w:rFonts w:ascii="Times New Roman" w:hAnsi="Times New Roman" w:cs="Times New Roman"/>
          <w:sz w:val="20"/>
          <w:szCs w:val="20"/>
        </w:rPr>
        <w:t>. However low deductible amount also shown that the policy holder is frequently claims the insurance.</w:t>
      </w:r>
    </w:p>
    <w:p w14:paraId="5821C9B9" w14:textId="285EF6F3" w:rsidR="008C2F57" w:rsidRDefault="004C7339" w:rsidP="004C7339">
      <w:pPr>
        <w:spacing w:after="0"/>
        <w:jc w:val="center"/>
        <w:rPr>
          <w:rFonts w:ascii="Times New Roman" w:hAnsi="Times New Roman" w:cs="Times New Roman"/>
        </w:rPr>
      </w:pPr>
      <w:r w:rsidRPr="004C7339">
        <w:rPr>
          <w:rFonts w:ascii="Times New Roman" w:hAnsi="Times New Roman" w:cs="Times New Roman"/>
          <w:noProof/>
        </w:rPr>
        <w:drawing>
          <wp:inline distT="0" distB="0" distL="0" distR="0" wp14:anchorId="64B03D9E" wp14:editId="54F96A63">
            <wp:extent cx="5187499" cy="2535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675" cy="2566978"/>
                    </a:xfrm>
                    <a:prstGeom prst="rect">
                      <a:avLst/>
                    </a:prstGeom>
                  </pic:spPr>
                </pic:pic>
              </a:graphicData>
            </a:graphic>
          </wp:inline>
        </w:drawing>
      </w:r>
    </w:p>
    <w:p w14:paraId="26092695" w14:textId="20C98DCE" w:rsidR="0022155D" w:rsidRPr="0022155D" w:rsidRDefault="0082730F" w:rsidP="0022155D">
      <w:pPr>
        <w:spacing w:after="120"/>
        <w:jc w:val="both"/>
        <w:rPr>
          <w:rFonts w:ascii="Times New Roman" w:hAnsi="Times New Roman" w:cs="Times New Roman"/>
          <w:b/>
          <w:bCs/>
        </w:rPr>
      </w:pPr>
      <w:r>
        <w:rPr>
          <w:rFonts w:ascii="Times New Roman" w:hAnsi="Times New Roman" w:cs="Times New Roman"/>
          <w:b/>
          <w:bCs/>
        </w:rPr>
        <w:lastRenderedPageBreak/>
        <w:t>3</w:t>
      </w:r>
      <w:r w:rsidR="0022155D" w:rsidRPr="0022155D">
        <w:rPr>
          <w:rFonts w:ascii="Times New Roman" w:hAnsi="Times New Roman" w:cs="Times New Roman"/>
          <w:b/>
          <w:bCs/>
        </w:rPr>
        <w:t xml:space="preserve">.2 Proportion of </w:t>
      </w:r>
      <w:r w:rsidR="00C2141E">
        <w:rPr>
          <w:rFonts w:ascii="Times New Roman" w:hAnsi="Times New Roman" w:cs="Times New Roman"/>
          <w:b/>
          <w:bCs/>
        </w:rPr>
        <w:t>A</w:t>
      </w:r>
      <w:r w:rsidR="0022155D" w:rsidRPr="0022155D">
        <w:rPr>
          <w:rFonts w:ascii="Times New Roman" w:hAnsi="Times New Roman" w:cs="Times New Roman"/>
          <w:b/>
          <w:bCs/>
        </w:rPr>
        <w:t xml:space="preserve">ll </w:t>
      </w:r>
      <w:r w:rsidR="00C2141E">
        <w:rPr>
          <w:rFonts w:ascii="Times New Roman" w:hAnsi="Times New Roman" w:cs="Times New Roman"/>
          <w:b/>
          <w:bCs/>
        </w:rPr>
        <w:t>V</w:t>
      </w:r>
      <w:r w:rsidR="0022155D" w:rsidRPr="0022155D">
        <w:rPr>
          <w:rFonts w:ascii="Times New Roman" w:hAnsi="Times New Roman" w:cs="Times New Roman"/>
          <w:b/>
          <w:bCs/>
        </w:rPr>
        <w:t>ariable</w:t>
      </w:r>
      <w:r w:rsidR="00C2141E">
        <w:rPr>
          <w:rFonts w:ascii="Times New Roman" w:hAnsi="Times New Roman" w:cs="Times New Roman"/>
          <w:b/>
          <w:bCs/>
        </w:rPr>
        <w:t>s</w:t>
      </w:r>
    </w:p>
    <w:p w14:paraId="0E6BE146" w14:textId="76325FD4" w:rsidR="00C60263" w:rsidRPr="0022155D" w:rsidRDefault="00C60263" w:rsidP="0022155D">
      <w:pPr>
        <w:spacing w:after="120"/>
        <w:ind w:firstLine="720"/>
        <w:jc w:val="both"/>
        <w:rPr>
          <w:rFonts w:ascii="Times New Roman" w:hAnsi="Times New Roman" w:cs="Times New Roman"/>
          <w:sz w:val="20"/>
          <w:szCs w:val="20"/>
        </w:rPr>
      </w:pPr>
      <w:r w:rsidRPr="0022155D">
        <w:rPr>
          <w:rFonts w:ascii="Times New Roman" w:hAnsi="Times New Roman" w:cs="Times New Roman"/>
          <w:sz w:val="20"/>
          <w:szCs w:val="20"/>
        </w:rPr>
        <w:t>The plot below show</w:t>
      </w:r>
      <w:r w:rsidR="0022155D">
        <w:rPr>
          <w:rFonts w:ascii="Times New Roman" w:hAnsi="Times New Roman" w:cs="Times New Roman"/>
          <w:sz w:val="20"/>
          <w:szCs w:val="20"/>
        </w:rPr>
        <w:t>s</w:t>
      </w:r>
      <w:r w:rsidRPr="0022155D">
        <w:rPr>
          <w:rFonts w:ascii="Times New Roman" w:hAnsi="Times New Roman" w:cs="Times New Roman"/>
          <w:sz w:val="20"/>
          <w:szCs w:val="20"/>
        </w:rPr>
        <w:t xml:space="preserve"> the percentage of proportion from each variable. It is observed that Race have large difference of proportion between race, Renal Disease Indicator have quite large difference between person with positive renal disease (85</w:t>
      </w:r>
      <w:r w:rsidR="00217075">
        <w:rPr>
          <w:rFonts w:ascii="Times New Roman" w:hAnsi="Times New Roman" w:cs="Times New Roman"/>
          <w:sz w:val="20"/>
          <w:szCs w:val="20"/>
        </w:rPr>
        <w:t>.</w:t>
      </w:r>
      <w:r w:rsidRPr="0022155D">
        <w:rPr>
          <w:rFonts w:ascii="Times New Roman" w:hAnsi="Times New Roman" w:cs="Times New Roman"/>
          <w:sz w:val="20"/>
          <w:szCs w:val="20"/>
        </w:rPr>
        <w:t>24%) and negative renal disease (14</w:t>
      </w:r>
      <w:r w:rsidR="00217075">
        <w:rPr>
          <w:rFonts w:ascii="Times New Roman" w:hAnsi="Times New Roman" w:cs="Times New Roman"/>
          <w:sz w:val="20"/>
          <w:szCs w:val="20"/>
        </w:rPr>
        <w:t>.</w:t>
      </w:r>
      <w:r w:rsidRPr="0022155D">
        <w:rPr>
          <w:rFonts w:ascii="Times New Roman" w:hAnsi="Times New Roman" w:cs="Times New Roman"/>
          <w:sz w:val="20"/>
          <w:szCs w:val="20"/>
        </w:rPr>
        <w:t xml:space="preserve">76%). As well as person with both Cancer </w:t>
      </w:r>
      <w:r w:rsidR="0022155D" w:rsidRPr="0022155D">
        <w:rPr>
          <w:rFonts w:ascii="Times New Roman" w:hAnsi="Times New Roman" w:cs="Times New Roman"/>
          <w:sz w:val="20"/>
          <w:szCs w:val="20"/>
        </w:rPr>
        <w:t xml:space="preserve">(No: 90.37%; Yes: 9.63%) </w:t>
      </w:r>
      <w:r w:rsidRPr="0022155D">
        <w:rPr>
          <w:rFonts w:ascii="Times New Roman" w:hAnsi="Times New Roman" w:cs="Times New Roman"/>
          <w:sz w:val="20"/>
          <w:szCs w:val="20"/>
        </w:rPr>
        <w:t>and Stroke</w:t>
      </w:r>
      <w:r w:rsidR="0022155D" w:rsidRPr="0022155D">
        <w:rPr>
          <w:rFonts w:ascii="Times New Roman" w:hAnsi="Times New Roman" w:cs="Times New Roman"/>
          <w:sz w:val="20"/>
          <w:szCs w:val="20"/>
        </w:rPr>
        <w:t xml:space="preserve"> (No: 92</w:t>
      </w:r>
      <w:r w:rsidR="00217075">
        <w:rPr>
          <w:rFonts w:ascii="Times New Roman" w:hAnsi="Times New Roman" w:cs="Times New Roman"/>
          <w:sz w:val="20"/>
          <w:szCs w:val="20"/>
        </w:rPr>
        <w:t>.</w:t>
      </w:r>
      <w:r w:rsidR="0022155D" w:rsidRPr="0022155D">
        <w:rPr>
          <w:rFonts w:ascii="Times New Roman" w:hAnsi="Times New Roman" w:cs="Times New Roman"/>
          <w:sz w:val="20"/>
          <w:szCs w:val="20"/>
        </w:rPr>
        <w:t>55%; Yes: 7</w:t>
      </w:r>
      <w:r w:rsidR="00217075">
        <w:rPr>
          <w:rFonts w:ascii="Times New Roman" w:hAnsi="Times New Roman" w:cs="Times New Roman"/>
          <w:sz w:val="20"/>
          <w:szCs w:val="20"/>
        </w:rPr>
        <w:t>.</w:t>
      </w:r>
      <w:r w:rsidR="0022155D" w:rsidRPr="0022155D">
        <w:rPr>
          <w:rFonts w:ascii="Times New Roman" w:hAnsi="Times New Roman" w:cs="Times New Roman"/>
          <w:sz w:val="20"/>
          <w:szCs w:val="20"/>
        </w:rPr>
        <w:t>45%)</w:t>
      </w:r>
      <w:r w:rsidRPr="0022155D">
        <w:rPr>
          <w:rFonts w:ascii="Times New Roman" w:hAnsi="Times New Roman" w:cs="Times New Roman"/>
          <w:sz w:val="20"/>
          <w:szCs w:val="20"/>
        </w:rPr>
        <w:t xml:space="preserve"> which is most dominantly by person with no both disease in medical record.</w:t>
      </w:r>
      <w:r w:rsidR="0022155D" w:rsidRPr="0022155D">
        <w:rPr>
          <w:rFonts w:ascii="Times New Roman" w:hAnsi="Times New Roman" w:cs="Times New Roman"/>
          <w:sz w:val="20"/>
          <w:szCs w:val="20"/>
        </w:rPr>
        <w:t xml:space="preserve"> </w:t>
      </w:r>
      <w:r w:rsidR="00217075">
        <w:rPr>
          <w:rFonts w:ascii="Times New Roman" w:hAnsi="Times New Roman" w:cs="Times New Roman"/>
          <w:sz w:val="20"/>
          <w:szCs w:val="20"/>
        </w:rPr>
        <w:t>Bar plot</w:t>
      </w:r>
      <w:r w:rsidR="0022155D" w:rsidRPr="0022155D">
        <w:rPr>
          <w:rFonts w:ascii="Times New Roman" w:hAnsi="Times New Roman" w:cs="Times New Roman"/>
          <w:sz w:val="20"/>
          <w:szCs w:val="20"/>
        </w:rPr>
        <w:t xml:space="preserve"> show</w:t>
      </w:r>
      <w:r w:rsidR="0022155D">
        <w:rPr>
          <w:rFonts w:ascii="Times New Roman" w:hAnsi="Times New Roman" w:cs="Times New Roman"/>
          <w:sz w:val="20"/>
          <w:szCs w:val="20"/>
        </w:rPr>
        <w:t>s</w:t>
      </w:r>
      <w:r w:rsidR="0022155D" w:rsidRPr="0022155D">
        <w:rPr>
          <w:rFonts w:ascii="Times New Roman" w:hAnsi="Times New Roman" w:cs="Times New Roman"/>
          <w:sz w:val="20"/>
          <w:szCs w:val="20"/>
        </w:rPr>
        <w:t xml:space="preserve"> almost all health condition variable has less person with Chronic Disease.</w:t>
      </w:r>
      <w:r w:rsidRPr="0022155D">
        <w:rPr>
          <w:rFonts w:ascii="Times New Roman" w:hAnsi="Times New Roman" w:cs="Times New Roman"/>
          <w:sz w:val="20"/>
          <w:szCs w:val="20"/>
        </w:rPr>
        <w:t xml:space="preserve"> </w:t>
      </w:r>
      <w:r w:rsidR="00217075">
        <w:rPr>
          <w:rFonts w:ascii="Times New Roman" w:hAnsi="Times New Roman" w:cs="Times New Roman"/>
          <w:sz w:val="20"/>
          <w:szCs w:val="20"/>
        </w:rPr>
        <w:t xml:space="preserve">However, there’s people with Heart Failure condition have large proportion 48.15% as well as people with Depression, </w:t>
      </w:r>
      <w:r w:rsidR="003E6D80">
        <w:rPr>
          <w:rFonts w:ascii="Times New Roman" w:hAnsi="Times New Roman" w:cs="Times New Roman"/>
          <w:sz w:val="20"/>
          <w:szCs w:val="20"/>
        </w:rPr>
        <w:t>Diabetes,</w:t>
      </w:r>
      <w:r w:rsidR="00217075">
        <w:rPr>
          <w:rFonts w:ascii="Times New Roman" w:hAnsi="Times New Roman" w:cs="Times New Roman"/>
          <w:sz w:val="20"/>
          <w:szCs w:val="20"/>
        </w:rPr>
        <w:t xml:space="preserve"> and Ischemic Heart. The policy holder with these conditions should be warned to have low deductible amount since their condition might be turned them to frequently having outpatient treatment.</w:t>
      </w:r>
    </w:p>
    <w:p w14:paraId="4D777BF4" w14:textId="62158B0A" w:rsidR="00C60263" w:rsidRDefault="00C60263" w:rsidP="0022155D">
      <w:pPr>
        <w:spacing w:after="120"/>
        <w:jc w:val="center"/>
        <w:rPr>
          <w:rFonts w:ascii="Times New Roman" w:hAnsi="Times New Roman" w:cs="Times New Roman"/>
        </w:rPr>
      </w:pPr>
      <w:r w:rsidRPr="00C60263">
        <w:rPr>
          <w:rFonts w:ascii="Times New Roman" w:hAnsi="Times New Roman" w:cs="Times New Roman"/>
          <w:noProof/>
        </w:rPr>
        <w:drawing>
          <wp:inline distT="0" distB="0" distL="0" distR="0" wp14:anchorId="02474EE5" wp14:editId="39A3A5E1">
            <wp:extent cx="4773881" cy="5306487"/>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557" cy="5308350"/>
                    </a:xfrm>
                    <a:prstGeom prst="rect">
                      <a:avLst/>
                    </a:prstGeom>
                  </pic:spPr>
                </pic:pic>
              </a:graphicData>
            </a:graphic>
          </wp:inline>
        </w:drawing>
      </w:r>
    </w:p>
    <w:p w14:paraId="6F83E13C" w14:textId="66C53E65" w:rsidR="0022155D" w:rsidRPr="00877D33" w:rsidRDefault="0082730F" w:rsidP="0022155D">
      <w:pPr>
        <w:spacing w:after="120"/>
        <w:jc w:val="both"/>
        <w:rPr>
          <w:rFonts w:ascii="Times New Roman" w:hAnsi="Times New Roman" w:cs="Times New Roman"/>
          <w:b/>
          <w:bCs/>
        </w:rPr>
      </w:pPr>
      <w:r>
        <w:rPr>
          <w:rFonts w:ascii="Times New Roman" w:hAnsi="Times New Roman" w:cs="Times New Roman"/>
          <w:b/>
          <w:bCs/>
        </w:rPr>
        <w:t>3</w:t>
      </w:r>
      <w:r w:rsidR="0022155D" w:rsidRPr="00877D33">
        <w:rPr>
          <w:rFonts w:ascii="Times New Roman" w:hAnsi="Times New Roman" w:cs="Times New Roman"/>
          <w:b/>
          <w:bCs/>
        </w:rPr>
        <w:t>.3 Distribution of Variable toward Outpatient Deductible Amount</w:t>
      </w:r>
    </w:p>
    <w:p w14:paraId="412C650D" w14:textId="1A83021C" w:rsidR="0022155D" w:rsidRPr="00217075" w:rsidRDefault="0022155D" w:rsidP="0022155D">
      <w:pPr>
        <w:spacing w:after="120"/>
        <w:jc w:val="both"/>
        <w:rPr>
          <w:rFonts w:ascii="Times New Roman" w:hAnsi="Times New Roman" w:cs="Times New Roman"/>
          <w:sz w:val="20"/>
          <w:szCs w:val="20"/>
        </w:rPr>
      </w:pPr>
      <w:r>
        <w:rPr>
          <w:rFonts w:ascii="Times New Roman" w:hAnsi="Times New Roman" w:cs="Times New Roman"/>
        </w:rPr>
        <w:tab/>
      </w:r>
      <w:r w:rsidR="00217075">
        <w:rPr>
          <w:rFonts w:ascii="Times New Roman" w:hAnsi="Times New Roman" w:cs="Times New Roman"/>
          <w:sz w:val="20"/>
          <w:szCs w:val="20"/>
        </w:rPr>
        <w:t>Distribution of every variable toward OP Deductible amount shown by boxplot below</w:t>
      </w:r>
      <w:r w:rsidR="00C54768">
        <w:rPr>
          <w:rFonts w:ascii="Times New Roman" w:hAnsi="Times New Roman" w:cs="Times New Roman"/>
          <w:sz w:val="20"/>
          <w:szCs w:val="20"/>
        </w:rPr>
        <w:t>.</w:t>
      </w:r>
      <w:r w:rsidR="006C5D11">
        <w:rPr>
          <w:rFonts w:ascii="Times New Roman" w:hAnsi="Times New Roman" w:cs="Times New Roman"/>
          <w:sz w:val="20"/>
          <w:szCs w:val="20"/>
        </w:rPr>
        <w:t xml:space="preserve"> Mostly, all parameter shows OP deductible amount predominant distributed below $2,000 with much outlier.</w:t>
      </w:r>
      <w:r w:rsidR="003D266A">
        <w:rPr>
          <w:rFonts w:ascii="Times New Roman" w:hAnsi="Times New Roman" w:cs="Times New Roman"/>
          <w:sz w:val="20"/>
          <w:szCs w:val="20"/>
        </w:rPr>
        <w:t xml:space="preserve"> Variable Renal Disease Indicator, Heart Failure, Kidney Disease, Ischemic Heart show that </w:t>
      </w:r>
      <w:proofErr w:type="gramStart"/>
      <w:r w:rsidR="003D266A">
        <w:rPr>
          <w:rFonts w:ascii="Times New Roman" w:hAnsi="Times New Roman" w:cs="Times New Roman"/>
          <w:sz w:val="20"/>
          <w:szCs w:val="20"/>
        </w:rPr>
        <w:t>there’s</w:t>
      </w:r>
      <w:proofErr w:type="gramEnd"/>
      <w:r w:rsidR="003D266A">
        <w:rPr>
          <w:rFonts w:ascii="Times New Roman" w:hAnsi="Times New Roman" w:cs="Times New Roman"/>
          <w:sz w:val="20"/>
          <w:szCs w:val="20"/>
        </w:rPr>
        <w:t xml:space="preserve"> few people still prefer have high deductible amount despite of having severe potential to claim frequently. In reverse with variable Depression, </w:t>
      </w:r>
      <w:r w:rsidR="00877D33">
        <w:rPr>
          <w:rFonts w:ascii="Times New Roman" w:hAnsi="Times New Roman" w:cs="Times New Roman"/>
          <w:sz w:val="20"/>
          <w:szCs w:val="20"/>
        </w:rPr>
        <w:t xml:space="preserve">Cancer, </w:t>
      </w:r>
      <w:r w:rsidR="003D266A">
        <w:rPr>
          <w:rFonts w:ascii="Times New Roman" w:hAnsi="Times New Roman" w:cs="Times New Roman"/>
          <w:sz w:val="20"/>
          <w:szCs w:val="20"/>
        </w:rPr>
        <w:t xml:space="preserve">Osteoporosis, Rheumatoid </w:t>
      </w:r>
      <w:r w:rsidR="003E6D80">
        <w:rPr>
          <w:rFonts w:ascii="Times New Roman" w:hAnsi="Times New Roman" w:cs="Times New Roman"/>
          <w:sz w:val="20"/>
          <w:szCs w:val="20"/>
        </w:rPr>
        <w:t>arthritis,</w:t>
      </w:r>
      <w:r w:rsidR="003D266A">
        <w:rPr>
          <w:rFonts w:ascii="Times New Roman" w:hAnsi="Times New Roman" w:cs="Times New Roman"/>
          <w:sz w:val="20"/>
          <w:szCs w:val="20"/>
        </w:rPr>
        <w:t xml:space="preserve"> and Stroke show that people have outpatient deductible no more than $8,000</w:t>
      </w:r>
      <w:r w:rsidR="002B25A5">
        <w:rPr>
          <w:rFonts w:ascii="Times New Roman" w:hAnsi="Times New Roman" w:cs="Times New Roman"/>
          <w:sz w:val="20"/>
          <w:szCs w:val="20"/>
        </w:rPr>
        <w:t>. However, t</w:t>
      </w:r>
      <w:r w:rsidR="002B25A5" w:rsidRPr="002B25A5">
        <w:rPr>
          <w:rFonts w:ascii="Times New Roman" w:hAnsi="Times New Roman" w:cs="Times New Roman"/>
          <w:sz w:val="20"/>
          <w:szCs w:val="20"/>
        </w:rPr>
        <w:t xml:space="preserve">hese are common diseases that often occur </w:t>
      </w:r>
      <w:r w:rsidR="00877D33">
        <w:rPr>
          <w:rFonts w:ascii="Times New Roman" w:hAnsi="Times New Roman" w:cs="Times New Roman"/>
          <w:sz w:val="20"/>
          <w:szCs w:val="20"/>
        </w:rPr>
        <w:t xml:space="preserve">in hospital record </w:t>
      </w:r>
      <w:r w:rsidR="002B25A5" w:rsidRPr="002B25A5">
        <w:rPr>
          <w:rFonts w:ascii="Times New Roman" w:hAnsi="Times New Roman" w:cs="Times New Roman"/>
          <w:sz w:val="20"/>
          <w:szCs w:val="20"/>
        </w:rPr>
        <w:t>and have more cases than the previous</w:t>
      </w:r>
      <w:r w:rsidR="002B25A5">
        <w:rPr>
          <w:rFonts w:ascii="Times New Roman" w:hAnsi="Times New Roman" w:cs="Times New Roman"/>
          <w:sz w:val="20"/>
          <w:szCs w:val="20"/>
        </w:rPr>
        <w:t>, hence these people having low deductible and high premium to prevent pay out more in deductible.</w:t>
      </w:r>
    </w:p>
    <w:p w14:paraId="29998AE5" w14:textId="77777777" w:rsidR="002B25A5" w:rsidRDefault="0022155D" w:rsidP="002B25A5">
      <w:pPr>
        <w:spacing w:after="120"/>
        <w:ind w:left="720"/>
        <w:jc w:val="center"/>
        <w:rPr>
          <w:rFonts w:ascii="Times New Roman" w:hAnsi="Times New Roman" w:cs="Times New Roman"/>
          <w:sz w:val="20"/>
          <w:szCs w:val="20"/>
        </w:rPr>
      </w:pPr>
      <w:r w:rsidRPr="0022155D">
        <w:rPr>
          <w:rFonts w:ascii="Times New Roman" w:hAnsi="Times New Roman" w:cs="Times New Roman"/>
          <w:noProof/>
          <w:sz w:val="20"/>
          <w:szCs w:val="20"/>
        </w:rPr>
        <w:lastRenderedPageBreak/>
        <w:drawing>
          <wp:inline distT="0" distB="0" distL="0" distR="0" wp14:anchorId="21F49D3C" wp14:editId="0A2D80B7">
            <wp:extent cx="5129223" cy="6160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39" cy="6165732"/>
                    </a:xfrm>
                    <a:prstGeom prst="rect">
                      <a:avLst/>
                    </a:prstGeom>
                  </pic:spPr>
                </pic:pic>
              </a:graphicData>
            </a:graphic>
          </wp:inline>
        </w:drawing>
      </w:r>
    </w:p>
    <w:p w14:paraId="4E15A28C" w14:textId="4BD26637" w:rsidR="002B25A5" w:rsidRDefault="002B25A5" w:rsidP="002B25A5">
      <w:pPr>
        <w:spacing w:after="120"/>
        <w:ind w:left="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4E877EFD" wp14:editId="748B931F">
                <wp:simplePos x="0" y="0"/>
                <wp:positionH relativeFrom="column">
                  <wp:posOffset>3997960</wp:posOffset>
                </wp:positionH>
                <wp:positionV relativeFrom="paragraph">
                  <wp:posOffset>373380</wp:posOffset>
                </wp:positionV>
                <wp:extent cx="1301750" cy="80645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1301750" cy="80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F4886" id="Rectangle 17" o:spid="_x0000_s1026" style="position:absolute;margin-left:314.8pt;margin-top:29.4pt;width:102.5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plgIAAIc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" filled="f" strokecolor="red" strokeweight="1pt"/>
            </w:pict>
          </mc:Fallback>
        </mc:AlternateContent>
      </w:r>
      <w:r>
        <w:rPr>
          <w:rFonts w:ascii="Times New Roman" w:hAnsi="Times New Roman" w:cs="Times New Roman"/>
          <w:sz w:val="20"/>
          <w:szCs w:val="20"/>
        </w:rPr>
        <w:t xml:space="preserve">The picture below represents mean for each class of gender, </w:t>
      </w:r>
      <w:r w:rsidR="003E6D80">
        <w:rPr>
          <w:rFonts w:ascii="Times New Roman" w:hAnsi="Times New Roman" w:cs="Times New Roman"/>
          <w:sz w:val="20"/>
          <w:szCs w:val="20"/>
        </w:rPr>
        <w:t>race,</w:t>
      </w:r>
      <w:r>
        <w:rPr>
          <w:rFonts w:ascii="Times New Roman" w:hAnsi="Times New Roman" w:cs="Times New Roman"/>
          <w:sz w:val="20"/>
          <w:szCs w:val="20"/>
        </w:rPr>
        <w:t xml:space="preserve"> and people with disease indication or not. Renal Disease Indicator, Kidney Disease and Stroke have more than $200 difference between each other.</w:t>
      </w:r>
    </w:p>
    <w:p w14:paraId="705309D7" w14:textId="71887800" w:rsidR="002B25A5" w:rsidRDefault="002B25A5" w:rsidP="002B25A5">
      <w:pPr>
        <w:spacing w:after="120"/>
        <w:ind w:left="72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5821319F" wp14:editId="32F78B33">
                <wp:simplePos x="0" y="0"/>
                <wp:positionH relativeFrom="column">
                  <wp:posOffset>3997960</wp:posOffset>
                </wp:positionH>
                <wp:positionV relativeFrom="paragraph">
                  <wp:posOffset>788035</wp:posOffset>
                </wp:positionV>
                <wp:extent cx="1301750" cy="80645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1301750" cy="80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0E9B6" id="Rectangle 18" o:spid="_x0000_s1026" style="position:absolute;margin-left:314.8pt;margin-top:62.05pt;width:102.5pt;height: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d2lgIAAIc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" filled="f" strokecolor="red" strokeweight="1pt"/>
            </w:pict>
          </mc:Fallback>
        </mc:AlternateContent>
      </w:r>
      <w:r w:rsidRPr="0022155D">
        <w:rPr>
          <w:rFonts w:ascii="Times New Roman" w:hAnsi="Times New Roman" w:cs="Times New Roman"/>
          <w:noProof/>
          <w:sz w:val="20"/>
          <w:szCs w:val="20"/>
        </w:rPr>
        <w:drawing>
          <wp:inline distT="0" distB="0" distL="0" distR="0" wp14:anchorId="67428AB8" wp14:editId="7ED0A515">
            <wp:extent cx="3993515" cy="239395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9995"/>
                    <a:stretch/>
                  </pic:blipFill>
                  <pic:spPr bwMode="auto">
                    <a:xfrm>
                      <a:off x="0" y="0"/>
                      <a:ext cx="3995793" cy="2395316"/>
                    </a:xfrm>
                    <a:prstGeom prst="rect">
                      <a:avLst/>
                    </a:prstGeom>
                    <a:ln>
                      <a:noFill/>
                    </a:ln>
                    <a:extLst>
                      <a:ext uri="{53640926-AAD7-44D8-BBD7-CCE9431645EC}">
                        <a14:shadowObscured xmlns:a14="http://schemas.microsoft.com/office/drawing/2010/main"/>
                      </a:ext>
                    </a:extLst>
                  </pic:spPr>
                </pic:pic>
              </a:graphicData>
            </a:graphic>
          </wp:inline>
        </w:drawing>
      </w:r>
    </w:p>
    <w:p w14:paraId="0D8A53D5" w14:textId="1B709F2C" w:rsidR="0022155D" w:rsidRPr="0022155D" w:rsidRDefault="002B25A5" w:rsidP="002B25A5">
      <w:pPr>
        <w:spacing w:after="120"/>
        <w:ind w:left="720"/>
        <w:jc w:val="center"/>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s">
            <w:drawing>
              <wp:anchor distT="0" distB="0" distL="114300" distR="114300" simplePos="0" relativeHeight="251663360" behindDoc="0" locked="0" layoutInCell="1" allowOverlap="1" wp14:anchorId="0BFE84C8" wp14:editId="3A7DB634">
                <wp:simplePos x="0" y="0"/>
                <wp:positionH relativeFrom="column">
                  <wp:posOffset>2677160</wp:posOffset>
                </wp:positionH>
                <wp:positionV relativeFrom="paragraph">
                  <wp:posOffset>797560</wp:posOffset>
                </wp:positionV>
                <wp:extent cx="1301750" cy="80645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1301750" cy="80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5D26B" id="Rectangle 19" o:spid="_x0000_s1026" style="position:absolute;margin-left:210.8pt;margin-top:62.8pt;width:102.5pt;height:6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lgIAAIc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" filled="f" strokecolor="red" strokeweight="1pt"/>
            </w:pict>
          </mc:Fallback>
        </mc:AlternateContent>
      </w:r>
      <w:r w:rsidR="0022155D" w:rsidRPr="0022155D">
        <w:rPr>
          <w:rFonts w:ascii="Times New Roman" w:hAnsi="Times New Roman" w:cs="Times New Roman"/>
          <w:noProof/>
          <w:sz w:val="20"/>
          <w:szCs w:val="20"/>
        </w:rPr>
        <w:drawing>
          <wp:inline distT="0" distB="0" distL="0" distR="0" wp14:anchorId="034F90CB" wp14:editId="4F83F891">
            <wp:extent cx="3993688" cy="1614805"/>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526"/>
                    <a:stretch/>
                  </pic:blipFill>
                  <pic:spPr bwMode="auto">
                    <a:xfrm>
                      <a:off x="0" y="0"/>
                      <a:ext cx="3995793" cy="1615656"/>
                    </a:xfrm>
                    <a:prstGeom prst="rect">
                      <a:avLst/>
                    </a:prstGeom>
                    <a:ln>
                      <a:noFill/>
                    </a:ln>
                    <a:extLst>
                      <a:ext uri="{53640926-AAD7-44D8-BBD7-CCE9431645EC}">
                        <a14:shadowObscured xmlns:a14="http://schemas.microsoft.com/office/drawing/2010/main"/>
                      </a:ext>
                    </a:extLst>
                  </pic:spPr>
                </pic:pic>
              </a:graphicData>
            </a:graphic>
          </wp:inline>
        </w:drawing>
      </w:r>
    </w:p>
    <w:p w14:paraId="3413C82E" w14:textId="2C764988" w:rsidR="002C5E4B" w:rsidRDefault="0082730F" w:rsidP="00877D33">
      <w:pPr>
        <w:spacing w:after="120"/>
        <w:jc w:val="both"/>
        <w:rPr>
          <w:rFonts w:ascii="Times New Roman" w:hAnsi="Times New Roman" w:cs="Times New Roman"/>
        </w:rPr>
      </w:pPr>
      <w:r w:rsidRPr="0082730F">
        <w:rPr>
          <w:rFonts w:ascii="Times New Roman" w:hAnsi="Times New Roman" w:cs="Times New Roman"/>
          <w:b/>
          <w:bCs/>
        </w:rPr>
        <w:t>3</w:t>
      </w:r>
      <w:r w:rsidR="00877D33" w:rsidRPr="0082730F">
        <w:rPr>
          <w:rFonts w:ascii="Times New Roman" w:hAnsi="Times New Roman" w:cs="Times New Roman"/>
          <w:b/>
          <w:bCs/>
        </w:rPr>
        <w:t>.4</w:t>
      </w:r>
      <w:r w:rsidR="00877D33">
        <w:rPr>
          <w:rFonts w:ascii="Times New Roman" w:hAnsi="Times New Roman" w:cs="Times New Roman"/>
        </w:rPr>
        <w:t xml:space="preserve"> </w:t>
      </w:r>
      <w:bookmarkStart w:id="0" w:name="_Hlk134110828"/>
      <w:r w:rsidR="00877D33" w:rsidRPr="001A290C">
        <w:rPr>
          <w:rFonts w:ascii="Times New Roman" w:hAnsi="Times New Roman" w:cs="Times New Roman"/>
          <w:b/>
          <w:bCs/>
        </w:rPr>
        <w:t>Correlation between OP Deductible Amount and Numerical Variable</w:t>
      </w:r>
      <w:r w:rsidR="00FA5BCE">
        <w:rPr>
          <w:rFonts w:ascii="Times New Roman" w:hAnsi="Times New Roman" w:cs="Times New Roman"/>
          <w:b/>
          <w:bCs/>
        </w:rPr>
        <w:t>s</w:t>
      </w:r>
    </w:p>
    <w:bookmarkEnd w:id="0"/>
    <w:p w14:paraId="652451CA" w14:textId="106AD85E" w:rsidR="00877D33" w:rsidRDefault="00877D33" w:rsidP="002C5E4B">
      <w:pPr>
        <w:spacing w:after="0"/>
        <w:jc w:val="both"/>
        <w:rPr>
          <w:rFonts w:ascii="Times New Roman" w:hAnsi="Times New Roman" w:cs="Times New Roman"/>
          <w:sz w:val="20"/>
          <w:szCs w:val="20"/>
        </w:rPr>
      </w:pPr>
      <w:r>
        <w:rPr>
          <w:rFonts w:ascii="Times New Roman" w:hAnsi="Times New Roman" w:cs="Times New Roman"/>
          <w:sz w:val="20"/>
          <w:szCs w:val="20"/>
        </w:rPr>
        <w:tab/>
        <w:t>Correlation show below is using Pearson correlation to calculate relationship between OP Deductible amount and the others numerical value. OP Reimbursement amount become the strongest positive correlation coefficient towards OP Deductible amount with +0.81, based on Pearson correlation, its relationship between these two variables moves in tandem or same direction. When OP Deductible increases, the other variable (OP Reimbursement) increases as well. This relationship show</w:t>
      </w:r>
      <w:r w:rsidR="001A290C">
        <w:rPr>
          <w:rFonts w:ascii="Times New Roman" w:hAnsi="Times New Roman" w:cs="Times New Roman"/>
          <w:sz w:val="20"/>
          <w:szCs w:val="20"/>
        </w:rPr>
        <w:t>s</w:t>
      </w:r>
      <w:r>
        <w:rPr>
          <w:rFonts w:ascii="Times New Roman" w:hAnsi="Times New Roman" w:cs="Times New Roman"/>
          <w:sz w:val="20"/>
          <w:szCs w:val="20"/>
        </w:rPr>
        <w:t xml:space="preserve"> that people with high OP Deductible amount</w:t>
      </w:r>
      <w:r w:rsidR="001A290C">
        <w:rPr>
          <w:rFonts w:ascii="Times New Roman" w:hAnsi="Times New Roman" w:cs="Times New Roman"/>
          <w:sz w:val="20"/>
          <w:szCs w:val="20"/>
        </w:rPr>
        <w:t xml:space="preserve"> and</w:t>
      </w:r>
      <w:r>
        <w:rPr>
          <w:rFonts w:ascii="Times New Roman" w:hAnsi="Times New Roman" w:cs="Times New Roman"/>
          <w:sz w:val="20"/>
          <w:szCs w:val="20"/>
        </w:rPr>
        <w:t xml:space="preserve"> low premium preferable to have high</w:t>
      </w:r>
      <w:r w:rsidR="001A290C">
        <w:rPr>
          <w:rFonts w:ascii="Times New Roman" w:hAnsi="Times New Roman" w:cs="Times New Roman"/>
          <w:sz w:val="20"/>
          <w:szCs w:val="20"/>
        </w:rPr>
        <w:t xml:space="preserve"> </w:t>
      </w:r>
      <w:r>
        <w:rPr>
          <w:rFonts w:ascii="Times New Roman" w:hAnsi="Times New Roman" w:cs="Times New Roman"/>
          <w:sz w:val="20"/>
          <w:szCs w:val="20"/>
        </w:rPr>
        <w:t xml:space="preserve">reimbursement </w:t>
      </w:r>
      <w:r w:rsidR="001A290C">
        <w:rPr>
          <w:rFonts w:ascii="Times New Roman" w:hAnsi="Times New Roman" w:cs="Times New Roman"/>
          <w:sz w:val="20"/>
          <w:szCs w:val="20"/>
        </w:rPr>
        <w:t xml:space="preserve">amount per year. Scatterplot below indicates that people with OP deductible under $4,000 mostly prefer to have under $20,000 reimbursement amount, and people with OP deductible over $4,000 </w:t>
      </w:r>
      <w:proofErr w:type="gramStart"/>
      <w:r w:rsidR="001A290C">
        <w:rPr>
          <w:rFonts w:ascii="Times New Roman" w:hAnsi="Times New Roman" w:cs="Times New Roman"/>
          <w:sz w:val="20"/>
          <w:szCs w:val="20"/>
        </w:rPr>
        <w:t>doesn’t</w:t>
      </w:r>
      <w:proofErr w:type="gramEnd"/>
      <w:r w:rsidR="001A290C">
        <w:rPr>
          <w:rFonts w:ascii="Times New Roman" w:hAnsi="Times New Roman" w:cs="Times New Roman"/>
          <w:sz w:val="20"/>
          <w:szCs w:val="20"/>
        </w:rPr>
        <w:t xml:space="preserve"> have reimbursement amount lower than $10,000.</w:t>
      </w:r>
    </w:p>
    <w:p w14:paraId="0C8FC282" w14:textId="77777777" w:rsidR="00877D33" w:rsidRPr="00877D33" w:rsidRDefault="00877D33" w:rsidP="002C5E4B">
      <w:pPr>
        <w:spacing w:after="0"/>
        <w:jc w:val="both"/>
        <w:rPr>
          <w:rFonts w:ascii="Times New Roman" w:hAnsi="Times New Roman" w:cs="Times New Roman"/>
          <w:sz w:val="20"/>
          <w:szCs w:val="20"/>
        </w:rPr>
      </w:pPr>
    </w:p>
    <w:p w14:paraId="13042B9E" w14:textId="6DFB5660" w:rsidR="00877D33" w:rsidRDefault="00877D33" w:rsidP="001A290C">
      <w:pPr>
        <w:spacing w:after="0"/>
        <w:jc w:val="center"/>
        <w:rPr>
          <w:rFonts w:ascii="Times New Roman" w:hAnsi="Times New Roman" w:cs="Times New Roman"/>
          <w:sz w:val="20"/>
          <w:szCs w:val="20"/>
        </w:rPr>
      </w:pPr>
      <w:r w:rsidRPr="00877D33">
        <w:rPr>
          <w:rFonts w:ascii="Times New Roman" w:hAnsi="Times New Roman" w:cs="Times New Roman"/>
          <w:noProof/>
          <w:sz w:val="20"/>
          <w:szCs w:val="20"/>
        </w:rPr>
        <w:drawing>
          <wp:inline distT="0" distB="0" distL="0" distR="0" wp14:anchorId="1D6E4056" wp14:editId="60A08917">
            <wp:extent cx="2806700" cy="2080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6685" cy="2094939"/>
                    </a:xfrm>
                    <a:prstGeom prst="rect">
                      <a:avLst/>
                    </a:prstGeom>
                  </pic:spPr>
                </pic:pic>
              </a:graphicData>
            </a:graphic>
          </wp:inline>
        </w:drawing>
      </w:r>
      <w:r w:rsidR="001A290C" w:rsidRPr="001A290C">
        <w:rPr>
          <w:rFonts w:ascii="Times New Roman" w:hAnsi="Times New Roman" w:cs="Times New Roman"/>
          <w:noProof/>
        </w:rPr>
        <w:drawing>
          <wp:inline distT="0" distB="0" distL="0" distR="0" wp14:anchorId="5A473D17" wp14:editId="79FF90B1">
            <wp:extent cx="2790075" cy="208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601" cy="2090658"/>
                    </a:xfrm>
                    <a:prstGeom prst="rect">
                      <a:avLst/>
                    </a:prstGeom>
                  </pic:spPr>
                </pic:pic>
              </a:graphicData>
            </a:graphic>
          </wp:inline>
        </w:drawing>
      </w:r>
    </w:p>
    <w:p w14:paraId="5E2DA4F9" w14:textId="181EC74A" w:rsidR="001A290C" w:rsidRDefault="001A290C" w:rsidP="001A290C">
      <w:pPr>
        <w:spacing w:after="0"/>
        <w:jc w:val="center"/>
        <w:rPr>
          <w:rFonts w:ascii="Times New Roman" w:hAnsi="Times New Roman" w:cs="Times New Roman"/>
          <w:sz w:val="20"/>
          <w:szCs w:val="20"/>
        </w:rPr>
      </w:pPr>
    </w:p>
    <w:p w14:paraId="6FD02BC2" w14:textId="77777777" w:rsidR="001A290C" w:rsidRPr="00877D33" w:rsidRDefault="001A290C" w:rsidP="001A290C">
      <w:pPr>
        <w:spacing w:after="0"/>
        <w:jc w:val="both"/>
        <w:rPr>
          <w:rFonts w:ascii="Times New Roman" w:hAnsi="Times New Roman" w:cs="Times New Roman"/>
          <w:sz w:val="20"/>
          <w:szCs w:val="20"/>
        </w:rPr>
      </w:pPr>
    </w:p>
    <w:p w14:paraId="34F589C4" w14:textId="7016326E" w:rsidR="0022155D" w:rsidRPr="00230441" w:rsidRDefault="0082730F" w:rsidP="001A290C">
      <w:pPr>
        <w:spacing w:after="120"/>
        <w:jc w:val="both"/>
        <w:rPr>
          <w:rFonts w:ascii="Times New Roman" w:hAnsi="Times New Roman" w:cs="Times New Roman"/>
          <w:b/>
          <w:bCs/>
        </w:rPr>
      </w:pPr>
      <w:r>
        <w:rPr>
          <w:rFonts w:ascii="Times New Roman" w:hAnsi="Times New Roman" w:cs="Times New Roman"/>
          <w:b/>
          <w:bCs/>
        </w:rPr>
        <w:t>3</w:t>
      </w:r>
      <w:r w:rsidR="001A290C" w:rsidRPr="00230441">
        <w:rPr>
          <w:rFonts w:ascii="Times New Roman" w:hAnsi="Times New Roman" w:cs="Times New Roman"/>
          <w:b/>
          <w:bCs/>
        </w:rPr>
        <w:t xml:space="preserve">.5 OP Deductible against OP </w:t>
      </w:r>
      <w:r w:rsidR="00230441">
        <w:rPr>
          <w:rFonts w:ascii="Times New Roman" w:hAnsi="Times New Roman" w:cs="Times New Roman"/>
          <w:b/>
          <w:bCs/>
        </w:rPr>
        <w:t>R</w:t>
      </w:r>
      <w:r w:rsidR="001A290C" w:rsidRPr="00230441">
        <w:rPr>
          <w:rFonts w:ascii="Times New Roman" w:hAnsi="Times New Roman" w:cs="Times New Roman"/>
          <w:b/>
          <w:bCs/>
        </w:rPr>
        <w:t>eimbursement</w:t>
      </w:r>
      <w:r w:rsidR="00A87C47" w:rsidRPr="00230441">
        <w:rPr>
          <w:rFonts w:ascii="Times New Roman" w:hAnsi="Times New Roman" w:cs="Times New Roman"/>
          <w:b/>
          <w:bCs/>
        </w:rPr>
        <w:t xml:space="preserve"> amount</w:t>
      </w:r>
    </w:p>
    <w:p w14:paraId="23F4BCFB" w14:textId="6F0EF477" w:rsidR="001A290C" w:rsidRDefault="001A290C" w:rsidP="001A290C">
      <w:pPr>
        <w:spacing w:after="120"/>
        <w:jc w:val="both"/>
        <w:rPr>
          <w:rFonts w:ascii="Times New Roman" w:hAnsi="Times New Roman" w:cs="Times New Roman"/>
          <w:sz w:val="20"/>
          <w:szCs w:val="20"/>
        </w:rPr>
      </w:pPr>
      <w:r>
        <w:rPr>
          <w:rFonts w:ascii="Times New Roman" w:hAnsi="Times New Roman" w:cs="Times New Roman"/>
          <w:sz w:val="20"/>
          <w:szCs w:val="20"/>
        </w:rPr>
        <w:tab/>
        <w:t xml:space="preserve">The people with positive renal disease indicator have </w:t>
      </w:r>
      <w:r w:rsidR="00C25A66">
        <w:rPr>
          <w:rFonts w:ascii="Times New Roman" w:hAnsi="Times New Roman" w:cs="Times New Roman"/>
          <w:sz w:val="20"/>
          <w:szCs w:val="20"/>
        </w:rPr>
        <w:t>predominant distribution with high</w:t>
      </w:r>
      <w:r>
        <w:rPr>
          <w:rFonts w:ascii="Times New Roman" w:hAnsi="Times New Roman" w:cs="Times New Roman"/>
          <w:sz w:val="20"/>
          <w:szCs w:val="20"/>
        </w:rPr>
        <w:t xml:space="preserve"> OP Deductible amount and OP Annual Reimbursement </w:t>
      </w:r>
      <w:r w:rsidR="00C25A66">
        <w:rPr>
          <w:rFonts w:ascii="Times New Roman" w:hAnsi="Times New Roman" w:cs="Times New Roman"/>
          <w:sz w:val="20"/>
          <w:szCs w:val="20"/>
        </w:rPr>
        <w:t xml:space="preserve">rather </w:t>
      </w:r>
      <w:r>
        <w:rPr>
          <w:rFonts w:ascii="Times New Roman" w:hAnsi="Times New Roman" w:cs="Times New Roman"/>
          <w:sz w:val="20"/>
          <w:szCs w:val="20"/>
        </w:rPr>
        <w:t>than the people with negative renal disease indicator. It means people with positive renal disease</w:t>
      </w:r>
      <w:r w:rsidR="00C25A66">
        <w:rPr>
          <w:rFonts w:ascii="Times New Roman" w:hAnsi="Times New Roman" w:cs="Times New Roman"/>
          <w:sz w:val="20"/>
          <w:szCs w:val="20"/>
        </w:rPr>
        <w:t xml:space="preserve"> </w:t>
      </w:r>
      <w:r>
        <w:rPr>
          <w:rFonts w:ascii="Times New Roman" w:hAnsi="Times New Roman" w:cs="Times New Roman"/>
          <w:sz w:val="20"/>
          <w:szCs w:val="20"/>
        </w:rPr>
        <w:t xml:space="preserve">having </w:t>
      </w:r>
      <w:r w:rsidR="00B169B7">
        <w:rPr>
          <w:rFonts w:ascii="Times New Roman" w:hAnsi="Times New Roman" w:cs="Times New Roman"/>
          <w:sz w:val="20"/>
          <w:szCs w:val="20"/>
        </w:rPr>
        <w:t>high</w:t>
      </w:r>
      <w:r>
        <w:rPr>
          <w:rFonts w:ascii="Times New Roman" w:hAnsi="Times New Roman" w:cs="Times New Roman"/>
          <w:sz w:val="20"/>
          <w:szCs w:val="20"/>
        </w:rPr>
        <w:t xml:space="preserve"> deductible means that </w:t>
      </w:r>
      <w:r w:rsidR="00B169B7">
        <w:rPr>
          <w:rFonts w:ascii="Times New Roman" w:hAnsi="Times New Roman" w:cs="Times New Roman"/>
          <w:sz w:val="20"/>
          <w:szCs w:val="20"/>
        </w:rPr>
        <w:t xml:space="preserve">they </w:t>
      </w:r>
      <w:r>
        <w:rPr>
          <w:rFonts w:ascii="Times New Roman" w:hAnsi="Times New Roman" w:cs="Times New Roman"/>
          <w:sz w:val="20"/>
          <w:szCs w:val="20"/>
        </w:rPr>
        <w:t>might be</w:t>
      </w:r>
      <w:r w:rsidR="00B169B7">
        <w:rPr>
          <w:rFonts w:ascii="Times New Roman" w:hAnsi="Times New Roman" w:cs="Times New Roman"/>
          <w:sz w:val="20"/>
          <w:szCs w:val="20"/>
        </w:rPr>
        <w:t xml:space="preserve"> not</w:t>
      </w:r>
      <w:r>
        <w:rPr>
          <w:rFonts w:ascii="Times New Roman" w:hAnsi="Times New Roman" w:cs="Times New Roman"/>
          <w:sz w:val="20"/>
          <w:szCs w:val="20"/>
        </w:rPr>
        <w:t xml:space="preserve"> used to </w:t>
      </w:r>
      <w:r w:rsidR="00B169B7">
        <w:rPr>
          <w:rFonts w:ascii="Times New Roman" w:hAnsi="Times New Roman" w:cs="Times New Roman"/>
          <w:sz w:val="20"/>
          <w:szCs w:val="20"/>
        </w:rPr>
        <w:t xml:space="preserve">frequently </w:t>
      </w:r>
      <w:r>
        <w:rPr>
          <w:rFonts w:ascii="Times New Roman" w:hAnsi="Times New Roman" w:cs="Times New Roman"/>
          <w:sz w:val="20"/>
          <w:szCs w:val="20"/>
        </w:rPr>
        <w:t>check</w:t>
      </w:r>
      <w:r w:rsidR="00B169B7">
        <w:rPr>
          <w:rFonts w:ascii="Times New Roman" w:hAnsi="Times New Roman" w:cs="Times New Roman"/>
          <w:sz w:val="20"/>
          <w:szCs w:val="20"/>
        </w:rPr>
        <w:t xml:space="preserve"> </w:t>
      </w:r>
      <w:r>
        <w:rPr>
          <w:rFonts w:ascii="Times New Roman" w:hAnsi="Times New Roman" w:cs="Times New Roman"/>
          <w:sz w:val="20"/>
          <w:szCs w:val="20"/>
        </w:rPr>
        <w:t>health</w:t>
      </w:r>
      <w:r w:rsidR="00B169B7">
        <w:rPr>
          <w:rFonts w:ascii="Times New Roman" w:hAnsi="Times New Roman" w:cs="Times New Roman"/>
          <w:sz w:val="20"/>
          <w:szCs w:val="20"/>
        </w:rPr>
        <w:t xml:space="preserve"> or claim outpatient treatment in medical provider</w:t>
      </w:r>
      <w:r w:rsidR="00C25A66">
        <w:rPr>
          <w:rFonts w:ascii="Times New Roman" w:hAnsi="Times New Roman" w:cs="Times New Roman"/>
          <w:sz w:val="20"/>
          <w:szCs w:val="20"/>
        </w:rPr>
        <w:t xml:space="preserve"> and can be indicates that they have low awareness to health condition</w:t>
      </w:r>
    </w:p>
    <w:p w14:paraId="5024457A" w14:textId="77777777" w:rsidR="00C25A66" w:rsidRDefault="00E17074" w:rsidP="00C25A66">
      <w:pPr>
        <w:spacing w:after="120"/>
        <w:ind w:firstLine="720"/>
        <w:jc w:val="both"/>
        <w:rPr>
          <w:rFonts w:ascii="Times New Roman" w:hAnsi="Times New Roman" w:cs="Times New Roman"/>
          <w:sz w:val="20"/>
          <w:szCs w:val="20"/>
        </w:rPr>
      </w:pPr>
      <w:r>
        <w:rPr>
          <w:rFonts w:ascii="Times New Roman" w:hAnsi="Times New Roman" w:cs="Times New Roman"/>
          <w:sz w:val="20"/>
          <w:szCs w:val="20"/>
        </w:rPr>
        <w:t>The</w:t>
      </w:r>
      <w:r w:rsidR="00526A9A">
        <w:rPr>
          <w:rFonts w:ascii="Times New Roman" w:hAnsi="Times New Roman" w:cs="Times New Roman"/>
          <w:sz w:val="20"/>
          <w:szCs w:val="20"/>
        </w:rPr>
        <w:t xml:space="preserve"> people with positive kidney disease in medical record</w:t>
      </w:r>
      <w:r w:rsidR="00C25A66">
        <w:rPr>
          <w:rFonts w:ascii="Times New Roman" w:hAnsi="Times New Roman" w:cs="Times New Roman"/>
          <w:sz w:val="20"/>
          <w:szCs w:val="20"/>
        </w:rPr>
        <w:t xml:space="preserve"> </w:t>
      </w:r>
      <w:r w:rsidR="00526A9A">
        <w:rPr>
          <w:rFonts w:ascii="Times New Roman" w:hAnsi="Times New Roman" w:cs="Times New Roman"/>
          <w:sz w:val="20"/>
          <w:szCs w:val="20"/>
        </w:rPr>
        <w:t>mostly prefer to have high OP deductible amount and high OP reimbursement rather than people with no kidney disease. It shown</w:t>
      </w:r>
      <w:r w:rsidR="00C25A66">
        <w:rPr>
          <w:rFonts w:ascii="Times New Roman" w:hAnsi="Times New Roman" w:cs="Times New Roman"/>
          <w:sz w:val="20"/>
          <w:szCs w:val="20"/>
        </w:rPr>
        <w:t xml:space="preserve"> by distribution of scatterplot below.</w:t>
      </w:r>
      <w:r w:rsidR="00526A9A">
        <w:rPr>
          <w:rFonts w:ascii="Times New Roman" w:hAnsi="Times New Roman" w:cs="Times New Roman"/>
          <w:sz w:val="20"/>
          <w:szCs w:val="20"/>
        </w:rPr>
        <w:t xml:space="preserve"> </w:t>
      </w:r>
      <w:r w:rsidR="00C25A66">
        <w:rPr>
          <w:rFonts w:ascii="Times New Roman" w:hAnsi="Times New Roman" w:cs="Times New Roman"/>
          <w:sz w:val="20"/>
          <w:szCs w:val="20"/>
        </w:rPr>
        <w:t>T</w:t>
      </w:r>
      <w:r w:rsidR="00526A9A">
        <w:rPr>
          <w:rFonts w:ascii="Times New Roman" w:hAnsi="Times New Roman" w:cs="Times New Roman"/>
          <w:sz w:val="20"/>
          <w:szCs w:val="20"/>
        </w:rPr>
        <w:t>hese peoples might be considered not to frequently claim outpatient treatment for their disease and more prefer to have low premium amount.</w:t>
      </w:r>
      <w:r>
        <w:rPr>
          <w:rFonts w:ascii="Times New Roman" w:hAnsi="Times New Roman" w:cs="Times New Roman"/>
          <w:sz w:val="20"/>
          <w:szCs w:val="20"/>
        </w:rPr>
        <w:t xml:space="preserve"> It goes same with </w:t>
      </w:r>
      <w:r w:rsidR="000C599D">
        <w:rPr>
          <w:rFonts w:ascii="Times New Roman" w:hAnsi="Times New Roman" w:cs="Times New Roman"/>
          <w:sz w:val="20"/>
          <w:szCs w:val="20"/>
        </w:rPr>
        <w:t>the other diseases.</w:t>
      </w:r>
      <w:r w:rsidR="00C25A66">
        <w:rPr>
          <w:rFonts w:ascii="Times New Roman" w:hAnsi="Times New Roman" w:cs="Times New Roman"/>
          <w:sz w:val="20"/>
          <w:szCs w:val="20"/>
        </w:rPr>
        <w:t xml:space="preserve"> </w:t>
      </w:r>
    </w:p>
    <w:p w14:paraId="75BFDFCE" w14:textId="7C24CF46" w:rsidR="00E17074" w:rsidRPr="00C25A66" w:rsidRDefault="00C25A66" w:rsidP="00444F70">
      <w:pPr>
        <w:spacing w:after="120"/>
        <w:ind w:firstLine="720"/>
        <w:jc w:val="both"/>
        <w:rPr>
          <w:rFonts w:ascii="Times New Roman" w:hAnsi="Times New Roman" w:cs="Times New Roman"/>
          <w:sz w:val="20"/>
          <w:szCs w:val="20"/>
        </w:rPr>
      </w:pPr>
      <w:r>
        <w:rPr>
          <w:rFonts w:ascii="Times New Roman" w:hAnsi="Times New Roman" w:cs="Times New Roman"/>
          <w:sz w:val="20"/>
          <w:szCs w:val="20"/>
        </w:rPr>
        <w:t>In few health disease</w:t>
      </w:r>
      <w:r w:rsidR="00444F70">
        <w:rPr>
          <w:rFonts w:ascii="Times New Roman" w:hAnsi="Times New Roman" w:cs="Times New Roman"/>
          <w:sz w:val="20"/>
          <w:szCs w:val="20"/>
        </w:rPr>
        <w:t xml:space="preserve">s </w:t>
      </w:r>
      <w:r>
        <w:rPr>
          <w:rFonts w:ascii="Times New Roman" w:hAnsi="Times New Roman" w:cs="Times New Roman"/>
          <w:sz w:val="20"/>
          <w:szCs w:val="20"/>
        </w:rPr>
        <w:t xml:space="preserve">such as Cancer, </w:t>
      </w:r>
      <w:r w:rsidR="00444F70">
        <w:rPr>
          <w:rFonts w:ascii="Times New Roman" w:hAnsi="Times New Roman" w:cs="Times New Roman"/>
          <w:sz w:val="20"/>
          <w:szCs w:val="20"/>
        </w:rPr>
        <w:t xml:space="preserve">Depression, Osteoporosis, Rheumatoid Arthritis and Stroke are dominated by people with negative result condition. This kind of disease has small mean margin between people with positive and not, but this distribution cannot be underline to conclude people with positive disease likely have low OP Deductible. </w:t>
      </w:r>
      <w:r w:rsidR="00E17074">
        <w:rPr>
          <w:rFonts w:ascii="Times New Roman" w:hAnsi="Times New Roman" w:cs="Times New Roman"/>
          <w:sz w:val="20"/>
          <w:szCs w:val="20"/>
        </w:rPr>
        <w:t xml:space="preserve">Moreover, gender and race </w:t>
      </w:r>
      <w:r w:rsidR="000C599D">
        <w:rPr>
          <w:rFonts w:ascii="Times New Roman" w:hAnsi="Times New Roman" w:cs="Times New Roman"/>
          <w:sz w:val="20"/>
          <w:szCs w:val="20"/>
        </w:rPr>
        <w:t xml:space="preserve">variable </w:t>
      </w:r>
      <w:r>
        <w:rPr>
          <w:rFonts w:ascii="Times New Roman" w:hAnsi="Times New Roman" w:cs="Times New Roman"/>
          <w:sz w:val="20"/>
          <w:szCs w:val="20"/>
        </w:rPr>
        <w:t>do not</w:t>
      </w:r>
      <w:r w:rsidR="00E17074">
        <w:rPr>
          <w:rFonts w:ascii="Times New Roman" w:hAnsi="Times New Roman" w:cs="Times New Roman"/>
          <w:sz w:val="20"/>
          <w:szCs w:val="20"/>
        </w:rPr>
        <w:t xml:space="preserve"> affect much in preferable of people to have low or high deductibility based on scatterplot below</w:t>
      </w:r>
      <w:r w:rsidR="000C599D">
        <w:rPr>
          <w:rFonts w:ascii="Times New Roman" w:hAnsi="Times New Roman" w:cs="Times New Roman"/>
          <w:sz w:val="20"/>
          <w:szCs w:val="20"/>
        </w:rPr>
        <w:t xml:space="preserve">, mean </w:t>
      </w:r>
      <w:r>
        <w:rPr>
          <w:rFonts w:ascii="Times New Roman" w:hAnsi="Times New Roman" w:cs="Times New Roman"/>
          <w:sz w:val="20"/>
          <w:szCs w:val="20"/>
        </w:rPr>
        <w:t xml:space="preserve">category of these variable </w:t>
      </w:r>
      <w:r w:rsidR="000C599D">
        <w:rPr>
          <w:rFonts w:ascii="Times New Roman" w:hAnsi="Times New Roman" w:cs="Times New Roman"/>
          <w:sz w:val="20"/>
          <w:szCs w:val="20"/>
        </w:rPr>
        <w:t xml:space="preserve">goes </w:t>
      </w:r>
      <w:r w:rsidR="00444F70">
        <w:rPr>
          <w:rFonts w:ascii="Times New Roman" w:hAnsi="Times New Roman" w:cs="Times New Roman"/>
          <w:sz w:val="20"/>
          <w:szCs w:val="20"/>
        </w:rPr>
        <w:t>like</w:t>
      </w:r>
      <w:r w:rsidR="000C599D">
        <w:rPr>
          <w:rFonts w:ascii="Times New Roman" w:hAnsi="Times New Roman" w:cs="Times New Roman"/>
          <w:sz w:val="20"/>
          <w:szCs w:val="20"/>
        </w:rPr>
        <w:t xml:space="preserve"> others.</w:t>
      </w:r>
    </w:p>
    <w:p w14:paraId="7AC89669" w14:textId="196393DA" w:rsidR="00526A9A" w:rsidRDefault="00B169B7" w:rsidP="00526A9A">
      <w:pPr>
        <w:spacing w:after="120"/>
        <w:jc w:val="both"/>
        <w:rPr>
          <w:rFonts w:ascii="Times New Roman" w:hAnsi="Times New Roman" w:cs="Times New Roman"/>
          <w:sz w:val="20"/>
          <w:szCs w:val="20"/>
        </w:rPr>
      </w:pPr>
      <w:r>
        <w:rPr>
          <w:rFonts w:ascii="Times New Roman" w:hAnsi="Times New Roman" w:cs="Times New Roman"/>
          <w:sz w:val="20"/>
          <w:szCs w:val="20"/>
        </w:rPr>
        <w:tab/>
      </w:r>
    </w:p>
    <w:p w14:paraId="622C5CDB" w14:textId="77777777" w:rsidR="00526A9A" w:rsidRPr="00526A9A" w:rsidRDefault="00526A9A" w:rsidP="00526A9A">
      <w:pPr>
        <w:spacing w:after="0"/>
        <w:rPr>
          <w:rFonts w:ascii="Times New Roman" w:hAnsi="Times New Roman" w:cs="Times New Roman"/>
          <w:sz w:val="18"/>
          <w:szCs w:val="18"/>
        </w:rPr>
      </w:pPr>
    </w:p>
    <w:p w14:paraId="5FD62848" w14:textId="383457AC" w:rsidR="00526A9A" w:rsidRDefault="00526A9A" w:rsidP="00B169B7">
      <w:pPr>
        <w:spacing w:after="0"/>
        <w:jc w:val="center"/>
        <w:rPr>
          <w:rFonts w:ascii="Times New Roman" w:hAnsi="Times New Roman" w:cs="Times New Roman"/>
          <w:sz w:val="20"/>
          <w:szCs w:val="20"/>
        </w:rPr>
      </w:pPr>
      <w:r w:rsidRPr="00526A9A">
        <w:rPr>
          <w:rFonts w:ascii="Times New Roman" w:hAnsi="Times New Roman" w:cs="Times New Roman"/>
          <w:noProof/>
          <w:sz w:val="20"/>
          <w:szCs w:val="20"/>
        </w:rPr>
        <w:lastRenderedPageBreak/>
        <w:drawing>
          <wp:inline distT="0" distB="0" distL="0" distR="0" wp14:anchorId="1C8C39E1" wp14:editId="4743820F">
            <wp:extent cx="6120130" cy="8166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8166735"/>
                    </a:xfrm>
                    <a:prstGeom prst="rect">
                      <a:avLst/>
                    </a:prstGeom>
                  </pic:spPr>
                </pic:pic>
              </a:graphicData>
            </a:graphic>
          </wp:inline>
        </w:drawing>
      </w:r>
    </w:p>
    <w:p w14:paraId="4B1435B4" w14:textId="615D1A86" w:rsidR="00E17074" w:rsidRDefault="00E17074" w:rsidP="00B169B7">
      <w:pPr>
        <w:spacing w:after="0"/>
        <w:jc w:val="center"/>
        <w:rPr>
          <w:rFonts w:ascii="Times New Roman" w:hAnsi="Times New Roman" w:cs="Times New Roman"/>
          <w:sz w:val="20"/>
          <w:szCs w:val="20"/>
        </w:rPr>
      </w:pPr>
    </w:p>
    <w:p w14:paraId="4BCF623E" w14:textId="6E944786" w:rsidR="00E17074" w:rsidRPr="00230441" w:rsidRDefault="0082730F" w:rsidP="00E17074">
      <w:pPr>
        <w:spacing w:after="120"/>
        <w:rPr>
          <w:rFonts w:ascii="Times New Roman" w:hAnsi="Times New Roman" w:cs="Times New Roman"/>
          <w:b/>
          <w:bCs/>
          <w:sz w:val="24"/>
          <w:szCs w:val="24"/>
        </w:rPr>
      </w:pPr>
      <w:r>
        <w:rPr>
          <w:rFonts w:ascii="Times New Roman" w:hAnsi="Times New Roman" w:cs="Times New Roman"/>
          <w:b/>
          <w:bCs/>
          <w:sz w:val="24"/>
          <w:szCs w:val="24"/>
        </w:rPr>
        <w:t>4.</w:t>
      </w:r>
      <w:r w:rsidR="00E17074" w:rsidRPr="00230441">
        <w:rPr>
          <w:rFonts w:ascii="Times New Roman" w:hAnsi="Times New Roman" w:cs="Times New Roman"/>
          <w:b/>
          <w:bCs/>
          <w:sz w:val="24"/>
          <w:szCs w:val="24"/>
        </w:rPr>
        <w:t xml:space="preserve"> Statistical Inference</w:t>
      </w:r>
    </w:p>
    <w:p w14:paraId="2E438C04" w14:textId="6D734A8A" w:rsidR="00E17074" w:rsidRDefault="00E17074" w:rsidP="008811C0">
      <w:pPr>
        <w:spacing w:after="120"/>
        <w:jc w:val="both"/>
        <w:rPr>
          <w:rFonts w:ascii="Times New Roman" w:hAnsi="Times New Roman" w:cs="Times New Roman"/>
          <w:sz w:val="20"/>
          <w:szCs w:val="20"/>
        </w:rPr>
      </w:pPr>
      <w:r>
        <w:rPr>
          <w:rFonts w:ascii="Times New Roman" w:hAnsi="Times New Roman" w:cs="Times New Roman"/>
          <w:sz w:val="20"/>
          <w:szCs w:val="20"/>
        </w:rPr>
        <w:tab/>
        <w:t xml:space="preserve">These data show the sample of several </w:t>
      </w:r>
      <w:r w:rsidR="00444F70">
        <w:rPr>
          <w:rFonts w:ascii="Times New Roman" w:hAnsi="Times New Roman" w:cs="Times New Roman"/>
          <w:sz w:val="20"/>
          <w:szCs w:val="20"/>
        </w:rPr>
        <w:t xml:space="preserve">people (policy holder) </w:t>
      </w:r>
      <w:r>
        <w:rPr>
          <w:rFonts w:ascii="Times New Roman" w:hAnsi="Times New Roman" w:cs="Times New Roman"/>
          <w:sz w:val="20"/>
          <w:szCs w:val="20"/>
        </w:rPr>
        <w:t xml:space="preserve">with typical health condition, to inference the hypothesis we conclude above, statistical testing is used to show how these affects to population data. </w:t>
      </w:r>
      <w:r w:rsidR="00444F70">
        <w:rPr>
          <w:rFonts w:ascii="Times New Roman" w:hAnsi="Times New Roman" w:cs="Times New Roman"/>
          <w:sz w:val="20"/>
          <w:szCs w:val="20"/>
        </w:rPr>
        <w:t xml:space="preserve">In statistical inference, </w:t>
      </w:r>
      <w:r w:rsidR="00444F70" w:rsidRPr="00444F70">
        <w:rPr>
          <w:rFonts w:ascii="Times New Roman" w:hAnsi="Times New Roman" w:cs="Times New Roman"/>
          <w:sz w:val="20"/>
          <w:szCs w:val="20"/>
        </w:rPr>
        <w:t xml:space="preserve">we wish to make statements not merely about the </w:t>
      </w:r>
      <w:r w:rsidR="00086027" w:rsidRPr="00444F70">
        <w:rPr>
          <w:rFonts w:ascii="Times New Roman" w:hAnsi="Times New Roman" w:cs="Times New Roman"/>
          <w:sz w:val="20"/>
          <w:szCs w:val="20"/>
        </w:rPr>
        <w:t>subjects</w:t>
      </w:r>
      <w:r w:rsidR="00444F70" w:rsidRPr="00444F70">
        <w:rPr>
          <w:rFonts w:ascii="Times New Roman" w:hAnsi="Times New Roman" w:cs="Times New Roman"/>
          <w:sz w:val="20"/>
          <w:szCs w:val="20"/>
        </w:rPr>
        <w:t xml:space="preserve"> observed in a study but also, more importantly, about the larger population of subjects from which the study participants were drawn.</w:t>
      </w:r>
      <w:r w:rsidR="00086027">
        <w:rPr>
          <w:rFonts w:ascii="Times New Roman" w:hAnsi="Times New Roman" w:cs="Times New Roman"/>
          <w:sz w:val="20"/>
          <w:szCs w:val="20"/>
        </w:rPr>
        <w:t xml:space="preserve"> Statistical inference method that are used </w:t>
      </w:r>
      <w:r w:rsidR="00086027">
        <w:rPr>
          <w:rFonts w:ascii="Times New Roman" w:hAnsi="Times New Roman" w:cs="Times New Roman"/>
          <w:sz w:val="20"/>
          <w:szCs w:val="20"/>
        </w:rPr>
        <w:lastRenderedPageBreak/>
        <w:t xml:space="preserve">in this project is statistical hypothesis testing. Statistical hypothesis testing is a method of statistical inference used to decide whether the data at hand sufficiently support a particular hypothesis. </w:t>
      </w:r>
    </w:p>
    <w:p w14:paraId="2350AADE" w14:textId="3A5DCE31" w:rsidR="008811C0" w:rsidRDefault="00086027" w:rsidP="003E6D80">
      <w:pPr>
        <w:spacing w:after="120"/>
        <w:ind w:firstLine="720"/>
        <w:jc w:val="both"/>
        <w:rPr>
          <w:rFonts w:ascii="Times New Roman" w:hAnsi="Times New Roman" w:cs="Times New Roman"/>
          <w:sz w:val="20"/>
          <w:szCs w:val="20"/>
        </w:rPr>
      </w:pPr>
      <w:r>
        <w:rPr>
          <w:rFonts w:ascii="Times New Roman" w:hAnsi="Times New Roman" w:cs="Times New Roman"/>
          <w:sz w:val="20"/>
          <w:szCs w:val="20"/>
        </w:rPr>
        <w:t xml:space="preserve">First hypothesis testing that we want to claim whether Outpatient Deductible Amount is </w:t>
      </w:r>
      <w:r w:rsidR="004B5E27">
        <w:rPr>
          <w:rFonts w:ascii="Times New Roman" w:hAnsi="Times New Roman" w:cs="Times New Roman"/>
          <w:sz w:val="20"/>
          <w:szCs w:val="20"/>
        </w:rPr>
        <w:t>higher</w:t>
      </w:r>
      <w:r>
        <w:rPr>
          <w:rFonts w:ascii="Times New Roman" w:hAnsi="Times New Roman" w:cs="Times New Roman"/>
          <w:sz w:val="20"/>
          <w:szCs w:val="20"/>
        </w:rPr>
        <w:t xml:space="preserve"> for Policies with positive renal disease indicator. Null Hypothesis (H</w:t>
      </w:r>
      <w:r>
        <w:rPr>
          <w:rFonts w:ascii="Times New Roman" w:hAnsi="Times New Roman" w:cs="Times New Roman"/>
          <w:sz w:val="20"/>
          <w:szCs w:val="20"/>
          <w:vertAlign w:val="subscript"/>
        </w:rPr>
        <w:t>0</w:t>
      </w:r>
      <w:r>
        <w:rPr>
          <w:rFonts w:ascii="Times New Roman" w:hAnsi="Times New Roman" w:cs="Times New Roman"/>
          <w:sz w:val="20"/>
          <w:szCs w:val="20"/>
        </w:rPr>
        <w:t xml:space="preserve">) define with mean of the distribution underlying the sample of policies with positive renal disease is </w:t>
      </w:r>
      <w:r w:rsidR="008811C0">
        <w:rPr>
          <w:rFonts w:ascii="Times New Roman" w:hAnsi="Times New Roman" w:cs="Times New Roman"/>
          <w:sz w:val="20"/>
          <w:szCs w:val="20"/>
        </w:rPr>
        <w:t>lower</w:t>
      </w:r>
      <w:r>
        <w:rPr>
          <w:rFonts w:ascii="Times New Roman" w:hAnsi="Times New Roman" w:cs="Times New Roman"/>
          <w:sz w:val="20"/>
          <w:szCs w:val="20"/>
        </w:rPr>
        <w:t xml:space="preserve"> than mean of the distribution underlying the sample of policies with negative positive renal disease (</w:t>
      </w:r>
      <w:r w:rsidR="008811C0">
        <w:rPr>
          <w:rFonts w:ascii="Times New Roman" w:hAnsi="Times New Roman" w:cs="Times New Roman"/>
          <w:sz w:val="20"/>
          <w:szCs w:val="20"/>
        </w:rPr>
        <w:t>H</w:t>
      </w:r>
      <w:r w:rsidR="008811C0">
        <w:rPr>
          <w:rFonts w:ascii="Times New Roman" w:hAnsi="Times New Roman" w:cs="Times New Roman"/>
          <w:sz w:val="20"/>
          <w:szCs w:val="20"/>
          <w:vertAlign w:val="subscript"/>
        </w:rPr>
        <w:t>o:</w:t>
      </w:r>
      <w:r>
        <w:rPr>
          <w:rFonts w:ascii="Times New Roman" w:hAnsi="Times New Roman" w:cs="Times New Roman"/>
          <w:sz w:val="20"/>
          <w:szCs w:val="20"/>
        </w:rPr>
        <w:t xml:space="preserve"> </w:t>
      </w:r>
      <w:r w:rsidRPr="00086027">
        <w:rPr>
          <w:rFonts w:ascii="Times New Roman" w:hAnsi="Times New Roman" w:cs="Times New Roman"/>
          <w:sz w:val="20"/>
          <w:szCs w:val="20"/>
        </w:rPr>
        <w:t>μ</w:t>
      </w:r>
      <w:r>
        <w:rPr>
          <w:rFonts w:ascii="Times New Roman" w:hAnsi="Times New Roman" w:cs="Times New Roman"/>
          <w:sz w:val="20"/>
          <w:szCs w:val="20"/>
        </w:rPr>
        <w:t xml:space="preserve"> ≤ </w:t>
      </w:r>
      <w:r w:rsidRPr="00086027">
        <w:rPr>
          <w:rFonts w:ascii="Times New Roman" w:hAnsi="Times New Roman" w:cs="Times New Roman"/>
          <w:sz w:val="20"/>
          <w:szCs w:val="20"/>
        </w:rPr>
        <w:t>μ</w:t>
      </w:r>
      <w:r>
        <w:rPr>
          <w:rFonts w:ascii="Times New Roman" w:hAnsi="Times New Roman" w:cs="Times New Roman"/>
          <w:sz w:val="20"/>
          <w:szCs w:val="20"/>
          <w:vertAlign w:val="subscript"/>
        </w:rPr>
        <w:t>0</w:t>
      </w:r>
      <w:r>
        <w:rPr>
          <w:rFonts w:ascii="Times New Roman" w:hAnsi="Times New Roman" w:cs="Times New Roman"/>
          <w:sz w:val="20"/>
          <w:szCs w:val="20"/>
        </w:rPr>
        <w:t>). The alternative hypothesis (H</w:t>
      </w:r>
      <w:r>
        <w:rPr>
          <w:rFonts w:ascii="Times New Roman" w:hAnsi="Times New Roman" w:cs="Times New Roman"/>
          <w:sz w:val="20"/>
          <w:szCs w:val="20"/>
          <w:vertAlign w:val="subscript"/>
        </w:rPr>
        <w:t>1</w:t>
      </w:r>
      <w:r>
        <w:rPr>
          <w:rFonts w:ascii="Times New Roman" w:hAnsi="Times New Roman" w:cs="Times New Roman"/>
          <w:sz w:val="20"/>
          <w:szCs w:val="20"/>
        </w:rPr>
        <w:t xml:space="preserve">) define that mean of distribution underlying the sample of policies with positive renal disease is </w:t>
      </w:r>
      <w:r w:rsidR="008811C0">
        <w:rPr>
          <w:rFonts w:ascii="Times New Roman" w:hAnsi="Times New Roman" w:cs="Times New Roman"/>
          <w:sz w:val="20"/>
          <w:szCs w:val="20"/>
        </w:rPr>
        <w:t>greater</w:t>
      </w:r>
      <w:r>
        <w:rPr>
          <w:rFonts w:ascii="Times New Roman" w:hAnsi="Times New Roman" w:cs="Times New Roman"/>
          <w:sz w:val="20"/>
          <w:szCs w:val="20"/>
        </w:rPr>
        <w:t xml:space="preserve"> than mean of distribution</w:t>
      </w:r>
      <w:r w:rsidR="008811C0">
        <w:rPr>
          <w:rFonts w:ascii="Times New Roman" w:hAnsi="Times New Roman" w:cs="Times New Roman"/>
          <w:sz w:val="20"/>
          <w:szCs w:val="20"/>
        </w:rPr>
        <w:t xml:space="preserve"> underlying the sample of policies with negative renal disease (H</w:t>
      </w:r>
      <w:r w:rsidR="008811C0">
        <w:rPr>
          <w:rFonts w:ascii="Times New Roman" w:hAnsi="Times New Roman" w:cs="Times New Roman"/>
          <w:sz w:val="20"/>
          <w:szCs w:val="20"/>
          <w:vertAlign w:val="subscript"/>
        </w:rPr>
        <w:t>1:</w:t>
      </w:r>
      <w:r w:rsidR="008811C0">
        <w:rPr>
          <w:rFonts w:ascii="Times New Roman" w:hAnsi="Times New Roman" w:cs="Times New Roman"/>
          <w:sz w:val="20"/>
          <w:szCs w:val="20"/>
        </w:rPr>
        <w:t xml:space="preserve"> </w:t>
      </w:r>
      <w:r w:rsidR="008811C0" w:rsidRPr="00086027">
        <w:rPr>
          <w:rFonts w:ascii="Times New Roman" w:hAnsi="Times New Roman" w:cs="Times New Roman"/>
          <w:sz w:val="20"/>
          <w:szCs w:val="20"/>
        </w:rPr>
        <w:t>μ</w:t>
      </w:r>
      <w:r w:rsidR="008811C0">
        <w:rPr>
          <w:rFonts w:ascii="Times New Roman" w:hAnsi="Times New Roman" w:cs="Times New Roman"/>
          <w:sz w:val="20"/>
          <w:szCs w:val="20"/>
        </w:rPr>
        <w:t xml:space="preserve"> &gt; </w:t>
      </w:r>
      <w:r w:rsidR="008811C0" w:rsidRPr="00086027">
        <w:rPr>
          <w:rFonts w:ascii="Times New Roman" w:hAnsi="Times New Roman" w:cs="Times New Roman"/>
          <w:sz w:val="20"/>
          <w:szCs w:val="20"/>
        </w:rPr>
        <w:t>μ</w:t>
      </w:r>
      <w:r w:rsidR="008811C0">
        <w:rPr>
          <w:rFonts w:ascii="Times New Roman" w:hAnsi="Times New Roman" w:cs="Times New Roman"/>
          <w:sz w:val="20"/>
          <w:szCs w:val="20"/>
          <w:vertAlign w:val="subscript"/>
        </w:rPr>
        <w:t>0</w:t>
      </w:r>
      <w:r w:rsidR="008811C0">
        <w:rPr>
          <w:rFonts w:ascii="Times New Roman" w:hAnsi="Times New Roman" w:cs="Times New Roman"/>
          <w:sz w:val="20"/>
          <w:szCs w:val="20"/>
        </w:rPr>
        <w:t>). We are using two-sample method with upper-tailed test since alternative hypothesis used is greater than.</w:t>
      </w:r>
      <w:r w:rsidR="003E6D80">
        <w:rPr>
          <w:rFonts w:ascii="Times New Roman" w:hAnsi="Times New Roman" w:cs="Times New Roman"/>
          <w:sz w:val="20"/>
          <w:szCs w:val="20"/>
        </w:rPr>
        <w:t xml:space="preserve"> </w:t>
      </w:r>
      <w:r w:rsidR="008811C0">
        <w:rPr>
          <w:rFonts w:ascii="Times New Roman" w:hAnsi="Times New Roman" w:cs="Times New Roman"/>
          <w:sz w:val="20"/>
          <w:szCs w:val="20"/>
        </w:rPr>
        <w:t xml:space="preserve">The method </w:t>
      </w:r>
      <w:r w:rsidR="004B5E27">
        <w:rPr>
          <w:rFonts w:ascii="Times New Roman" w:hAnsi="Times New Roman" w:cs="Times New Roman"/>
          <w:sz w:val="20"/>
          <w:szCs w:val="20"/>
        </w:rPr>
        <w:t>we are</w:t>
      </w:r>
      <w:r w:rsidR="008811C0">
        <w:rPr>
          <w:rFonts w:ascii="Times New Roman" w:hAnsi="Times New Roman" w:cs="Times New Roman"/>
          <w:sz w:val="20"/>
          <w:szCs w:val="20"/>
        </w:rPr>
        <w:t xml:space="preserve"> used is t-test statistical testing </w:t>
      </w:r>
      <w:r w:rsidR="004B5E27">
        <w:rPr>
          <w:rFonts w:ascii="Times New Roman" w:hAnsi="Times New Roman" w:cs="Times New Roman"/>
          <w:sz w:val="20"/>
          <w:szCs w:val="20"/>
        </w:rPr>
        <w:t>with two-sample with alpha 0.05. The result shows P-value is 0 and lower than alpha 0.05, t-statistic with value 34.94 is higher than t-critical in 1.645. Based on result, we can reject Null Hypothesis (H</w:t>
      </w:r>
      <w:r w:rsidR="004B5E27">
        <w:rPr>
          <w:rFonts w:ascii="Times New Roman" w:hAnsi="Times New Roman" w:cs="Times New Roman"/>
          <w:sz w:val="20"/>
          <w:szCs w:val="20"/>
          <w:vertAlign w:val="subscript"/>
        </w:rPr>
        <w:t>0</w:t>
      </w:r>
      <w:r w:rsidR="004B5E27">
        <w:rPr>
          <w:rFonts w:ascii="Times New Roman" w:hAnsi="Times New Roman" w:cs="Times New Roman"/>
          <w:sz w:val="20"/>
          <w:szCs w:val="20"/>
        </w:rPr>
        <w:t xml:space="preserve">), hence the </w:t>
      </w:r>
      <w:r w:rsidR="00A87C47">
        <w:rPr>
          <w:rFonts w:ascii="Times New Roman" w:hAnsi="Times New Roman" w:cs="Times New Roman"/>
          <w:sz w:val="20"/>
          <w:szCs w:val="20"/>
        </w:rPr>
        <w:t xml:space="preserve">OP Deductible amount of </w:t>
      </w:r>
      <w:r w:rsidR="004B5E27">
        <w:rPr>
          <w:rFonts w:ascii="Times New Roman" w:hAnsi="Times New Roman" w:cs="Times New Roman"/>
          <w:sz w:val="20"/>
          <w:szCs w:val="20"/>
        </w:rPr>
        <w:t>people with positive renal disease indicator is higher than negative one.</w:t>
      </w:r>
    </w:p>
    <w:p w14:paraId="21DB41F5" w14:textId="5D8C5F3E" w:rsidR="008811C0" w:rsidRDefault="008811C0" w:rsidP="004B5E27">
      <w:pPr>
        <w:spacing w:after="120"/>
        <w:jc w:val="center"/>
        <w:rPr>
          <w:rFonts w:ascii="Times New Roman" w:hAnsi="Times New Roman" w:cs="Times New Roman"/>
          <w:sz w:val="20"/>
          <w:szCs w:val="20"/>
        </w:rPr>
      </w:pPr>
      <w:r w:rsidRPr="008811C0">
        <w:rPr>
          <w:rFonts w:ascii="Times New Roman" w:hAnsi="Times New Roman" w:cs="Times New Roman"/>
          <w:noProof/>
          <w:sz w:val="20"/>
          <w:szCs w:val="20"/>
        </w:rPr>
        <w:drawing>
          <wp:inline distT="0" distB="0" distL="0" distR="0" wp14:anchorId="6D2EA9AF" wp14:editId="7A1FD346">
            <wp:extent cx="3199765" cy="2626232"/>
            <wp:effectExtent l="0" t="0" r="635" b="3175"/>
            <wp:docPr id="1745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0257" name=""/>
                    <pic:cNvPicPr/>
                  </pic:nvPicPr>
                  <pic:blipFill rotWithShape="1">
                    <a:blip r:embed="rId17"/>
                    <a:srcRect t="10836"/>
                    <a:stretch/>
                  </pic:blipFill>
                  <pic:spPr bwMode="auto">
                    <a:xfrm>
                      <a:off x="0" y="0"/>
                      <a:ext cx="3204798" cy="2630363"/>
                    </a:xfrm>
                    <a:prstGeom prst="rect">
                      <a:avLst/>
                    </a:prstGeom>
                    <a:ln>
                      <a:noFill/>
                    </a:ln>
                    <a:extLst>
                      <a:ext uri="{53640926-AAD7-44D8-BBD7-CCE9431645EC}">
                        <a14:shadowObscured xmlns:a14="http://schemas.microsoft.com/office/drawing/2010/main"/>
                      </a:ext>
                    </a:extLst>
                  </pic:spPr>
                </pic:pic>
              </a:graphicData>
            </a:graphic>
          </wp:inline>
        </w:drawing>
      </w:r>
    </w:p>
    <w:p w14:paraId="126D607E" w14:textId="2B3E1FFA" w:rsidR="004B5E27" w:rsidRDefault="004B5E27" w:rsidP="004B5E27">
      <w:pPr>
        <w:spacing w:after="120"/>
        <w:jc w:val="both"/>
        <w:rPr>
          <w:rFonts w:ascii="Times New Roman" w:hAnsi="Times New Roman" w:cs="Times New Roman"/>
          <w:sz w:val="20"/>
          <w:szCs w:val="20"/>
        </w:rPr>
      </w:pPr>
      <w:r>
        <w:rPr>
          <w:rFonts w:ascii="Times New Roman" w:hAnsi="Times New Roman" w:cs="Times New Roman"/>
          <w:sz w:val="20"/>
          <w:szCs w:val="20"/>
        </w:rPr>
        <w:tab/>
        <w:t>Next, the policies or people with kidney diseases have higher OP Deductible amount than the other one. Null Hypothesis (H</w:t>
      </w:r>
      <w:r>
        <w:rPr>
          <w:rFonts w:ascii="Times New Roman" w:hAnsi="Times New Roman" w:cs="Times New Roman"/>
          <w:sz w:val="20"/>
          <w:szCs w:val="20"/>
          <w:vertAlign w:val="subscript"/>
        </w:rPr>
        <w:t>0</w:t>
      </w:r>
      <w:r>
        <w:rPr>
          <w:rFonts w:ascii="Times New Roman" w:hAnsi="Times New Roman" w:cs="Times New Roman"/>
          <w:sz w:val="20"/>
          <w:szCs w:val="20"/>
        </w:rPr>
        <w:t>) define mean of the distribution underlying the sample with kidney diseases is lower than no kidney disease (H</w:t>
      </w:r>
      <w:r>
        <w:rPr>
          <w:rFonts w:ascii="Times New Roman" w:hAnsi="Times New Roman" w:cs="Times New Roman"/>
          <w:sz w:val="20"/>
          <w:szCs w:val="20"/>
          <w:vertAlign w:val="subscript"/>
        </w:rPr>
        <w:t>0</w:t>
      </w:r>
      <w:r>
        <w:rPr>
          <w:rFonts w:ascii="Times New Roman" w:hAnsi="Times New Roman" w:cs="Times New Roman"/>
          <w:sz w:val="20"/>
          <w:szCs w:val="20"/>
        </w:rPr>
        <w:t xml:space="preserve">: </w:t>
      </w:r>
      <w:r w:rsidRPr="00086027">
        <w:rPr>
          <w:rFonts w:ascii="Times New Roman" w:hAnsi="Times New Roman" w:cs="Times New Roman"/>
          <w:sz w:val="20"/>
          <w:szCs w:val="20"/>
        </w:rPr>
        <w:t>μ</w:t>
      </w:r>
      <w:r>
        <w:rPr>
          <w:rFonts w:ascii="Times New Roman" w:hAnsi="Times New Roman" w:cs="Times New Roman"/>
          <w:sz w:val="20"/>
          <w:szCs w:val="20"/>
        </w:rPr>
        <w:t xml:space="preserve"> ≤ </w:t>
      </w:r>
      <w:r w:rsidRPr="00086027">
        <w:rPr>
          <w:rFonts w:ascii="Times New Roman" w:hAnsi="Times New Roman" w:cs="Times New Roman"/>
          <w:sz w:val="20"/>
          <w:szCs w:val="20"/>
        </w:rPr>
        <w:t>μ</w:t>
      </w:r>
      <w:r>
        <w:rPr>
          <w:rFonts w:ascii="Times New Roman" w:hAnsi="Times New Roman" w:cs="Times New Roman"/>
          <w:sz w:val="20"/>
          <w:szCs w:val="20"/>
          <w:vertAlign w:val="subscript"/>
        </w:rPr>
        <w:t>0</w:t>
      </w:r>
      <w:r>
        <w:rPr>
          <w:rFonts w:ascii="Times New Roman" w:hAnsi="Times New Roman" w:cs="Times New Roman"/>
          <w:sz w:val="20"/>
          <w:szCs w:val="20"/>
        </w:rPr>
        <w:t>)</w:t>
      </w:r>
      <w:r w:rsidR="003E6D80">
        <w:rPr>
          <w:rFonts w:ascii="Times New Roman" w:hAnsi="Times New Roman" w:cs="Times New Roman"/>
          <w:sz w:val="20"/>
          <w:szCs w:val="20"/>
        </w:rPr>
        <w:t xml:space="preserve"> as well as the</w:t>
      </w:r>
      <w:r>
        <w:rPr>
          <w:rFonts w:ascii="Times New Roman" w:hAnsi="Times New Roman" w:cs="Times New Roman"/>
          <w:sz w:val="20"/>
          <w:szCs w:val="20"/>
        </w:rPr>
        <w:t xml:space="preserve"> Alternative Hypothesis (H</w:t>
      </w:r>
      <w:r>
        <w:rPr>
          <w:rFonts w:ascii="Times New Roman" w:hAnsi="Times New Roman" w:cs="Times New Roman"/>
          <w:sz w:val="20"/>
          <w:szCs w:val="20"/>
        </w:rPr>
        <w:softHyphen/>
      </w:r>
      <w:r>
        <w:rPr>
          <w:rFonts w:ascii="Times New Roman" w:hAnsi="Times New Roman" w:cs="Times New Roman"/>
          <w:sz w:val="20"/>
          <w:szCs w:val="20"/>
          <w:vertAlign w:val="subscript"/>
        </w:rPr>
        <w:t>1</w:t>
      </w:r>
      <w:r>
        <w:rPr>
          <w:rFonts w:ascii="Times New Roman" w:hAnsi="Times New Roman" w:cs="Times New Roman"/>
          <w:sz w:val="20"/>
          <w:szCs w:val="20"/>
        </w:rPr>
        <w:t xml:space="preserve">: </w:t>
      </w:r>
      <w:r w:rsidRPr="00086027">
        <w:rPr>
          <w:rFonts w:ascii="Times New Roman" w:hAnsi="Times New Roman" w:cs="Times New Roman"/>
          <w:sz w:val="20"/>
          <w:szCs w:val="20"/>
        </w:rPr>
        <w:t>μ</w:t>
      </w:r>
      <w:r>
        <w:rPr>
          <w:rFonts w:ascii="Times New Roman" w:hAnsi="Times New Roman" w:cs="Times New Roman"/>
          <w:sz w:val="20"/>
          <w:szCs w:val="20"/>
        </w:rPr>
        <w:t xml:space="preserve"> &gt; </w:t>
      </w:r>
      <w:r w:rsidRPr="00086027">
        <w:rPr>
          <w:rFonts w:ascii="Times New Roman" w:hAnsi="Times New Roman" w:cs="Times New Roman"/>
          <w:sz w:val="20"/>
          <w:szCs w:val="20"/>
        </w:rPr>
        <w:t>μ</w:t>
      </w:r>
      <w:r>
        <w:rPr>
          <w:rFonts w:ascii="Times New Roman" w:hAnsi="Times New Roman" w:cs="Times New Roman"/>
          <w:sz w:val="20"/>
          <w:szCs w:val="20"/>
          <w:vertAlign w:val="subscript"/>
        </w:rPr>
        <w:t>0</w:t>
      </w:r>
      <w:r>
        <w:rPr>
          <w:rFonts w:ascii="Times New Roman" w:hAnsi="Times New Roman" w:cs="Times New Roman"/>
          <w:sz w:val="20"/>
          <w:szCs w:val="20"/>
        </w:rPr>
        <w:t xml:space="preserve">). </w:t>
      </w:r>
      <w:r w:rsidR="003E6D80">
        <w:rPr>
          <w:rFonts w:ascii="Times New Roman" w:hAnsi="Times New Roman" w:cs="Times New Roman"/>
          <w:sz w:val="20"/>
          <w:szCs w:val="20"/>
        </w:rPr>
        <w:t xml:space="preserve">Test are </w:t>
      </w:r>
      <w:r>
        <w:rPr>
          <w:rFonts w:ascii="Times New Roman" w:hAnsi="Times New Roman" w:cs="Times New Roman"/>
          <w:sz w:val="20"/>
          <w:szCs w:val="20"/>
        </w:rPr>
        <w:t>used two sample t-statistic with upper tailed-test and alpha 0.05. The result shows P-value is nearly 0 and lower than alpha (</w:t>
      </w:r>
      <w:proofErr w:type="spellStart"/>
      <w:r>
        <w:rPr>
          <w:rFonts w:ascii="Times New Roman" w:hAnsi="Times New Roman" w:cs="Times New Roman"/>
          <w:sz w:val="20"/>
          <w:szCs w:val="20"/>
        </w:rPr>
        <w:t>pvalue</w:t>
      </w:r>
      <w:proofErr w:type="spellEnd"/>
      <w:r>
        <w:rPr>
          <w:rFonts w:ascii="Times New Roman" w:hAnsi="Times New Roman" w:cs="Times New Roman"/>
          <w:sz w:val="20"/>
          <w:szCs w:val="20"/>
        </w:rPr>
        <w:t xml:space="preserve"> &lt; alpha), and t-statistic (29.</w:t>
      </w:r>
      <w:r w:rsidR="007C2822">
        <w:rPr>
          <w:rFonts w:ascii="Times New Roman" w:hAnsi="Times New Roman" w:cs="Times New Roman"/>
          <w:sz w:val="20"/>
          <w:szCs w:val="20"/>
        </w:rPr>
        <w:t xml:space="preserve">89) is </w:t>
      </w:r>
      <w:r w:rsidR="00C35413">
        <w:rPr>
          <w:rFonts w:ascii="Times New Roman" w:hAnsi="Times New Roman" w:cs="Times New Roman"/>
          <w:sz w:val="20"/>
          <w:szCs w:val="20"/>
        </w:rPr>
        <w:t>higher</w:t>
      </w:r>
      <w:r w:rsidR="007C2822">
        <w:rPr>
          <w:rFonts w:ascii="Times New Roman" w:hAnsi="Times New Roman" w:cs="Times New Roman"/>
          <w:sz w:val="20"/>
          <w:szCs w:val="20"/>
        </w:rPr>
        <w:t xml:space="preserve"> than t-critical (1.645), hence we reject Null Hypothesis (H</w:t>
      </w:r>
      <w:r w:rsidR="007C2822">
        <w:rPr>
          <w:rFonts w:ascii="Times New Roman" w:hAnsi="Times New Roman" w:cs="Times New Roman"/>
          <w:sz w:val="20"/>
          <w:szCs w:val="20"/>
          <w:vertAlign w:val="subscript"/>
        </w:rPr>
        <w:t>0</w:t>
      </w:r>
      <w:r w:rsidR="007C2822">
        <w:rPr>
          <w:rFonts w:ascii="Times New Roman" w:hAnsi="Times New Roman" w:cs="Times New Roman"/>
          <w:sz w:val="20"/>
          <w:szCs w:val="20"/>
        </w:rPr>
        <w:t>).</w:t>
      </w:r>
    </w:p>
    <w:p w14:paraId="5B04A07D" w14:textId="211131A6" w:rsidR="004B5E27" w:rsidRDefault="004B5E27" w:rsidP="004B5E27">
      <w:pPr>
        <w:spacing w:after="120"/>
        <w:jc w:val="center"/>
        <w:rPr>
          <w:rFonts w:ascii="Times New Roman" w:hAnsi="Times New Roman" w:cs="Times New Roman"/>
          <w:sz w:val="20"/>
          <w:szCs w:val="20"/>
        </w:rPr>
      </w:pPr>
      <w:r w:rsidRPr="004B5E27">
        <w:rPr>
          <w:rFonts w:ascii="Times New Roman" w:hAnsi="Times New Roman" w:cs="Times New Roman"/>
          <w:noProof/>
          <w:sz w:val="20"/>
          <w:szCs w:val="20"/>
        </w:rPr>
        <w:drawing>
          <wp:inline distT="0" distB="0" distL="0" distR="0" wp14:anchorId="600EBBFA" wp14:editId="3C507508">
            <wp:extent cx="3493698" cy="2886636"/>
            <wp:effectExtent l="0" t="0" r="0" b="9525"/>
            <wp:docPr id="3318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6585" name=""/>
                    <pic:cNvPicPr/>
                  </pic:nvPicPr>
                  <pic:blipFill>
                    <a:blip r:embed="rId18"/>
                    <a:stretch>
                      <a:fillRect/>
                    </a:stretch>
                  </pic:blipFill>
                  <pic:spPr>
                    <a:xfrm>
                      <a:off x="0" y="0"/>
                      <a:ext cx="3507326" cy="2897896"/>
                    </a:xfrm>
                    <a:prstGeom prst="rect">
                      <a:avLst/>
                    </a:prstGeom>
                  </pic:spPr>
                </pic:pic>
              </a:graphicData>
            </a:graphic>
          </wp:inline>
        </w:drawing>
      </w:r>
    </w:p>
    <w:p w14:paraId="050A9518" w14:textId="2D3E32D6" w:rsidR="007C2822" w:rsidRDefault="003E6D80" w:rsidP="003E6D80">
      <w:pPr>
        <w:spacing w:after="120"/>
        <w:ind w:firstLine="720"/>
        <w:jc w:val="both"/>
        <w:rPr>
          <w:rFonts w:ascii="Times New Roman" w:hAnsi="Times New Roman" w:cs="Times New Roman"/>
          <w:sz w:val="20"/>
          <w:szCs w:val="20"/>
        </w:rPr>
      </w:pPr>
      <w:r>
        <w:rPr>
          <w:rFonts w:ascii="Times New Roman" w:hAnsi="Times New Roman" w:cs="Times New Roman"/>
          <w:sz w:val="20"/>
          <w:szCs w:val="20"/>
        </w:rPr>
        <w:t>T</w:t>
      </w:r>
      <w:r w:rsidR="00FB55B3">
        <w:rPr>
          <w:rFonts w:ascii="Times New Roman" w:hAnsi="Times New Roman" w:cs="Times New Roman"/>
          <w:sz w:val="20"/>
          <w:szCs w:val="20"/>
        </w:rPr>
        <w:t xml:space="preserve">he Cancer disease scatterplot is dominated by people with no disease rather than the others. This disease has small mean margin between people with positive and not, but this distribution cannot be underline to conclude people with positive disease likely have low or high OP deductible amount. Performing t-test statistical of two sample between people with cancer disease and not, the assumption of this test is that people with cancer disease means are higher than </w:t>
      </w:r>
      <w:r w:rsidR="00FB55B3">
        <w:rPr>
          <w:rFonts w:ascii="Times New Roman" w:hAnsi="Times New Roman" w:cs="Times New Roman"/>
          <w:sz w:val="20"/>
          <w:szCs w:val="20"/>
        </w:rPr>
        <w:lastRenderedPageBreak/>
        <w:t>the others. Null Hypothesis define</w:t>
      </w:r>
      <w:r w:rsidR="001F5806">
        <w:rPr>
          <w:rFonts w:ascii="Times New Roman" w:hAnsi="Times New Roman" w:cs="Times New Roman"/>
          <w:sz w:val="20"/>
          <w:szCs w:val="20"/>
        </w:rPr>
        <w:t xml:space="preserve"> </w:t>
      </w:r>
      <w:r w:rsidR="00FB55B3">
        <w:rPr>
          <w:rFonts w:ascii="Times New Roman" w:hAnsi="Times New Roman" w:cs="Times New Roman"/>
          <w:sz w:val="20"/>
          <w:szCs w:val="20"/>
        </w:rPr>
        <w:t>(H</w:t>
      </w:r>
      <w:r w:rsidR="00FB55B3">
        <w:rPr>
          <w:rFonts w:ascii="Times New Roman" w:hAnsi="Times New Roman" w:cs="Times New Roman"/>
          <w:sz w:val="20"/>
          <w:szCs w:val="20"/>
          <w:vertAlign w:val="subscript"/>
        </w:rPr>
        <w:t>0</w:t>
      </w:r>
      <w:r w:rsidR="00FB55B3">
        <w:rPr>
          <w:rFonts w:ascii="Times New Roman" w:hAnsi="Times New Roman" w:cs="Times New Roman"/>
          <w:sz w:val="20"/>
          <w:szCs w:val="20"/>
        </w:rPr>
        <w:t xml:space="preserve">: </w:t>
      </w:r>
      <w:r w:rsidR="00FB55B3" w:rsidRPr="00086027">
        <w:rPr>
          <w:rFonts w:ascii="Times New Roman" w:hAnsi="Times New Roman" w:cs="Times New Roman"/>
          <w:sz w:val="20"/>
          <w:szCs w:val="20"/>
        </w:rPr>
        <w:t>μ</w:t>
      </w:r>
      <w:r w:rsidR="00FB55B3">
        <w:rPr>
          <w:rFonts w:ascii="Times New Roman" w:hAnsi="Times New Roman" w:cs="Times New Roman"/>
          <w:sz w:val="20"/>
          <w:szCs w:val="20"/>
        </w:rPr>
        <w:t xml:space="preserve"> ≤ </w:t>
      </w:r>
      <w:r w:rsidR="00FB55B3" w:rsidRPr="00086027">
        <w:rPr>
          <w:rFonts w:ascii="Times New Roman" w:hAnsi="Times New Roman" w:cs="Times New Roman"/>
          <w:sz w:val="20"/>
          <w:szCs w:val="20"/>
        </w:rPr>
        <w:t>μ</w:t>
      </w:r>
      <w:r w:rsidR="00FB55B3">
        <w:rPr>
          <w:rFonts w:ascii="Times New Roman" w:hAnsi="Times New Roman" w:cs="Times New Roman"/>
          <w:sz w:val="20"/>
          <w:szCs w:val="20"/>
          <w:vertAlign w:val="subscript"/>
        </w:rPr>
        <w:t>0</w:t>
      </w:r>
      <w:r w:rsidR="00FB55B3">
        <w:rPr>
          <w:rFonts w:ascii="Times New Roman" w:hAnsi="Times New Roman" w:cs="Times New Roman"/>
          <w:sz w:val="20"/>
          <w:szCs w:val="20"/>
        </w:rPr>
        <w:t xml:space="preserve">) </w:t>
      </w:r>
      <w:r w:rsidR="001F5806">
        <w:rPr>
          <w:rFonts w:ascii="Times New Roman" w:hAnsi="Times New Roman" w:cs="Times New Roman"/>
          <w:sz w:val="20"/>
          <w:szCs w:val="20"/>
        </w:rPr>
        <w:t>as well as</w:t>
      </w:r>
      <w:r w:rsidR="00FB55B3">
        <w:rPr>
          <w:rFonts w:ascii="Times New Roman" w:hAnsi="Times New Roman" w:cs="Times New Roman"/>
          <w:sz w:val="20"/>
          <w:szCs w:val="20"/>
        </w:rPr>
        <w:t xml:space="preserve"> Alternative Hypothesis (H</w:t>
      </w:r>
      <w:r w:rsidR="00FB55B3">
        <w:rPr>
          <w:rFonts w:ascii="Times New Roman" w:hAnsi="Times New Roman" w:cs="Times New Roman"/>
          <w:sz w:val="20"/>
          <w:szCs w:val="20"/>
          <w:vertAlign w:val="subscript"/>
        </w:rPr>
        <w:t>1</w:t>
      </w:r>
      <w:r w:rsidR="00FB55B3">
        <w:rPr>
          <w:rFonts w:ascii="Times New Roman" w:hAnsi="Times New Roman" w:cs="Times New Roman"/>
          <w:sz w:val="20"/>
          <w:szCs w:val="20"/>
        </w:rPr>
        <w:t xml:space="preserve">: </w:t>
      </w:r>
      <w:r w:rsidR="00FB55B3" w:rsidRPr="00086027">
        <w:rPr>
          <w:rFonts w:ascii="Times New Roman" w:hAnsi="Times New Roman" w:cs="Times New Roman"/>
          <w:sz w:val="20"/>
          <w:szCs w:val="20"/>
        </w:rPr>
        <w:t>μ</w:t>
      </w:r>
      <w:r w:rsidR="00FB55B3">
        <w:rPr>
          <w:rFonts w:ascii="Times New Roman" w:hAnsi="Times New Roman" w:cs="Times New Roman"/>
          <w:sz w:val="20"/>
          <w:szCs w:val="20"/>
          <w:vertAlign w:val="subscript"/>
        </w:rPr>
        <w:t xml:space="preserve"> &gt; </w:t>
      </w:r>
      <w:r w:rsidR="00FB55B3" w:rsidRPr="00086027">
        <w:rPr>
          <w:rFonts w:ascii="Times New Roman" w:hAnsi="Times New Roman" w:cs="Times New Roman"/>
          <w:sz w:val="20"/>
          <w:szCs w:val="20"/>
        </w:rPr>
        <w:t>μ</w:t>
      </w:r>
      <w:r w:rsidR="00FB55B3">
        <w:rPr>
          <w:rFonts w:ascii="Times New Roman" w:hAnsi="Times New Roman" w:cs="Times New Roman"/>
          <w:sz w:val="20"/>
          <w:szCs w:val="20"/>
          <w:vertAlign w:val="subscript"/>
        </w:rPr>
        <w:t>0</w:t>
      </w:r>
      <w:r w:rsidR="00FB55B3">
        <w:rPr>
          <w:rFonts w:ascii="Times New Roman" w:hAnsi="Times New Roman" w:cs="Times New Roman"/>
          <w:sz w:val="20"/>
          <w:szCs w:val="20"/>
        </w:rPr>
        <w:t>)</w:t>
      </w:r>
      <w:r w:rsidR="001F5806">
        <w:rPr>
          <w:rFonts w:ascii="Times New Roman" w:hAnsi="Times New Roman" w:cs="Times New Roman"/>
          <w:sz w:val="20"/>
          <w:szCs w:val="20"/>
        </w:rPr>
        <w:t>. The result show that P-value of 0.0 is lower than alpha and t-statistic (10.28) is greater than t-critical (1.645), hence we reject the Null Hypothesis.</w:t>
      </w:r>
    </w:p>
    <w:p w14:paraId="07471B9C" w14:textId="0289A78A" w:rsidR="001F5806" w:rsidRDefault="001F5806" w:rsidP="001F5806">
      <w:pPr>
        <w:spacing w:after="120"/>
        <w:jc w:val="center"/>
        <w:rPr>
          <w:rFonts w:ascii="Times New Roman" w:hAnsi="Times New Roman" w:cs="Times New Roman"/>
          <w:sz w:val="20"/>
          <w:szCs w:val="20"/>
        </w:rPr>
      </w:pPr>
      <w:r w:rsidRPr="001F5806">
        <w:rPr>
          <w:rFonts w:ascii="Times New Roman" w:hAnsi="Times New Roman" w:cs="Times New Roman"/>
          <w:noProof/>
          <w:sz w:val="20"/>
          <w:szCs w:val="20"/>
        </w:rPr>
        <w:drawing>
          <wp:inline distT="0" distB="0" distL="0" distR="0" wp14:anchorId="75ED0291" wp14:editId="4F3500AC">
            <wp:extent cx="2932982" cy="2423350"/>
            <wp:effectExtent l="0" t="0" r="1270" b="0"/>
            <wp:docPr id="104396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428" name=""/>
                    <pic:cNvPicPr/>
                  </pic:nvPicPr>
                  <pic:blipFill>
                    <a:blip r:embed="rId19"/>
                    <a:stretch>
                      <a:fillRect/>
                    </a:stretch>
                  </pic:blipFill>
                  <pic:spPr>
                    <a:xfrm>
                      <a:off x="0" y="0"/>
                      <a:ext cx="2938832" cy="2428184"/>
                    </a:xfrm>
                    <a:prstGeom prst="rect">
                      <a:avLst/>
                    </a:prstGeom>
                  </pic:spPr>
                </pic:pic>
              </a:graphicData>
            </a:graphic>
          </wp:inline>
        </w:drawing>
      </w:r>
    </w:p>
    <w:p w14:paraId="4883AD71" w14:textId="1ED62102" w:rsidR="001F5806" w:rsidRDefault="001F5806" w:rsidP="001F5806">
      <w:pPr>
        <w:spacing w:after="120"/>
        <w:jc w:val="both"/>
        <w:rPr>
          <w:rFonts w:ascii="Times New Roman" w:hAnsi="Times New Roman" w:cs="Times New Roman"/>
          <w:sz w:val="20"/>
          <w:szCs w:val="20"/>
        </w:rPr>
      </w:pPr>
      <w:r>
        <w:rPr>
          <w:rFonts w:ascii="Times New Roman" w:hAnsi="Times New Roman" w:cs="Times New Roman"/>
          <w:sz w:val="20"/>
          <w:szCs w:val="20"/>
        </w:rPr>
        <w:t>It goes same with the other disease such as Stroke with t-test statistical of two sample with upper-tailed test. The result show p-value nearly 0.0 is lower than alpha and t-statistic (10.3) is greater than t-critical (1.645), hence we reject the Null Hypothesis.</w:t>
      </w:r>
    </w:p>
    <w:p w14:paraId="4E0F357E" w14:textId="74719A48" w:rsidR="001F5806" w:rsidRPr="00FB55B3" w:rsidRDefault="001F5806" w:rsidP="001F5806">
      <w:pPr>
        <w:spacing w:after="120"/>
        <w:jc w:val="center"/>
        <w:rPr>
          <w:rFonts w:ascii="Times New Roman" w:hAnsi="Times New Roman" w:cs="Times New Roman"/>
          <w:sz w:val="20"/>
          <w:szCs w:val="20"/>
        </w:rPr>
      </w:pPr>
      <w:r w:rsidRPr="001F5806">
        <w:rPr>
          <w:rFonts w:ascii="Times New Roman" w:hAnsi="Times New Roman" w:cs="Times New Roman"/>
          <w:noProof/>
          <w:sz w:val="20"/>
          <w:szCs w:val="20"/>
        </w:rPr>
        <w:drawing>
          <wp:inline distT="0" distB="0" distL="0" distR="0" wp14:anchorId="4538A4FB" wp14:editId="7C5D02FB">
            <wp:extent cx="2855344" cy="2359201"/>
            <wp:effectExtent l="0" t="0" r="2540" b="3175"/>
            <wp:docPr id="129532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8868" name=""/>
                    <pic:cNvPicPr/>
                  </pic:nvPicPr>
                  <pic:blipFill>
                    <a:blip r:embed="rId20"/>
                    <a:stretch>
                      <a:fillRect/>
                    </a:stretch>
                  </pic:blipFill>
                  <pic:spPr>
                    <a:xfrm>
                      <a:off x="0" y="0"/>
                      <a:ext cx="2874874" cy="2375337"/>
                    </a:xfrm>
                    <a:prstGeom prst="rect">
                      <a:avLst/>
                    </a:prstGeom>
                  </pic:spPr>
                </pic:pic>
              </a:graphicData>
            </a:graphic>
          </wp:inline>
        </w:drawing>
      </w:r>
    </w:p>
    <w:p w14:paraId="4B9778FD" w14:textId="050EFAD0" w:rsidR="00FB55B3" w:rsidRDefault="003E6D80" w:rsidP="003E6D80">
      <w:pPr>
        <w:spacing w:after="120"/>
        <w:ind w:firstLine="720"/>
        <w:jc w:val="both"/>
        <w:rPr>
          <w:rFonts w:ascii="Times New Roman" w:hAnsi="Times New Roman" w:cs="Times New Roman"/>
          <w:sz w:val="20"/>
          <w:szCs w:val="20"/>
        </w:rPr>
      </w:pPr>
      <w:r>
        <w:rPr>
          <w:rFonts w:ascii="Times New Roman" w:hAnsi="Times New Roman" w:cs="Times New Roman"/>
          <w:sz w:val="20"/>
          <w:szCs w:val="20"/>
        </w:rPr>
        <w:t xml:space="preserve">However, since Gender distribution between Male and Female </w:t>
      </w:r>
      <w:proofErr w:type="gramStart"/>
      <w:r>
        <w:rPr>
          <w:rFonts w:ascii="Times New Roman" w:hAnsi="Times New Roman" w:cs="Times New Roman"/>
          <w:sz w:val="20"/>
          <w:szCs w:val="20"/>
        </w:rPr>
        <w:t>can’t</w:t>
      </w:r>
      <w:proofErr w:type="gramEnd"/>
      <w:r>
        <w:rPr>
          <w:rFonts w:ascii="Times New Roman" w:hAnsi="Times New Roman" w:cs="Times New Roman"/>
          <w:sz w:val="20"/>
          <w:szCs w:val="20"/>
        </w:rPr>
        <w:t xml:space="preserve"> completely separate, we perform t-test statistical of two-sample to test whether OP Deductible amount for Male and Female is equal or not. Null Hypothesis (H</w:t>
      </w:r>
      <w:r>
        <w:rPr>
          <w:rFonts w:ascii="Times New Roman" w:hAnsi="Times New Roman" w:cs="Times New Roman"/>
          <w:sz w:val="20"/>
          <w:szCs w:val="20"/>
          <w:vertAlign w:val="subscript"/>
        </w:rPr>
        <w:t>0</w:t>
      </w:r>
      <w:r>
        <w:rPr>
          <w:rFonts w:ascii="Times New Roman" w:hAnsi="Times New Roman" w:cs="Times New Roman"/>
          <w:sz w:val="20"/>
          <w:szCs w:val="20"/>
        </w:rPr>
        <w:t>) define OP deductible amount for both is equal (H</w:t>
      </w:r>
      <w:r>
        <w:rPr>
          <w:rFonts w:ascii="Times New Roman" w:hAnsi="Times New Roman" w:cs="Times New Roman"/>
          <w:sz w:val="20"/>
          <w:szCs w:val="20"/>
          <w:vertAlign w:val="subscript"/>
        </w:rPr>
        <w:t>0</w:t>
      </w:r>
      <w:r>
        <w:rPr>
          <w:rFonts w:ascii="Times New Roman" w:hAnsi="Times New Roman" w:cs="Times New Roman"/>
          <w:sz w:val="20"/>
          <w:szCs w:val="20"/>
        </w:rPr>
        <w:t xml:space="preserve">: </w:t>
      </w:r>
      <w:r w:rsidRPr="00086027">
        <w:rPr>
          <w:rFonts w:ascii="Times New Roman" w:hAnsi="Times New Roman" w:cs="Times New Roman"/>
          <w:sz w:val="20"/>
          <w:szCs w:val="20"/>
        </w:rPr>
        <w:t>μ</w:t>
      </w:r>
      <w:r>
        <w:rPr>
          <w:rFonts w:ascii="Times New Roman" w:hAnsi="Times New Roman" w:cs="Times New Roman"/>
          <w:sz w:val="20"/>
          <w:szCs w:val="20"/>
        </w:rPr>
        <w:t xml:space="preserve"> = </w:t>
      </w:r>
      <w:r w:rsidRPr="00086027">
        <w:rPr>
          <w:rFonts w:ascii="Times New Roman" w:hAnsi="Times New Roman" w:cs="Times New Roman"/>
          <w:sz w:val="20"/>
          <w:szCs w:val="20"/>
        </w:rPr>
        <w:t>μ</w:t>
      </w:r>
      <w:r>
        <w:rPr>
          <w:rFonts w:ascii="Times New Roman" w:hAnsi="Times New Roman" w:cs="Times New Roman"/>
          <w:sz w:val="20"/>
          <w:szCs w:val="20"/>
          <w:vertAlign w:val="subscript"/>
        </w:rPr>
        <w:t>0</w:t>
      </w:r>
      <w:r>
        <w:rPr>
          <w:rFonts w:ascii="Times New Roman" w:hAnsi="Times New Roman" w:cs="Times New Roman"/>
          <w:sz w:val="20"/>
          <w:szCs w:val="20"/>
        </w:rPr>
        <w:t>) and Alternative Hypothesis is (H</w:t>
      </w:r>
      <w:r>
        <w:rPr>
          <w:rFonts w:ascii="Times New Roman" w:hAnsi="Times New Roman" w:cs="Times New Roman"/>
          <w:sz w:val="20"/>
          <w:szCs w:val="20"/>
          <w:vertAlign w:val="subscript"/>
        </w:rPr>
        <w:t>1</w:t>
      </w:r>
      <w:r>
        <w:rPr>
          <w:rFonts w:ascii="Times New Roman" w:hAnsi="Times New Roman" w:cs="Times New Roman"/>
          <w:sz w:val="20"/>
          <w:szCs w:val="20"/>
        </w:rPr>
        <w:t xml:space="preserve">: </w:t>
      </w:r>
      <w:r w:rsidRPr="00086027">
        <w:rPr>
          <w:rFonts w:ascii="Times New Roman" w:hAnsi="Times New Roman" w:cs="Times New Roman"/>
          <w:sz w:val="20"/>
          <w:szCs w:val="20"/>
        </w:rPr>
        <w:t>μ</w:t>
      </w:r>
      <w:r>
        <w:rPr>
          <w:rFonts w:ascii="Times New Roman" w:hAnsi="Times New Roman" w:cs="Times New Roman"/>
          <w:sz w:val="20"/>
          <w:szCs w:val="20"/>
        </w:rPr>
        <w:t xml:space="preserve"> ≠ </w:t>
      </w:r>
      <w:r w:rsidRPr="00086027">
        <w:rPr>
          <w:rFonts w:ascii="Times New Roman" w:hAnsi="Times New Roman" w:cs="Times New Roman"/>
          <w:sz w:val="20"/>
          <w:szCs w:val="20"/>
        </w:rPr>
        <w:t>μ</w:t>
      </w:r>
      <w:r>
        <w:rPr>
          <w:rFonts w:ascii="Times New Roman" w:hAnsi="Times New Roman" w:cs="Times New Roman"/>
          <w:sz w:val="20"/>
          <w:szCs w:val="20"/>
          <w:vertAlign w:val="subscript"/>
        </w:rPr>
        <w:t>0</w:t>
      </w:r>
      <w:r>
        <w:rPr>
          <w:rFonts w:ascii="Times New Roman" w:hAnsi="Times New Roman" w:cs="Times New Roman"/>
          <w:sz w:val="20"/>
          <w:szCs w:val="20"/>
        </w:rPr>
        <w:t>). The result show P-value (0.0555) is greater than alpha (0.05) and t-statistic (1.915) is between t-critical (±1.960), hence we failed to reject Null Hypothesis that indicates OP deductible amount between male and female is not equal but almost equal.</w:t>
      </w:r>
    </w:p>
    <w:p w14:paraId="3EDCD520" w14:textId="4364ED8A" w:rsidR="003E6D80" w:rsidRDefault="003E6D80" w:rsidP="003E6D80">
      <w:pPr>
        <w:spacing w:after="120"/>
        <w:jc w:val="center"/>
        <w:rPr>
          <w:rFonts w:ascii="Times New Roman" w:hAnsi="Times New Roman" w:cs="Times New Roman"/>
          <w:sz w:val="20"/>
          <w:szCs w:val="20"/>
        </w:rPr>
      </w:pPr>
      <w:r w:rsidRPr="003E6D80">
        <w:rPr>
          <w:rFonts w:ascii="Times New Roman" w:hAnsi="Times New Roman" w:cs="Times New Roman"/>
          <w:noProof/>
          <w:sz w:val="20"/>
          <w:szCs w:val="20"/>
        </w:rPr>
        <w:drawing>
          <wp:inline distT="0" distB="0" distL="0" distR="0" wp14:anchorId="11F9913D" wp14:editId="1CEB2C4B">
            <wp:extent cx="2958861" cy="2444733"/>
            <wp:effectExtent l="0" t="0" r="0" b="0"/>
            <wp:docPr id="16801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118" name=""/>
                    <pic:cNvPicPr/>
                  </pic:nvPicPr>
                  <pic:blipFill>
                    <a:blip r:embed="rId21"/>
                    <a:stretch>
                      <a:fillRect/>
                    </a:stretch>
                  </pic:blipFill>
                  <pic:spPr>
                    <a:xfrm>
                      <a:off x="0" y="0"/>
                      <a:ext cx="2968247" cy="2452488"/>
                    </a:xfrm>
                    <a:prstGeom prst="rect">
                      <a:avLst/>
                    </a:prstGeom>
                  </pic:spPr>
                </pic:pic>
              </a:graphicData>
            </a:graphic>
          </wp:inline>
        </w:drawing>
      </w:r>
    </w:p>
    <w:p w14:paraId="3442157F" w14:textId="1EE5A22F" w:rsidR="003E6D80" w:rsidRPr="00230441" w:rsidRDefault="0082730F" w:rsidP="003E6D80">
      <w:pPr>
        <w:spacing w:after="1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230441" w:rsidRPr="00230441">
        <w:rPr>
          <w:rFonts w:ascii="Times New Roman" w:hAnsi="Times New Roman" w:cs="Times New Roman"/>
          <w:b/>
          <w:bCs/>
          <w:sz w:val="24"/>
          <w:szCs w:val="24"/>
        </w:rPr>
        <w:t>.</w:t>
      </w:r>
      <w:r w:rsidR="00483D26" w:rsidRPr="00230441">
        <w:rPr>
          <w:rFonts w:ascii="Times New Roman" w:hAnsi="Times New Roman" w:cs="Times New Roman"/>
          <w:b/>
          <w:bCs/>
          <w:sz w:val="24"/>
          <w:szCs w:val="24"/>
        </w:rPr>
        <w:t xml:space="preserve"> Model Fitting</w:t>
      </w:r>
    </w:p>
    <w:p w14:paraId="4F80A437" w14:textId="6C5762A3" w:rsidR="006F35E9" w:rsidRDefault="00483D26" w:rsidP="003E6D80">
      <w:pPr>
        <w:spacing w:after="120"/>
        <w:jc w:val="both"/>
        <w:rPr>
          <w:rFonts w:ascii="Times New Roman" w:hAnsi="Times New Roman" w:cs="Times New Roman"/>
          <w:sz w:val="20"/>
          <w:szCs w:val="20"/>
        </w:rPr>
      </w:pPr>
      <w:r>
        <w:rPr>
          <w:rFonts w:ascii="Times New Roman" w:hAnsi="Times New Roman" w:cs="Times New Roman"/>
          <w:sz w:val="20"/>
          <w:szCs w:val="20"/>
        </w:rPr>
        <w:tab/>
      </w:r>
      <w:r w:rsidR="00CE6D66">
        <w:rPr>
          <w:rFonts w:ascii="Times New Roman" w:hAnsi="Times New Roman" w:cs="Times New Roman"/>
          <w:sz w:val="20"/>
          <w:szCs w:val="20"/>
        </w:rPr>
        <w:t xml:space="preserve">Based on Statistical Inference, we can drop unsignificant variable and use few variables such as OP Annual Reimbursement Amount, Renal Disease Indicator, Kidney Disease, Cancer, and </w:t>
      </w:r>
      <w:r w:rsidR="00D956D5">
        <w:rPr>
          <w:rFonts w:ascii="Times New Roman" w:hAnsi="Times New Roman" w:cs="Times New Roman"/>
          <w:sz w:val="20"/>
          <w:szCs w:val="20"/>
        </w:rPr>
        <w:t>Diabetes</w:t>
      </w:r>
      <w:r w:rsidR="00CE6D66">
        <w:rPr>
          <w:rFonts w:ascii="Times New Roman" w:hAnsi="Times New Roman" w:cs="Times New Roman"/>
          <w:sz w:val="20"/>
          <w:szCs w:val="20"/>
        </w:rPr>
        <w:t xml:space="preserve"> to build Linear Regression of OP Annual Deductible Amount. Firstly, we are used Cross Validation with 5 Fold</w:t>
      </w:r>
      <w:r w:rsidR="006F35E9">
        <w:rPr>
          <w:rFonts w:ascii="Times New Roman" w:hAnsi="Times New Roman" w:cs="Times New Roman"/>
          <w:sz w:val="20"/>
          <w:szCs w:val="20"/>
        </w:rPr>
        <w:t>s</w:t>
      </w:r>
      <w:r w:rsidR="00CE6D66">
        <w:rPr>
          <w:rFonts w:ascii="Times New Roman" w:hAnsi="Times New Roman" w:cs="Times New Roman"/>
          <w:sz w:val="20"/>
          <w:szCs w:val="20"/>
        </w:rPr>
        <w:t xml:space="preserve"> to test the model regression </w:t>
      </w:r>
      <w:r w:rsidR="006F35E9">
        <w:rPr>
          <w:rFonts w:ascii="Times New Roman" w:hAnsi="Times New Roman" w:cs="Times New Roman"/>
          <w:sz w:val="20"/>
          <w:szCs w:val="20"/>
        </w:rPr>
        <w:t xml:space="preserve">performance </w:t>
      </w:r>
      <w:r w:rsidR="00CE6D66">
        <w:rPr>
          <w:rFonts w:ascii="Times New Roman" w:hAnsi="Times New Roman" w:cs="Times New Roman"/>
          <w:sz w:val="20"/>
          <w:szCs w:val="20"/>
        </w:rPr>
        <w:t xml:space="preserve">toward new </w:t>
      </w:r>
      <w:r w:rsidR="006F35E9">
        <w:rPr>
          <w:rFonts w:ascii="Times New Roman" w:hAnsi="Times New Roman" w:cs="Times New Roman"/>
          <w:sz w:val="20"/>
          <w:szCs w:val="20"/>
        </w:rPr>
        <w:t>unfaced data. The average R</w:t>
      </w:r>
      <w:r w:rsidR="006F35E9">
        <w:rPr>
          <w:rFonts w:ascii="Times New Roman" w:hAnsi="Times New Roman" w:cs="Times New Roman"/>
          <w:sz w:val="20"/>
          <w:szCs w:val="20"/>
          <w:vertAlign w:val="superscript"/>
        </w:rPr>
        <w:t>2</w:t>
      </w:r>
      <w:r w:rsidR="006F35E9">
        <w:rPr>
          <w:rFonts w:ascii="Times New Roman" w:hAnsi="Times New Roman" w:cs="Times New Roman"/>
          <w:sz w:val="20"/>
          <w:szCs w:val="20"/>
        </w:rPr>
        <w:t xml:space="preserve"> score is 0.654 with the highest R</w:t>
      </w:r>
      <w:r w:rsidR="006F35E9">
        <w:rPr>
          <w:rFonts w:ascii="Times New Roman" w:hAnsi="Times New Roman" w:cs="Times New Roman"/>
          <w:sz w:val="20"/>
          <w:szCs w:val="20"/>
          <w:vertAlign w:val="superscript"/>
        </w:rPr>
        <w:t>2</w:t>
      </w:r>
      <w:r w:rsidR="006F35E9">
        <w:rPr>
          <w:rFonts w:ascii="Times New Roman" w:hAnsi="Times New Roman" w:cs="Times New Roman"/>
          <w:sz w:val="20"/>
          <w:szCs w:val="20"/>
        </w:rPr>
        <w:t xml:space="preserve"> score in Folds </w:t>
      </w:r>
      <w:r w:rsidR="00D956D5">
        <w:rPr>
          <w:rFonts w:ascii="Times New Roman" w:hAnsi="Times New Roman" w:cs="Times New Roman"/>
          <w:sz w:val="20"/>
          <w:szCs w:val="20"/>
        </w:rPr>
        <w:t>2</w:t>
      </w:r>
      <w:r w:rsidR="006F35E9">
        <w:rPr>
          <w:rFonts w:ascii="Times New Roman" w:hAnsi="Times New Roman" w:cs="Times New Roman"/>
          <w:sz w:val="20"/>
          <w:szCs w:val="20"/>
        </w:rPr>
        <w:t xml:space="preserve"> with </w:t>
      </w:r>
      <w:r w:rsidR="00D956D5" w:rsidRPr="00D956D5">
        <w:rPr>
          <w:rFonts w:ascii="Times New Roman" w:hAnsi="Times New Roman" w:cs="Times New Roman"/>
          <w:sz w:val="20"/>
          <w:szCs w:val="20"/>
        </w:rPr>
        <w:t>0.67</w:t>
      </w:r>
      <w:r w:rsidR="00D956D5">
        <w:rPr>
          <w:rFonts w:ascii="Times New Roman" w:hAnsi="Times New Roman" w:cs="Times New Roman"/>
          <w:sz w:val="20"/>
          <w:szCs w:val="20"/>
        </w:rPr>
        <w:t>3</w:t>
      </w:r>
      <w:r w:rsidR="006F35E9">
        <w:rPr>
          <w:rFonts w:ascii="Times New Roman" w:hAnsi="Times New Roman" w:cs="Times New Roman"/>
          <w:sz w:val="20"/>
          <w:szCs w:val="20"/>
        </w:rPr>
        <w:t>. This score is good performance in Linear Regression model performances; however, it should be good with the higher R</w:t>
      </w:r>
      <w:r w:rsidR="006F35E9">
        <w:rPr>
          <w:rFonts w:ascii="Times New Roman" w:hAnsi="Times New Roman" w:cs="Times New Roman"/>
          <w:sz w:val="20"/>
          <w:szCs w:val="20"/>
          <w:vertAlign w:val="superscript"/>
        </w:rPr>
        <w:t>2</w:t>
      </w:r>
      <w:r w:rsidR="006F35E9">
        <w:rPr>
          <w:rFonts w:ascii="Times New Roman" w:hAnsi="Times New Roman" w:cs="Times New Roman"/>
          <w:sz w:val="20"/>
          <w:szCs w:val="20"/>
        </w:rPr>
        <w:t xml:space="preserve"> score.</w:t>
      </w:r>
    </w:p>
    <w:p w14:paraId="0D3D36F7" w14:textId="463A8458" w:rsidR="006F35E9" w:rsidRDefault="003515BE" w:rsidP="006F35E9">
      <w:pPr>
        <w:spacing w:after="120"/>
        <w:jc w:val="center"/>
        <w:rPr>
          <w:rFonts w:ascii="Times New Roman" w:hAnsi="Times New Roman" w:cs="Times New Roman"/>
          <w:sz w:val="20"/>
          <w:szCs w:val="20"/>
        </w:rPr>
      </w:pPr>
      <w:r w:rsidRPr="003515BE">
        <w:rPr>
          <w:rFonts w:ascii="Times New Roman" w:hAnsi="Times New Roman" w:cs="Times New Roman"/>
          <w:noProof/>
          <w:sz w:val="20"/>
          <w:szCs w:val="20"/>
        </w:rPr>
        <w:drawing>
          <wp:inline distT="0" distB="0" distL="0" distR="0" wp14:anchorId="4DF41017" wp14:editId="383EC05C">
            <wp:extent cx="3148641" cy="2438545"/>
            <wp:effectExtent l="0" t="0" r="0" b="0"/>
            <wp:docPr id="17202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117" name=""/>
                    <pic:cNvPicPr/>
                  </pic:nvPicPr>
                  <pic:blipFill>
                    <a:blip r:embed="rId22"/>
                    <a:stretch>
                      <a:fillRect/>
                    </a:stretch>
                  </pic:blipFill>
                  <pic:spPr>
                    <a:xfrm>
                      <a:off x="0" y="0"/>
                      <a:ext cx="3163530" cy="2450077"/>
                    </a:xfrm>
                    <a:prstGeom prst="rect">
                      <a:avLst/>
                    </a:prstGeom>
                  </pic:spPr>
                </pic:pic>
              </a:graphicData>
            </a:graphic>
          </wp:inline>
        </w:drawing>
      </w:r>
    </w:p>
    <w:p w14:paraId="4A67B8FE" w14:textId="536274B6" w:rsidR="006F35E9" w:rsidRPr="003F48B7" w:rsidRDefault="00CB1831" w:rsidP="006F35E9">
      <w:pPr>
        <w:spacing w:after="120"/>
        <w:jc w:val="center"/>
        <w:rPr>
          <w:rFonts w:ascii="Times New Roman" w:hAnsi="Times New Roman" w:cs="Times New Roman"/>
          <w:b/>
          <w:bCs/>
          <w:sz w:val="20"/>
          <w:szCs w:val="20"/>
        </w:rPr>
      </w:pPr>
      <w:r>
        <w:rPr>
          <w:rFonts w:ascii="Times New Roman" w:hAnsi="Times New Roman" w:cs="Times New Roman"/>
          <w:b/>
          <w:bCs/>
          <w:sz w:val="20"/>
          <w:szCs w:val="20"/>
        </w:rPr>
        <w:t>OP Annual Deductible</w:t>
      </w:r>
      <w:r w:rsidR="006F35E9" w:rsidRPr="003F48B7">
        <w:rPr>
          <w:rFonts w:ascii="Times New Roman" w:hAnsi="Times New Roman" w:cs="Times New Roman"/>
          <w:b/>
          <w:bCs/>
          <w:sz w:val="20"/>
          <w:szCs w:val="20"/>
        </w:rPr>
        <w:t xml:space="preserve"> = </w:t>
      </w:r>
      <w:r w:rsidR="00D956D5" w:rsidRPr="00D956D5">
        <w:rPr>
          <w:rFonts w:ascii="Times New Roman" w:hAnsi="Times New Roman" w:cs="Times New Roman"/>
          <w:b/>
          <w:bCs/>
          <w:sz w:val="20"/>
          <w:szCs w:val="20"/>
        </w:rPr>
        <w:t>274.386</w:t>
      </w:r>
      <w:r w:rsidR="006F35E9" w:rsidRPr="003F48B7">
        <w:rPr>
          <w:rFonts w:ascii="Times New Roman" w:hAnsi="Times New Roman" w:cs="Times New Roman"/>
          <w:b/>
          <w:bCs/>
          <w:sz w:val="20"/>
          <w:szCs w:val="20"/>
        </w:rPr>
        <w:t xml:space="preserve"> + 0.21OP Annual Reimbursement - </w:t>
      </w:r>
      <w:r w:rsidR="0068740C">
        <w:rPr>
          <w:rFonts w:ascii="Times New Roman" w:hAnsi="Times New Roman" w:cs="Times New Roman"/>
          <w:b/>
          <w:bCs/>
          <w:sz w:val="20"/>
          <w:szCs w:val="20"/>
        </w:rPr>
        <w:t>41</w:t>
      </w:r>
      <w:r w:rsidR="006F35E9" w:rsidRPr="003F48B7">
        <w:rPr>
          <w:rFonts w:ascii="Times New Roman" w:hAnsi="Times New Roman" w:cs="Times New Roman"/>
          <w:b/>
          <w:bCs/>
          <w:sz w:val="20"/>
          <w:szCs w:val="20"/>
        </w:rPr>
        <w:t>.</w:t>
      </w:r>
      <w:r w:rsidR="0068740C">
        <w:rPr>
          <w:rFonts w:ascii="Times New Roman" w:hAnsi="Times New Roman" w:cs="Times New Roman"/>
          <w:b/>
          <w:bCs/>
          <w:sz w:val="20"/>
          <w:szCs w:val="20"/>
        </w:rPr>
        <w:t>44</w:t>
      </w:r>
      <w:r w:rsidR="006F35E9" w:rsidRPr="003F48B7">
        <w:rPr>
          <w:rFonts w:ascii="Times New Roman" w:hAnsi="Times New Roman" w:cs="Times New Roman"/>
          <w:b/>
          <w:bCs/>
          <w:sz w:val="20"/>
          <w:szCs w:val="20"/>
        </w:rPr>
        <w:t xml:space="preserve">KidneyDisease - </w:t>
      </w:r>
      <w:r w:rsidR="0068740C">
        <w:rPr>
          <w:rFonts w:ascii="Times New Roman" w:hAnsi="Times New Roman" w:cs="Times New Roman"/>
          <w:b/>
          <w:bCs/>
          <w:sz w:val="20"/>
          <w:szCs w:val="20"/>
        </w:rPr>
        <w:t>48</w:t>
      </w:r>
      <w:r w:rsidR="006F35E9" w:rsidRPr="003F48B7">
        <w:rPr>
          <w:rFonts w:ascii="Times New Roman" w:hAnsi="Times New Roman" w:cs="Times New Roman"/>
          <w:b/>
          <w:bCs/>
          <w:sz w:val="20"/>
          <w:szCs w:val="20"/>
        </w:rPr>
        <w:t>.</w:t>
      </w:r>
      <w:r w:rsidR="0068740C">
        <w:rPr>
          <w:rFonts w:ascii="Times New Roman" w:hAnsi="Times New Roman" w:cs="Times New Roman"/>
          <w:b/>
          <w:bCs/>
          <w:sz w:val="20"/>
          <w:szCs w:val="20"/>
        </w:rPr>
        <w:t>03</w:t>
      </w:r>
      <w:r w:rsidR="006F35E9" w:rsidRPr="003F48B7">
        <w:rPr>
          <w:rFonts w:ascii="Times New Roman" w:hAnsi="Times New Roman" w:cs="Times New Roman"/>
          <w:b/>
          <w:bCs/>
          <w:sz w:val="20"/>
          <w:szCs w:val="20"/>
        </w:rPr>
        <w:t xml:space="preserve">Cancer </w:t>
      </w:r>
      <w:r w:rsidR="0068740C">
        <w:rPr>
          <w:rFonts w:ascii="Times New Roman" w:hAnsi="Times New Roman" w:cs="Times New Roman"/>
          <w:b/>
          <w:bCs/>
          <w:sz w:val="20"/>
          <w:szCs w:val="20"/>
        </w:rPr>
        <w:t>–</w:t>
      </w:r>
      <w:r w:rsidR="006F35E9" w:rsidRPr="003F48B7">
        <w:rPr>
          <w:rFonts w:ascii="Times New Roman" w:hAnsi="Times New Roman" w:cs="Times New Roman"/>
          <w:b/>
          <w:bCs/>
          <w:sz w:val="20"/>
          <w:szCs w:val="20"/>
        </w:rPr>
        <w:t xml:space="preserve"> </w:t>
      </w:r>
      <w:r w:rsidR="0068740C">
        <w:rPr>
          <w:rFonts w:ascii="Times New Roman" w:hAnsi="Times New Roman" w:cs="Times New Roman"/>
          <w:b/>
          <w:bCs/>
          <w:sz w:val="20"/>
          <w:szCs w:val="20"/>
        </w:rPr>
        <w:t>33.94Diabetes -</w:t>
      </w:r>
      <w:r w:rsidR="00F72F45">
        <w:rPr>
          <w:rFonts w:ascii="Times New Roman" w:hAnsi="Times New Roman" w:cs="Times New Roman"/>
          <w:b/>
          <w:bCs/>
          <w:sz w:val="20"/>
          <w:szCs w:val="20"/>
        </w:rPr>
        <w:t xml:space="preserve"> </w:t>
      </w:r>
      <w:r w:rsidR="006F35E9" w:rsidRPr="003F48B7">
        <w:rPr>
          <w:rFonts w:ascii="Times New Roman" w:hAnsi="Times New Roman" w:cs="Times New Roman"/>
          <w:b/>
          <w:bCs/>
          <w:sz w:val="20"/>
          <w:szCs w:val="20"/>
        </w:rPr>
        <w:t>87.51RenalDiseaseIndicator</w:t>
      </w:r>
    </w:p>
    <w:p w14:paraId="0D8A12E1" w14:textId="10B83EFC" w:rsidR="00CB1831" w:rsidRDefault="00CB1831" w:rsidP="003515BE">
      <w:pPr>
        <w:spacing w:after="120"/>
        <w:ind w:firstLine="720"/>
        <w:jc w:val="both"/>
        <w:rPr>
          <w:rFonts w:ascii="Times New Roman" w:hAnsi="Times New Roman" w:cs="Times New Roman"/>
          <w:sz w:val="20"/>
          <w:szCs w:val="20"/>
        </w:rPr>
      </w:pPr>
      <w:r>
        <w:rPr>
          <w:rFonts w:ascii="Times New Roman" w:hAnsi="Times New Roman" w:cs="Times New Roman"/>
          <w:sz w:val="20"/>
          <w:szCs w:val="20"/>
        </w:rPr>
        <w:t xml:space="preserve">The average of </w:t>
      </w:r>
      <w:r w:rsidR="00F72F45">
        <w:rPr>
          <w:rFonts w:ascii="Times New Roman" w:hAnsi="Times New Roman" w:cs="Times New Roman"/>
          <w:sz w:val="20"/>
          <w:szCs w:val="20"/>
        </w:rPr>
        <w:t xml:space="preserve">OP Annual Deductible amount is </w:t>
      </w:r>
      <w:r w:rsidR="007F5C08">
        <w:rPr>
          <w:rFonts w:ascii="Times New Roman" w:hAnsi="Times New Roman" w:cs="Times New Roman"/>
          <w:sz w:val="20"/>
          <w:szCs w:val="20"/>
        </w:rPr>
        <w:t>$</w:t>
      </w:r>
      <w:r w:rsidR="00F72F45">
        <w:rPr>
          <w:rFonts w:ascii="Times New Roman" w:hAnsi="Times New Roman" w:cs="Times New Roman"/>
          <w:sz w:val="20"/>
          <w:szCs w:val="20"/>
        </w:rPr>
        <w:t>274.386</w:t>
      </w:r>
      <w:r>
        <w:rPr>
          <w:rFonts w:ascii="Times New Roman" w:hAnsi="Times New Roman" w:cs="Times New Roman"/>
          <w:sz w:val="20"/>
          <w:szCs w:val="20"/>
        </w:rPr>
        <w:t xml:space="preserve"> </w:t>
      </w:r>
      <w:r w:rsidR="007F5C08">
        <w:rPr>
          <w:rFonts w:ascii="Times New Roman" w:hAnsi="Times New Roman" w:cs="Times New Roman"/>
          <w:sz w:val="20"/>
          <w:szCs w:val="20"/>
        </w:rPr>
        <w:t>for people that has</w:t>
      </w:r>
      <w:r>
        <w:rPr>
          <w:rFonts w:ascii="Times New Roman" w:hAnsi="Times New Roman" w:cs="Times New Roman"/>
          <w:sz w:val="20"/>
          <w:szCs w:val="20"/>
        </w:rPr>
        <w:t xml:space="preserve"> </w:t>
      </w:r>
      <w:r w:rsidR="007F5C08">
        <w:rPr>
          <w:rFonts w:ascii="Times New Roman" w:hAnsi="Times New Roman" w:cs="Times New Roman"/>
          <w:sz w:val="20"/>
          <w:szCs w:val="20"/>
        </w:rPr>
        <w:t xml:space="preserve">0 </w:t>
      </w:r>
      <w:r>
        <w:rPr>
          <w:rFonts w:ascii="Times New Roman" w:hAnsi="Times New Roman" w:cs="Times New Roman"/>
          <w:sz w:val="20"/>
          <w:szCs w:val="20"/>
        </w:rPr>
        <w:t>OP Annual Reimbursement</w:t>
      </w:r>
      <w:r w:rsidR="007F5C08">
        <w:rPr>
          <w:rFonts w:ascii="Times New Roman" w:hAnsi="Times New Roman" w:cs="Times New Roman"/>
          <w:sz w:val="20"/>
          <w:szCs w:val="20"/>
        </w:rPr>
        <w:t xml:space="preserve"> and zero </w:t>
      </w:r>
      <w:r>
        <w:rPr>
          <w:rFonts w:ascii="Times New Roman" w:hAnsi="Times New Roman" w:cs="Times New Roman"/>
          <w:sz w:val="20"/>
          <w:szCs w:val="20"/>
        </w:rPr>
        <w:t>Kidney Disease, Cancer, Diabetes and Renal Disease Indicator (people with no these disease)</w:t>
      </w:r>
      <w:r w:rsidR="00F72F45">
        <w:rPr>
          <w:rFonts w:ascii="Times New Roman" w:hAnsi="Times New Roman" w:cs="Times New Roman"/>
          <w:sz w:val="20"/>
          <w:szCs w:val="20"/>
        </w:rPr>
        <w:t>. In these data comparing people with same OP Annual Reimbursement</w:t>
      </w:r>
      <w:r w:rsidR="007F5C08">
        <w:rPr>
          <w:rFonts w:ascii="Times New Roman" w:hAnsi="Times New Roman" w:cs="Times New Roman"/>
          <w:sz w:val="20"/>
          <w:szCs w:val="20"/>
        </w:rPr>
        <w:t xml:space="preserve"> and</w:t>
      </w:r>
      <w:r w:rsidR="00F72F45">
        <w:rPr>
          <w:rFonts w:ascii="Times New Roman" w:hAnsi="Times New Roman" w:cs="Times New Roman"/>
          <w:sz w:val="20"/>
          <w:szCs w:val="20"/>
        </w:rPr>
        <w:t xml:space="preserve"> did not have Kidney Disease, Cancer</w:t>
      </w:r>
      <w:r w:rsidR="007F5C08">
        <w:rPr>
          <w:rFonts w:ascii="Times New Roman" w:hAnsi="Times New Roman" w:cs="Times New Roman"/>
          <w:sz w:val="20"/>
          <w:szCs w:val="20"/>
        </w:rPr>
        <w:t>,</w:t>
      </w:r>
      <w:r w:rsidR="00F72F45">
        <w:rPr>
          <w:rFonts w:ascii="Times New Roman" w:hAnsi="Times New Roman" w:cs="Times New Roman"/>
          <w:sz w:val="20"/>
          <w:szCs w:val="20"/>
        </w:rPr>
        <w:t xml:space="preserve"> and Diabetes but positive Renal Disease Indicator have </w:t>
      </w:r>
      <w:r w:rsidR="007F5C08">
        <w:rPr>
          <w:rFonts w:ascii="Times New Roman" w:hAnsi="Times New Roman" w:cs="Times New Roman"/>
          <w:sz w:val="20"/>
          <w:szCs w:val="20"/>
        </w:rPr>
        <w:t xml:space="preserve">predictive </w:t>
      </w:r>
      <w:r w:rsidR="00F72F45">
        <w:rPr>
          <w:rFonts w:ascii="Times New Roman" w:hAnsi="Times New Roman" w:cs="Times New Roman"/>
          <w:sz w:val="20"/>
          <w:szCs w:val="20"/>
        </w:rPr>
        <w:t xml:space="preserve">difference of </w:t>
      </w:r>
      <w:r w:rsidR="007F5C08">
        <w:rPr>
          <w:rFonts w:ascii="Times New Roman" w:hAnsi="Times New Roman" w:cs="Times New Roman"/>
          <w:sz w:val="20"/>
          <w:szCs w:val="20"/>
        </w:rPr>
        <w:t>$</w:t>
      </w:r>
      <w:r w:rsidR="00F72F45">
        <w:rPr>
          <w:rFonts w:ascii="Times New Roman" w:hAnsi="Times New Roman" w:cs="Times New Roman"/>
          <w:sz w:val="20"/>
          <w:szCs w:val="20"/>
        </w:rPr>
        <w:t>87.51.</w:t>
      </w:r>
      <w:r w:rsidR="007F5C08">
        <w:rPr>
          <w:rFonts w:ascii="Times New Roman" w:hAnsi="Times New Roman" w:cs="Times New Roman"/>
          <w:sz w:val="20"/>
          <w:szCs w:val="20"/>
        </w:rPr>
        <w:t xml:space="preserve"> The predictive</w:t>
      </w:r>
      <w:r>
        <w:rPr>
          <w:rFonts w:ascii="Times New Roman" w:hAnsi="Times New Roman" w:cs="Times New Roman"/>
          <w:sz w:val="20"/>
          <w:szCs w:val="20"/>
        </w:rPr>
        <w:t xml:space="preserve"> </w:t>
      </w:r>
      <w:r w:rsidR="007F5C08">
        <w:rPr>
          <w:rFonts w:ascii="Times New Roman" w:hAnsi="Times New Roman" w:cs="Times New Roman"/>
          <w:sz w:val="20"/>
          <w:szCs w:val="20"/>
        </w:rPr>
        <w:t xml:space="preserve">difference comparing two people that have same OP Reimbursement Amount, Kidney Disease, Cancer, and Renal Disease Indicator but differ 1 point in Diabetes is $33.94. The predictive difference comparing two people that have same OP Reimbursement Amount, Kidney Disease, Diabetes, and Renal Disease Indicator but differ 1 point in Cancer is $48.03. Comparing of two people that have same OP Annual Reimbursement, Cancer, Diabetes, and Renal Disease Indicator but differ 1 point in </w:t>
      </w:r>
      <w:proofErr w:type="gramStart"/>
      <w:r w:rsidR="007F5C08">
        <w:rPr>
          <w:rFonts w:ascii="Times New Roman" w:hAnsi="Times New Roman" w:cs="Times New Roman"/>
          <w:sz w:val="20"/>
          <w:szCs w:val="20"/>
        </w:rPr>
        <w:t>Kidney Disease</w:t>
      </w:r>
      <w:proofErr w:type="gramEnd"/>
      <w:r w:rsidR="007F5C08">
        <w:rPr>
          <w:rFonts w:ascii="Times New Roman" w:hAnsi="Times New Roman" w:cs="Times New Roman"/>
          <w:sz w:val="20"/>
          <w:szCs w:val="20"/>
        </w:rPr>
        <w:t xml:space="preserve"> have predictive difference in $41.44. Comparing of people with same indicator of Kidney Disease, Cancer, Diabetes, and Renal Disease Indicator but have differ 1 point in OP Annual Reimbursement amount is $0.21.</w:t>
      </w:r>
    </w:p>
    <w:p w14:paraId="5017EC67" w14:textId="2A57DFB2" w:rsidR="003515BE" w:rsidRDefault="003515BE" w:rsidP="003515BE">
      <w:pPr>
        <w:spacing w:after="120"/>
        <w:ind w:firstLine="720"/>
        <w:jc w:val="both"/>
        <w:rPr>
          <w:rFonts w:ascii="Times New Roman" w:hAnsi="Times New Roman" w:cs="Times New Roman"/>
          <w:sz w:val="20"/>
          <w:szCs w:val="20"/>
        </w:rPr>
      </w:pPr>
      <w:r>
        <w:rPr>
          <w:rFonts w:ascii="Times New Roman" w:hAnsi="Times New Roman" w:cs="Times New Roman"/>
          <w:sz w:val="20"/>
          <w:szCs w:val="20"/>
        </w:rPr>
        <w:t>The residual plot below is obtained by reduce fitted values with the fitted lines values. The residual plot is does</w:t>
      </w:r>
      <w:r w:rsidR="007F5C08">
        <w:rPr>
          <w:rFonts w:ascii="Times New Roman" w:hAnsi="Times New Roman" w:cs="Times New Roman"/>
          <w:sz w:val="20"/>
          <w:szCs w:val="20"/>
        </w:rPr>
        <w:t xml:space="preserve"> not</w:t>
      </w:r>
      <w:r>
        <w:rPr>
          <w:rFonts w:ascii="Times New Roman" w:hAnsi="Times New Roman" w:cs="Times New Roman"/>
          <w:sz w:val="20"/>
          <w:szCs w:val="20"/>
        </w:rPr>
        <w:t xml:space="preserve"> show any pattern and accumulated nearly fitted lines of zero, hence this leads the model have rather good performance. However, there is few residual points that have high value that far from fitted lines indicates the Linear Regression model still need to improved.</w:t>
      </w:r>
    </w:p>
    <w:p w14:paraId="0AE4EC20" w14:textId="41C682F3" w:rsidR="006F35E9" w:rsidRDefault="003515BE" w:rsidP="003515BE">
      <w:pPr>
        <w:spacing w:after="120"/>
        <w:jc w:val="center"/>
        <w:rPr>
          <w:rFonts w:ascii="Times New Roman" w:hAnsi="Times New Roman" w:cs="Times New Roman"/>
          <w:sz w:val="20"/>
          <w:szCs w:val="20"/>
        </w:rPr>
      </w:pPr>
      <w:r w:rsidRPr="003515BE">
        <w:rPr>
          <w:rFonts w:ascii="Times New Roman" w:hAnsi="Times New Roman" w:cs="Times New Roman"/>
          <w:noProof/>
          <w:sz w:val="20"/>
          <w:szCs w:val="20"/>
        </w:rPr>
        <w:drawing>
          <wp:inline distT="0" distB="0" distL="0" distR="0" wp14:anchorId="139EFB81" wp14:editId="4922FFE0">
            <wp:extent cx="3338423" cy="2585528"/>
            <wp:effectExtent l="0" t="0" r="0" b="5715"/>
            <wp:docPr id="79040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08092" name=""/>
                    <pic:cNvPicPr/>
                  </pic:nvPicPr>
                  <pic:blipFill>
                    <a:blip r:embed="rId23"/>
                    <a:stretch>
                      <a:fillRect/>
                    </a:stretch>
                  </pic:blipFill>
                  <pic:spPr>
                    <a:xfrm>
                      <a:off x="0" y="0"/>
                      <a:ext cx="3338423" cy="2585528"/>
                    </a:xfrm>
                    <a:prstGeom prst="rect">
                      <a:avLst/>
                    </a:prstGeom>
                  </pic:spPr>
                </pic:pic>
              </a:graphicData>
            </a:graphic>
          </wp:inline>
        </w:drawing>
      </w:r>
    </w:p>
    <w:p w14:paraId="76D2639E" w14:textId="48430EAA" w:rsidR="007F5C08" w:rsidRDefault="007F5C08" w:rsidP="007F5C08">
      <w:pPr>
        <w:spacing w:after="120"/>
        <w:ind w:firstLine="720"/>
        <w:jc w:val="center"/>
        <w:rPr>
          <w:rFonts w:ascii="Times New Roman" w:hAnsi="Times New Roman" w:cs="Times New Roman"/>
          <w:b/>
          <w:bCs/>
          <w:sz w:val="20"/>
          <w:szCs w:val="20"/>
        </w:rPr>
      </w:pPr>
      <w:r w:rsidRPr="007F5C08">
        <w:rPr>
          <w:rFonts w:ascii="Times New Roman" w:hAnsi="Times New Roman" w:cs="Times New Roman"/>
          <w:b/>
          <w:bCs/>
          <w:sz w:val="20"/>
          <w:szCs w:val="20"/>
        </w:rPr>
        <w:lastRenderedPageBreak/>
        <w:t>OP Annual Deductible = 130.86 + 0.239OP Annual Reimbursement + 28.41Renal Disease Indicator – 0.086OP Annual Reimbursement * Renal Disease Indicator</w:t>
      </w:r>
    </w:p>
    <w:p w14:paraId="003F13D8" w14:textId="18980521" w:rsidR="00D45B09" w:rsidRDefault="007F5C08" w:rsidP="00D45B09">
      <w:pPr>
        <w:spacing w:after="120"/>
        <w:ind w:firstLine="720"/>
        <w:jc w:val="both"/>
        <w:rPr>
          <w:rFonts w:ascii="Times New Roman" w:hAnsi="Times New Roman" w:cs="Times New Roman"/>
          <w:sz w:val="20"/>
          <w:szCs w:val="20"/>
        </w:rPr>
      </w:pPr>
      <w:r>
        <w:rPr>
          <w:rFonts w:ascii="Times New Roman" w:hAnsi="Times New Roman" w:cs="Times New Roman"/>
          <w:sz w:val="20"/>
          <w:szCs w:val="20"/>
        </w:rPr>
        <w:t>The intercept represent</w:t>
      </w:r>
      <w:r w:rsidR="007F4B2C">
        <w:rPr>
          <w:rFonts w:ascii="Times New Roman" w:hAnsi="Times New Roman" w:cs="Times New Roman"/>
          <w:sz w:val="20"/>
          <w:szCs w:val="20"/>
        </w:rPr>
        <w:t>s</w:t>
      </w:r>
      <w:r>
        <w:rPr>
          <w:rFonts w:ascii="Times New Roman" w:hAnsi="Times New Roman" w:cs="Times New Roman"/>
          <w:sz w:val="20"/>
          <w:szCs w:val="20"/>
        </w:rPr>
        <w:t xml:space="preserve"> the average OP Annual Deductible for people whose </w:t>
      </w:r>
      <w:r w:rsidR="007F4B2C">
        <w:rPr>
          <w:rFonts w:ascii="Times New Roman" w:hAnsi="Times New Roman" w:cs="Times New Roman"/>
          <w:sz w:val="20"/>
          <w:szCs w:val="20"/>
        </w:rPr>
        <w:t>did negative Renal Disease Indicator (0) and zero OP Annual Reimbursement is $130.86. Th</w:t>
      </w:r>
      <w:r w:rsidR="00EA2C67">
        <w:rPr>
          <w:rFonts w:ascii="Times New Roman" w:hAnsi="Times New Roman" w:cs="Times New Roman"/>
          <w:sz w:val="20"/>
          <w:szCs w:val="20"/>
        </w:rPr>
        <w:t>e estimated difference between OP Annual Deductible whose Renal Disease Indicator is 0 but differ 1 point in OP Annual Reimbursement is $0.24 and estimated difference between OP Annual Deductible whose OP Annual Reimbursement is 0 but differ 1 point in Renal Disease Indicator is $28.41. The coefficient on the interaction term, $-0.086 represents the difference in the slope for OP Annual Reimbursement, comparing people who did and did not have positive Renal Disease Indicator.</w:t>
      </w:r>
      <w:r w:rsidR="00D45B09" w:rsidRPr="00D45B09">
        <w:rPr>
          <w:rFonts w:ascii="Times New Roman" w:hAnsi="Times New Roman" w:cs="Times New Roman"/>
          <w:sz w:val="20"/>
          <w:szCs w:val="20"/>
        </w:rPr>
        <w:t xml:space="preserve"> </w:t>
      </w:r>
      <w:r w:rsidR="00D45B09">
        <w:rPr>
          <w:rFonts w:ascii="Times New Roman" w:hAnsi="Times New Roman" w:cs="Times New Roman"/>
          <w:sz w:val="20"/>
          <w:szCs w:val="20"/>
        </w:rPr>
        <w:t>The interaction linear regression of Renal Disease Indicator with OP Reimbursement amount has the higher R</w:t>
      </w:r>
      <w:r w:rsidR="00D45B09">
        <w:rPr>
          <w:rFonts w:ascii="Times New Roman" w:hAnsi="Times New Roman" w:cs="Times New Roman"/>
          <w:sz w:val="20"/>
          <w:szCs w:val="20"/>
          <w:vertAlign w:val="superscript"/>
        </w:rPr>
        <w:t>2</w:t>
      </w:r>
      <w:r w:rsidR="00D45B09">
        <w:rPr>
          <w:rFonts w:ascii="Times New Roman" w:hAnsi="Times New Roman" w:cs="Times New Roman"/>
          <w:sz w:val="20"/>
          <w:szCs w:val="20"/>
        </w:rPr>
        <w:t xml:space="preserve"> scored of 0.6729.</w:t>
      </w:r>
    </w:p>
    <w:p w14:paraId="0956EA11" w14:textId="6D5D2497" w:rsidR="00CB1831" w:rsidRDefault="00CB1831" w:rsidP="0068740C">
      <w:pPr>
        <w:spacing w:after="120"/>
        <w:ind w:firstLine="720"/>
        <w:jc w:val="both"/>
        <w:rPr>
          <w:rFonts w:ascii="Times New Roman" w:hAnsi="Times New Roman" w:cs="Times New Roman"/>
          <w:sz w:val="20"/>
          <w:szCs w:val="20"/>
        </w:rPr>
      </w:pPr>
      <w:r w:rsidRPr="00CB1831">
        <w:rPr>
          <w:rFonts w:ascii="Times New Roman" w:hAnsi="Times New Roman" w:cs="Times New Roman"/>
          <w:noProof/>
          <w:sz w:val="20"/>
          <w:szCs w:val="20"/>
        </w:rPr>
        <w:drawing>
          <wp:inline distT="0" distB="0" distL="0" distR="0" wp14:anchorId="07970EAA" wp14:editId="3969FA2B">
            <wp:extent cx="2550694" cy="1975450"/>
            <wp:effectExtent l="0" t="0" r="2540" b="6350"/>
            <wp:docPr id="14372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7388" name=""/>
                    <pic:cNvPicPr/>
                  </pic:nvPicPr>
                  <pic:blipFill>
                    <a:blip r:embed="rId24"/>
                    <a:stretch>
                      <a:fillRect/>
                    </a:stretch>
                  </pic:blipFill>
                  <pic:spPr>
                    <a:xfrm>
                      <a:off x="0" y="0"/>
                      <a:ext cx="2561338" cy="1983694"/>
                    </a:xfrm>
                    <a:prstGeom prst="rect">
                      <a:avLst/>
                    </a:prstGeom>
                  </pic:spPr>
                </pic:pic>
              </a:graphicData>
            </a:graphic>
          </wp:inline>
        </w:drawing>
      </w:r>
      <w:r w:rsidRPr="00CB1831">
        <w:rPr>
          <w:rFonts w:ascii="Times New Roman" w:hAnsi="Times New Roman" w:cs="Times New Roman"/>
          <w:noProof/>
          <w:sz w:val="20"/>
          <w:szCs w:val="20"/>
        </w:rPr>
        <w:drawing>
          <wp:inline distT="0" distB="0" distL="0" distR="0" wp14:anchorId="2951AAF2" wp14:editId="1961E0C5">
            <wp:extent cx="2591396" cy="2006973"/>
            <wp:effectExtent l="0" t="0" r="0" b="0"/>
            <wp:docPr id="5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1" name=""/>
                    <pic:cNvPicPr/>
                  </pic:nvPicPr>
                  <pic:blipFill>
                    <a:blip r:embed="rId25"/>
                    <a:stretch>
                      <a:fillRect/>
                    </a:stretch>
                  </pic:blipFill>
                  <pic:spPr>
                    <a:xfrm>
                      <a:off x="0" y="0"/>
                      <a:ext cx="2640932" cy="2045338"/>
                    </a:xfrm>
                    <a:prstGeom prst="rect">
                      <a:avLst/>
                    </a:prstGeom>
                  </pic:spPr>
                </pic:pic>
              </a:graphicData>
            </a:graphic>
          </wp:inline>
        </w:drawing>
      </w:r>
    </w:p>
    <w:p w14:paraId="6A27D816" w14:textId="39809E1A" w:rsidR="003515BE" w:rsidRDefault="005F4E62" w:rsidP="003F48B7">
      <w:pPr>
        <w:spacing w:after="120"/>
        <w:jc w:val="center"/>
        <w:rPr>
          <w:rFonts w:ascii="Times New Roman" w:hAnsi="Times New Roman" w:cs="Times New Roman"/>
          <w:sz w:val="20"/>
          <w:szCs w:val="20"/>
        </w:rPr>
      </w:pPr>
      <w:r w:rsidRPr="005F4E62">
        <w:rPr>
          <w:rFonts w:ascii="Times New Roman" w:hAnsi="Times New Roman" w:cs="Times New Roman"/>
          <w:noProof/>
          <w:sz w:val="20"/>
          <w:szCs w:val="20"/>
        </w:rPr>
        <w:drawing>
          <wp:inline distT="0" distB="0" distL="0" distR="0" wp14:anchorId="163E15B4" wp14:editId="5CBBCE5C">
            <wp:extent cx="4002656" cy="1053331"/>
            <wp:effectExtent l="0" t="0" r="0" b="0"/>
            <wp:docPr id="172261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9371" name=""/>
                    <pic:cNvPicPr/>
                  </pic:nvPicPr>
                  <pic:blipFill>
                    <a:blip r:embed="rId26"/>
                    <a:stretch>
                      <a:fillRect/>
                    </a:stretch>
                  </pic:blipFill>
                  <pic:spPr>
                    <a:xfrm>
                      <a:off x="0" y="0"/>
                      <a:ext cx="4088794" cy="1075999"/>
                    </a:xfrm>
                    <a:prstGeom prst="rect">
                      <a:avLst/>
                    </a:prstGeom>
                  </pic:spPr>
                </pic:pic>
              </a:graphicData>
            </a:graphic>
          </wp:inline>
        </w:drawing>
      </w:r>
    </w:p>
    <w:p w14:paraId="72D60AED" w14:textId="2C03F28A" w:rsidR="00D956D5" w:rsidRDefault="00D956D5" w:rsidP="0068740C">
      <w:pPr>
        <w:spacing w:after="120"/>
        <w:ind w:firstLine="720"/>
        <w:jc w:val="both"/>
        <w:rPr>
          <w:rFonts w:ascii="Times New Roman" w:hAnsi="Times New Roman" w:cs="Times New Roman"/>
          <w:sz w:val="20"/>
          <w:szCs w:val="20"/>
        </w:rPr>
      </w:pPr>
      <w:r>
        <w:rPr>
          <w:rFonts w:ascii="Times New Roman" w:hAnsi="Times New Roman" w:cs="Times New Roman"/>
          <w:sz w:val="20"/>
          <w:szCs w:val="20"/>
        </w:rPr>
        <w:t xml:space="preserve">Since the scatterplot </w:t>
      </w:r>
      <w:r w:rsidR="007F5C08">
        <w:rPr>
          <w:rFonts w:ascii="Times New Roman" w:hAnsi="Times New Roman" w:cs="Times New Roman"/>
          <w:sz w:val="20"/>
          <w:szCs w:val="20"/>
        </w:rPr>
        <w:t>does not</w:t>
      </w:r>
      <w:r>
        <w:rPr>
          <w:rFonts w:ascii="Times New Roman" w:hAnsi="Times New Roman" w:cs="Times New Roman"/>
          <w:sz w:val="20"/>
          <w:szCs w:val="20"/>
        </w:rPr>
        <w:t xml:space="preserve"> show any curve pattern the log transformation is not being applicable in this case, </w:t>
      </w:r>
      <w:r w:rsidR="0068740C">
        <w:rPr>
          <w:rFonts w:ascii="Times New Roman" w:hAnsi="Times New Roman" w:cs="Times New Roman"/>
          <w:sz w:val="20"/>
          <w:szCs w:val="20"/>
        </w:rPr>
        <w:t>it goes same with the standardization transformation. R</w:t>
      </w:r>
      <w:r w:rsidR="0068740C">
        <w:rPr>
          <w:rFonts w:ascii="Times New Roman" w:hAnsi="Times New Roman" w:cs="Times New Roman"/>
          <w:sz w:val="20"/>
          <w:szCs w:val="20"/>
          <w:vertAlign w:val="superscript"/>
        </w:rPr>
        <w:t xml:space="preserve">2 </w:t>
      </w:r>
      <w:r w:rsidR="0068740C">
        <w:rPr>
          <w:rFonts w:ascii="Times New Roman" w:hAnsi="Times New Roman" w:cs="Times New Roman"/>
          <w:sz w:val="20"/>
          <w:szCs w:val="20"/>
        </w:rPr>
        <w:t>score achieved on standardization transform goes to 0.6548, non-significant increasing of R</w:t>
      </w:r>
      <w:r w:rsidR="0068740C">
        <w:rPr>
          <w:rFonts w:ascii="Times New Roman" w:hAnsi="Times New Roman" w:cs="Times New Roman"/>
          <w:sz w:val="20"/>
          <w:szCs w:val="20"/>
          <w:vertAlign w:val="superscript"/>
        </w:rPr>
        <w:t>2</w:t>
      </w:r>
      <w:r w:rsidR="0068740C">
        <w:rPr>
          <w:rFonts w:ascii="Times New Roman" w:hAnsi="Times New Roman" w:cs="Times New Roman"/>
          <w:sz w:val="20"/>
          <w:szCs w:val="20"/>
        </w:rPr>
        <w:t xml:space="preserve"> score.</w:t>
      </w:r>
    </w:p>
    <w:p w14:paraId="7ECB3EA0" w14:textId="7CFCA274" w:rsidR="0068740C" w:rsidRDefault="0068740C" w:rsidP="0068740C">
      <w:pPr>
        <w:spacing w:after="120"/>
        <w:ind w:firstLine="720"/>
        <w:jc w:val="center"/>
        <w:rPr>
          <w:rFonts w:ascii="Times New Roman" w:hAnsi="Times New Roman" w:cs="Times New Roman"/>
          <w:sz w:val="20"/>
          <w:szCs w:val="20"/>
        </w:rPr>
      </w:pPr>
      <w:r w:rsidRPr="0068740C">
        <w:rPr>
          <w:rFonts w:ascii="Times New Roman" w:hAnsi="Times New Roman" w:cs="Times New Roman"/>
          <w:noProof/>
          <w:sz w:val="20"/>
          <w:szCs w:val="20"/>
        </w:rPr>
        <w:drawing>
          <wp:inline distT="0" distB="0" distL="0" distR="0" wp14:anchorId="02F13288" wp14:editId="54A23B75">
            <wp:extent cx="2637882" cy="1268083"/>
            <wp:effectExtent l="0" t="0" r="0" b="8890"/>
            <wp:docPr id="108209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0572" name=""/>
                    <pic:cNvPicPr/>
                  </pic:nvPicPr>
                  <pic:blipFill>
                    <a:blip r:embed="rId27"/>
                    <a:stretch>
                      <a:fillRect/>
                    </a:stretch>
                  </pic:blipFill>
                  <pic:spPr>
                    <a:xfrm>
                      <a:off x="0" y="0"/>
                      <a:ext cx="2666101" cy="1281649"/>
                    </a:xfrm>
                    <a:prstGeom prst="rect">
                      <a:avLst/>
                    </a:prstGeom>
                  </pic:spPr>
                </pic:pic>
              </a:graphicData>
            </a:graphic>
          </wp:inline>
        </w:drawing>
      </w:r>
    </w:p>
    <w:p w14:paraId="35C16D17" w14:textId="0B33EAB2" w:rsidR="0068740C" w:rsidRPr="00230441" w:rsidRDefault="0082730F" w:rsidP="0068740C">
      <w:pPr>
        <w:spacing w:after="120"/>
        <w:jc w:val="both"/>
        <w:rPr>
          <w:rFonts w:ascii="Times New Roman" w:hAnsi="Times New Roman" w:cs="Times New Roman"/>
          <w:b/>
          <w:bCs/>
          <w:sz w:val="24"/>
          <w:szCs w:val="24"/>
        </w:rPr>
      </w:pPr>
      <w:r>
        <w:rPr>
          <w:rFonts w:ascii="Times New Roman" w:hAnsi="Times New Roman" w:cs="Times New Roman"/>
          <w:b/>
          <w:bCs/>
          <w:sz w:val="24"/>
          <w:szCs w:val="24"/>
        </w:rPr>
        <w:t>6</w:t>
      </w:r>
      <w:r w:rsidR="00230441" w:rsidRPr="00230441">
        <w:rPr>
          <w:rFonts w:ascii="Times New Roman" w:hAnsi="Times New Roman" w:cs="Times New Roman"/>
          <w:b/>
          <w:bCs/>
          <w:sz w:val="24"/>
          <w:szCs w:val="24"/>
        </w:rPr>
        <w:t>.</w:t>
      </w:r>
      <w:r w:rsidR="0068740C" w:rsidRPr="00230441">
        <w:rPr>
          <w:rFonts w:ascii="Times New Roman" w:hAnsi="Times New Roman" w:cs="Times New Roman"/>
          <w:b/>
          <w:bCs/>
          <w:sz w:val="24"/>
          <w:szCs w:val="24"/>
        </w:rPr>
        <w:t xml:space="preserve"> Limitation of Work</w:t>
      </w:r>
    </w:p>
    <w:p w14:paraId="2049084A" w14:textId="684C6EE3" w:rsidR="0068740C" w:rsidRDefault="00D45B09" w:rsidP="0068740C">
      <w:pPr>
        <w:spacing w:after="120"/>
        <w:ind w:firstLine="720"/>
        <w:jc w:val="both"/>
        <w:rPr>
          <w:rFonts w:ascii="Times New Roman" w:hAnsi="Times New Roman" w:cs="Times New Roman"/>
          <w:sz w:val="20"/>
          <w:szCs w:val="20"/>
        </w:rPr>
      </w:pPr>
      <w:r>
        <w:rPr>
          <w:rFonts w:ascii="Times New Roman" w:hAnsi="Times New Roman" w:cs="Times New Roman"/>
          <w:sz w:val="20"/>
          <w:szCs w:val="20"/>
        </w:rPr>
        <w:t>While</w:t>
      </w:r>
      <w:r w:rsidR="0068740C">
        <w:rPr>
          <w:rFonts w:ascii="Times New Roman" w:hAnsi="Times New Roman" w:cs="Times New Roman"/>
          <w:sz w:val="20"/>
          <w:szCs w:val="20"/>
        </w:rPr>
        <w:t xml:space="preserve"> carrying out this work, the limitation we encounter are explained below:</w:t>
      </w:r>
    </w:p>
    <w:p w14:paraId="2679ADF9" w14:textId="18B748C6" w:rsidR="0068740C" w:rsidRDefault="00230441" w:rsidP="0068740C">
      <w:pPr>
        <w:pStyle w:val="ListParagraph"/>
        <w:numPr>
          <w:ilvl w:val="0"/>
          <w:numId w:val="4"/>
        </w:numPr>
        <w:spacing w:after="120"/>
        <w:ind w:left="1080"/>
        <w:jc w:val="both"/>
        <w:rPr>
          <w:rFonts w:ascii="Times New Roman" w:hAnsi="Times New Roman" w:cs="Times New Roman"/>
          <w:sz w:val="20"/>
          <w:szCs w:val="20"/>
        </w:rPr>
      </w:pPr>
      <w:r>
        <w:rPr>
          <w:rFonts w:ascii="Times New Roman" w:hAnsi="Times New Roman" w:cs="Times New Roman"/>
          <w:sz w:val="20"/>
          <w:szCs w:val="20"/>
        </w:rPr>
        <w:t>Lack of relevant and correct source to gain variable regarding in separate OP Annual Deductible Amount category, basically OP Annual Deductible is accumulated under $10,000.</w:t>
      </w:r>
    </w:p>
    <w:p w14:paraId="3387F402" w14:textId="697E4D10" w:rsidR="00230441" w:rsidRDefault="00230441" w:rsidP="0068740C">
      <w:pPr>
        <w:pStyle w:val="ListParagraph"/>
        <w:numPr>
          <w:ilvl w:val="0"/>
          <w:numId w:val="4"/>
        </w:numPr>
        <w:spacing w:after="120"/>
        <w:ind w:left="1080"/>
        <w:jc w:val="both"/>
        <w:rPr>
          <w:rFonts w:ascii="Times New Roman" w:hAnsi="Times New Roman" w:cs="Times New Roman"/>
          <w:sz w:val="20"/>
          <w:szCs w:val="20"/>
        </w:rPr>
      </w:pPr>
      <w:r>
        <w:rPr>
          <w:rFonts w:ascii="Times New Roman" w:hAnsi="Times New Roman" w:cs="Times New Roman"/>
          <w:sz w:val="20"/>
          <w:szCs w:val="20"/>
        </w:rPr>
        <w:t xml:space="preserve">Lack of variation between variable, each variable show that positive </w:t>
      </w:r>
      <w:r w:rsidR="00D45B09">
        <w:rPr>
          <w:rFonts w:ascii="Times New Roman" w:hAnsi="Times New Roman" w:cs="Times New Roman"/>
          <w:sz w:val="20"/>
          <w:szCs w:val="20"/>
        </w:rPr>
        <w:t>Chronic Cond</w:t>
      </w:r>
      <w:r>
        <w:rPr>
          <w:rFonts w:ascii="Times New Roman" w:hAnsi="Times New Roman" w:cs="Times New Roman"/>
          <w:sz w:val="20"/>
          <w:szCs w:val="20"/>
        </w:rPr>
        <w:t xml:space="preserve"> of disease always have higher OP Annual Deductible rather than the other one.</w:t>
      </w:r>
    </w:p>
    <w:p w14:paraId="718A385F" w14:textId="078660D9" w:rsidR="00230441" w:rsidRPr="00230441" w:rsidRDefault="0082730F" w:rsidP="00230441">
      <w:pPr>
        <w:spacing w:after="120"/>
        <w:rPr>
          <w:rFonts w:ascii="Times New Roman" w:hAnsi="Times New Roman" w:cs="Times New Roman"/>
          <w:b/>
          <w:bCs/>
          <w:sz w:val="24"/>
          <w:szCs w:val="24"/>
        </w:rPr>
      </w:pPr>
      <w:r>
        <w:rPr>
          <w:rFonts w:ascii="Times New Roman" w:hAnsi="Times New Roman" w:cs="Times New Roman"/>
          <w:b/>
          <w:bCs/>
          <w:sz w:val="24"/>
          <w:szCs w:val="24"/>
        </w:rPr>
        <w:t>7</w:t>
      </w:r>
      <w:r w:rsidR="00230441" w:rsidRPr="00230441">
        <w:rPr>
          <w:rFonts w:ascii="Times New Roman" w:hAnsi="Times New Roman" w:cs="Times New Roman"/>
          <w:b/>
          <w:bCs/>
          <w:sz w:val="24"/>
          <w:szCs w:val="24"/>
        </w:rPr>
        <w:t>. Conclusion</w:t>
      </w:r>
    </w:p>
    <w:p w14:paraId="734B4ABB" w14:textId="20EAA228" w:rsidR="00230441" w:rsidRPr="00401E74" w:rsidRDefault="00230441" w:rsidP="00401E74">
      <w:pPr>
        <w:spacing w:after="120"/>
        <w:jc w:val="both"/>
        <w:rPr>
          <w:rFonts w:ascii="Times New Roman" w:hAnsi="Times New Roman" w:cs="Times New Roman"/>
          <w:sz w:val="20"/>
          <w:szCs w:val="20"/>
        </w:rPr>
      </w:pPr>
      <w:r>
        <w:rPr>
          <w:rFonts w:ascii="Times New Roman" w:hAnsi="Times New Roman" w:cs="Times New Roman"/>
          <w:b/>
          <w:bCs/>
        </w:rPr>
        <w:tab/>
      </w:r>
      <w:r w:rsidR="00401E74">
        <w:rPr>
          <w:rFonts w:ascii="Times New Roman" w:hAnsi="Times New Roman" w:cs="Times New Roman"/>
        </w:rPr>
        <w:t>Kidney Disease, Cancer, Diabetes and Renal Disease Indicator variables has significant influence in consideration of OP Annual Deductible amount for many policies holder based on proportion, mean difference, and scatterplot of sample toward OP Annual Deductible amount. The others diseases, race and gender did not affect OP Annual Deductible amount predominantly.</w:t>
      </w:r>
      <w:r w:rsidR="00D45B09">
        <w:rPr>
          <w:rFonts w:ascii="Times New Roman" w:hAnsi="Times New Roman" w:cs="Times New Roman"/>
        </w:rPr>
        <w:t xml:space="preserve"> The policies holder with these diseases mostly prefers to have high OP Deductible amount and lower Annual Premium to insurer. These indicates the policies holder </w:t>
      </w:r>
      <w:r w:rsidR="00D45B09">
        <w:rPr>
          <w:rFonts w:ascii="Times New Roman" w:hAnsi="Times New Roman" w:cs="Times New Roman"/>
        </w:rPr>
        <w:lastRenderedPageBreak/>
        <w:t>believed that they are not frequently having Outpatient Treatment, but keep preserve their health by bought low premium policy.</w:t>
      </w:r>
    </w:p>
    <w:sectPr w:rsidR="00230441" w:rsidRPr="00401E74" w:rsidSect="00CB3013">
      <w:footerReference w:type="default" r:id="rId28"/>
      <w:footerReference w:type="first" r:id="rId29"/>
      <w:pgSz w:w="11906" w:h="16838"/>
      <w:pgMar w:top="1134" w:right="1134" w:bottom="1134" w:left="1134" w:header="144"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23064" w14:textId="77777777" w:rsidR="0016789A" w:rsidRDefault="0016789A" w:rsidP="00CB3013">
      <w:pPr>
        <w:spacing w:after="0" w:line="240" w:lineRule="auto"/>
      </w:pPr>
      <w:r>
        <w:separator/>
      </w:r>
    </w:p>
  </w:endnote>
  <w:endnote w:type="continuationSeparator" w:id="0">
    <w:p w14:paraId="47F4C908" w14:textId="77777777" w:rsidR="0016789A" w:rsidRDefault="0016789A" w:rsidP="00CB3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98109"/>
      <w:docPartObj>
        <w:docPartGallery w:val="Page Numbers (Bottom of Page)"/>
        <w:docPartUnique/>
      </w:docPartObj>
    </w:sdtPr>
    <w:sdtEndPr>
      <w:rPr>
        <w:b/>
        <w:bCs/>
        <w:noProof/>
      </w:rPr>
    </w:sdtEndPr>
    <w:sdtContent>
      <w:p w14:paraId="27170A2B" w14:textId="37D39FCA" w:rsidR="00CB3013" w:rsidRPr="00CB3013" w:rsidRDefault="00CB3013" w:rsidP="00CB3013">
        <w:pPr>
          <w:pStyle w:val="Footer"/>
          <w:jc w:val="center"/>
        </w:pPr>
        <w:r w:rsidRPr="00CB3013">
          <w:rPr>
            <w:b/>
            <w:bCs/>
          </w:rPr>
          <w:fldChar w:fldCharType="begin"/>
        </w:r>
        <w:r w:rsidRPr="00CB3013">
          <w:rPr>
            <w:b/>
            <w:bCs/>
          </w:rPr>
          <w:instrText xml:space="preserve"> PAGE   \* MERGEFORMAT </w:instrText>
        </w:r>
        <w:r w:rsidRPr="00CB3013">
          <w:rPr>
            <w:b/>
            <w:bCs/>
          </w:rPr>
          <w:fldChar w:fldCharType="separate"/>
        </w:r>
        <w:r w:rsidRPr="00CB3013">
          <w:rPr>
            <w:b/>
            <w:bCs/>
            <w:noProof/>
          </w:rPr>
          <w:t>2</w:t>
        </w:r>
        <w:r w:rsidRPr="00CB3013">
          <w:rPr>
            <w:b/>
            <w:bCs/>
            <w:noProof/>
          </w:rPr>
          <w:fldChar w:fldCharType="end"/>
        </w:r>
      </w:p>
    </w:sdtContent>
  </w:sdt>
  <w:p w14:paraId="35E507AB" w14:textId="0A2E55D6" w:rsidR="00CB3013" w:rsidRPr="00CB3013" w:rsidRDefault="00CB3013" w:rsidP="00CB30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1C80" w14:textId="4F8059AE" w:rsidR="00CB3013" w:rsidRDefault="00CB3013" w:rsidP="00CB3013">
    <w:pPr>
      <w:pStyle w:val="Footer"/>
      <w:tabs>
        <w:tab w:val="clear" w:pos="4513"/>
        <w:tab w:val="clear" w:pos="9026"/>
        <w:tab w:val="left" w:pos="3165"/>
      </w:tabs>
    </w:pPr>
  </w:p>
  <w:p w14:paraId="6C8B8A28" w14:textId="77777777" w:rsidR="00CB3013" w:rsidRDefault="00CB3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DAAEE" w14:textId="77777777" w:rsidR="0016789A" w:rsidRDefault="0016789A" w:rsidP="00CB3013">
      <w:pPr>
        <w:spacing w:after="0" w:line="240" w:lineRule="auto"/>
      </w:pPr>
      <w:r>
        <w:separator/>
      </w:r>
    </w:p>
  </w:footnote>
  <w:footnote w:type="continuationSeparator" w:id="0">
    <w:p w14:paraId="571375EA" w14:textId="77777777" w:rsidR="0016789A" w:rsidRDefault="0016789A" w:rsidP="00CB3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076"/>
    <w:multiLevelType w:val="hybridMultilevel"/>
    <w:tmpl w:val="B04CFD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7D2D0F"/>
    <w:multiLevelType w:val="hybridMultilevel"/>
    <w:tmpl w:val="0AD4E454"/>
    <w:lvl w:ilvl="0" w:tplc="0809000F">
      <w:start w:val="1"/>
      <w:numFmt w:val="decimal"/>
      <w:lvlText w:val="%1."/>
      <w:lvlJc w:val="left"/>
      <w:pPr>
        <w:ind w:left="720" w:hanging="360"/>
      </w:pPr>
      <w:rPr>
        <w:rFonts w:hint="default"/>
      </w:rPr>
    </w:lvl>
    <w:lvl w:ilvl="1" w:tplc="A2842AE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C0542"/>
    <w:multiLevelType w:val="hybridMultilevel"/>
    <w:tmpl w:val="55088E4A"/>
    <w:lvl w:ilvl="0" w:tplc="EACC464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5C9066A"/>
    <w:multiLevelType w:val="hybridMultilevel"/>
    <w:tmpl w:val="86A61D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6E14D52"/>
    <w:multiLevelType w:val="multilevel"/>
    <w:tmpl w:val="AD44ABF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71E3951"/>
    <w:multiLevelType w:val="hybridMultilevel"/>
    <w:tmpl w:val="91F011CC"/>
    <w:lvl w:ilvl="0" w:tplc="3790131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336494"/>
    <w:multiLevelType w:val="multilevel"/>
    <w:tmpl w:val="B67AEAF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354376963">
    <w:abstractNumId w:val="3"/>
  </w:num>
  <w:num w:numId="2" w16cid:durableId="520558375">
    <w:abstractNumId w:val="4"/>
  </w:num>
  <w:num w:numId="3" w16cid:durableId="1967538625">
    <w:abstractNumId w:val="0"/>
  </w:num>
  <w:num w:numId="4" w16cid:durableId="47191324">
    <w:abstractNumId w:val="2"/>
  </w:num>
  <w:num w:numId="5" w16cid:durableId="517933356">
    <w:abstractNumId w:val="5"/>
  </w:num>
  <w:num w:numId="6" w16cid:durableId="1965228384">
    <w:abstractNumId w:val="1"/>
  </w:num>
  <w:num w:numId="7" w16cid:durableId="13730015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D5A"/>
    <w:rsid w:val="00086027"/>
    <w:rsid w:val="000C599D"/>
    <w:rsid w:val="0016789A"/>
    <w:rsid w:val="001A290C"/>
    <w:rsid w:val="001D7014"/>
    <w:rsid w:val="001F5806"/>
    <w:rsid w:val="00217075"/>
    <w:rsid w:val="0022155D"/>
    <w:rsid w:val="00230441"/>
    <w:rsid w:val="002B25A5"/>
    <w:rsid w:val="002C5E4B"/>
    <w:rsid w:val="003515BE"/>
    <w:rsid w:val="003D266A"/>
    <w:rsid w:val="003D6AF1"/>
    <w:rsid w:val="003E6D80"/>
    <w:rsid w:val="003F48B7"/>
    <w:rsid w:val="00401E74"/>
    <w:rsid w:val="00444F70"/>
    <w:rsid w:val="00471747"/>
    <w:rsid w:val="00483D26"/>
    <w:rsid w:val="004B5E27"/>
    <w:rsid w:val="004C7339"/>
    <w:rsid w:val="00526A9A"/>
    <w:rsid w:val="005B6E3D"/>
    <w:rsid w:val="005C7C03"/>
    <w:rsid w:val="005F4E62"/>
    <w:rsid w:val="00620D5A"/>
    <w:rsid w:val="006859D4"/>
    <w:rsid w:val="0068740C"/>
    <w:rsid w:val="006C5D11"/>
    <w:rsid w:val="006F35E9"/>
    <w:rsid w:val="007C2822"/>
    <w:rsid w:val="007F4B2C"/>
    <w:rsid w:val="007F5C08"/>
    <w:rsid w:val="0082730F"/>
    <w:rsid w:val="00877D33"/>
    <w:rsid w:val="008811C0"/>
    <w:rsid w:val="008C2F57"/>
    <w:rsid w:val="008F1BB6"/>
    <w:rsid w:val="009103C3"/>
    <w:rsid w:val="009E39CE"/>
    <w:rsid w:val="00A87C47"/>
    <w:rsid w:val="00A95D8E"/>
    <w:rsid w:val="00AB03BA"/>
    <w:rsid w:val="00B169B7"/>
    <w:rsid w:val="00C2141E"/>
    <w:rsid w:val="00C25A66"/>
    <w:rsid w:val="00C35413"/>
    <w:rsid w:val="00C41BEA"/>
    <w:rsid w:val="00C54768"/>
    <w:rsid w:val="00C60263"/>
    <w:rsid w:val="00C75C50"/>
    <w:rsid w:val="00CA60CE"/>
    <w:rsid w:val="00CB1831"/>
    <w:rsid w:val="00CB3013"/>
    <w:rsid w:val="00CE6D66"/>
    <w:rsid w:val="00D377A0"/>
    <w:rsid w:val="00D45B09"/>
    <w:rsid w:val="00D956D5"/>
    <w:rsid w:val="00E17074"/>
    <w:rsid w:val="00EA2C67"/>
    <w:rsid w:val="00F72F45"/>
    <w:rsid w:val="00FA5BCE"/>
    <w:rsid w:val="00FB55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EE24"/>
  <w15:chartTrackingRefBased/>
  <w15:docId w15:val="{B7BF79AD-247B-48E3-B71A-38B60718A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D5A"/>
    <w:pPr>
      <w:ind w:left="720"/>
      <w:contextualSpacing/>
    </w:pPr>
  </w:style>
  <w:style w:type="character" w:styleId="PlaceholderText">
    <w:name w:val="Placeholder Text"/>
    <w:basedOn w:val="DefaultParagraphFont"/>
    <w:uiPriority w:val="99"/>
    <w:semiHidden/>
    <w:rsid w:val="00C75C50"/>
    <w:rPr>
      <w:color w:val="808080"/>
    </w:rPr>
  </w:style>
  <w:style w:type="paragraph" w:styleId="Header">
    <w:name w:val="header"/>
    <w:basedOn w:val="Normal"/>
    <w:link w:val="HeaderChar"/>
    <w:uiPriority w:val="99"/>
    <w:unhideWhenUsed/>
    <w:rsid w:val="00CB3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013"/>
  </w:style>
  <w:style w:type="paragraph" w:styleId="Footer">
    <w:name w:val="footer"/>
    <w:basedOn w:val="Normal"/>
    <w:link w:val="FooterChar"/>
    <w:uiPriority w:val="99"/>
    <w:unhideWhenUsed/>
    <w:rsid w:val="00CB3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EBE3A-3272-4102-B9B4-79E00864B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12</Pages>
  <Words>2759</Words>
  <Characters>15729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Dandi Mahendris</dc:creator>
  <cp:keywords/>
  <dc:description/>
  <cp:lastModifiedBy>Dandi Mahendris</cp:lastModifiedBy>
  <cp:revision>11</cp:revision>
  <dcterms:created xsi:type="dcterms:W3CDTF">2023-04-15T09:30:00Z</dcterms:created>
  <dcterms:modified xsi:type="dcterms:W3CDTF">2023-05-04T09:49:00Z</dcterms:modified>
</cp:coreProperties>
</file>