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Project Design Phase-II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Technology Stack (Architecture &amp; Stack)</w:t>
      </w:r>
    </w:p>
    <w:p>
      <w:pPr>
        <w:pStyle w:val="Normal"/>
        <w:rPr/>
      </w:pPr>
      <w:r>
        <w:rPr/>
        <w:t xml:space="preserve">Date: </w:t>
      </w:r>
      <w:r>
        <w:rPr/>
        <w:t>2</w:t>
      </w:r>
      <w:r>
        <w:rPr/>
        <w:t xml:space="preserve"> July 2026</w:t>
        <w:br/>
        <w:t>Team ID:</w:t>
        <w:br/>
        <w:t>Project Name: Credit Card Approval Prediction</w:t>
        <w:br/>
        <w:t>Maximum Marks: 4 Marks</w:t>
      </w:r>
    </w:p>
    <w:p>
      <w:pPr>
        <w:pStyle w:val="Normal"/>
        <w:rPr/>
      </w:pPr>
      <w:r>
        <w:rPr/>
        <w:t>Technical Architecture:</w:t>
        <w:br/>
        <w:t>The application uses HTML/CSS frontend, Flask backend, data preprocessing with Pandas and NumPy, and a Scikit-learn model for prediction.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S.No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Component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Interface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Web UI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HTML,CSS,Bootstrap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Backend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Business Logic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Python, Flask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 Processing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Preprocessing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Pandas, NumPy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ML Model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Prediction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Scikit-learn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Database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Dataset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CSV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Cloud DB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Not Used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File Storage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Model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Pickle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External API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Not Used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External API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Not Used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Machine Learning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Approval Prediction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Random Forest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Infrastructure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Deployment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Local Flask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111</Words>
  <Characters>638</Characters>
  <CharactersWithSpaces>697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2026-07-11T12:07:36Z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