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海宁市人民医院的职工收入分为工资和奖金两个部分。其中工资每个月固定，而奖金与工作时长相关，根据科室每个员工的工作时间发放。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海宁市人民医院的请假种类分为公假与私假。只要请假则请假工作日期间的奖金不发放，部分请假有国家或者相关部门提供补贴，具体见下。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公假不扣工资，请假期间没有奖金，公假期间根据请假时间长短提供补贴。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公假的请假流程为：首先员工请假，然后由相应科室主任审批，再交由相应分部门审批。如果小于5天，则分部门的负责人和领导都能进行审批；如果请假时间大于等于5天，则只能由相应分部门的领导进行审批。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私假分为婚假、产假、工伤假、陪产假、年假、病假、事假等。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年假：每名职工每年一定工作日的年假。年假可以选择一次休或者分几次休。年假期间不扣工资，没有奖金。根据今年的规定，年假没有休完不提供补贴，以鼓励员工休完年假。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婚假、产假、工伤假、陪产假的休假基于国家规定。期间不扣工资，没有奖金。*流程和时间上线等待确定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病假、事假扣部分工资，没有奖金。病假、事假需要请假人备齐相关材料，填写申请后先由科室主任审批，然后交由人事科审批并备案。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E576"/>
    <w:multiLevelType w:val="singleLevel"/>
    <w:tmpl w:val="583FE5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5BE6"/>
    <w:rsid w:val="2FC27058"/>
    <w:rsid w:val="40D150C8"/>
    <w:rsid w:val="52D224DF"/>
    <w:rsid w:val="608E356B"/>
    <w:rsid w:val="70B676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张栋迪</dc:creator>
  <cp:lastModifiedBy>张栋迪</cp:lastModifiedBy>
  <dcterms:modified xsi:type="dcterms:W3CDTF">2016-12-01T09:40:33Z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