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7E3E" w14:textId="77777777" w:rsidR="00C34AC6" w:rsidRDefault="00C34AC6" w:rsidP="002A4C92">
      <w:pPr>
        <w:spacing w:line="360" w:lineRule="auto"/>
        <w:jc w:val="center"/>
      </w:pPr>
    </w:p>
    <w:p w14:paraId="79D80CAD" w14:textId="77777777" w:rsidR="00C34AC6" w:rsidRDefault="00C34AC6" w:rsidP="002A4C92">
      <w:pPr>
        <w:spacing w:line="360" w:lineRule="auto"/>
        <w:jc w:val="center"/>
      </w:pPr>
    </w:p>
    <w:p w14:paraId="706B484C" w14:textId="77777777" w:rsidR="00C34AC6" w:rsidRDefault="00C34AC6" w:rsidP="002A4C92">
      <w:pPr>
        <w:spacing w:line="360" w:lineRule="auto"/>
        <w:jc w:val="center"/>
      </w:pPr>
    </w:p>
    <w:p w14:paraId="5EC18AC3" w14:textId="77777777" w:rsidR="00C34AC6" w:rsidRDefault="00C34AC6" w:rsidP="002A4C92">
      <w:pPr>
        <w:spacing w:line="360" w:lineRule="auto"/>
        <w:jc w:val="center"/>
      </w:pPr>
    </w:p>
    <w:p w14:paraId="41F53E1F" w14:textId="77777777" w:rsidR="00C34AC6" w:rsidRDefault="00C34AC6" w:rsidP="002A4C92">
      <w:pPr>
        <w:spacing w:line="360" w:lineRule="auto"/>
        <w:jc w:val="center"/>
      </w:pPr>
    </w:p>
    <w:p w14:paraId="45AF57B5" w14:textId="138EF38B" w:rsidR="00C34AC6" w:rsidRDefault="00C34AC6" w:rsidP="002A4C92">
      <w:pPr>
        <w:spacing w:line="360" w:lineRule="auto"/>
        <w:jc w:val="center"/>
      </w:pPr>
      <w:r>
        <w:t>EECS 2311</w:t>
      </w:r>
    </w:p>
    <w:p w14:paraId="6E21D111" w14:textId="791B48FA" w:rsidR="00C34AC6" w:rsidRDefault="00C34AC6" w:rsidP="002A4C92">
      <w:pPr>
        <w:spacing w:line="360" w:lineRule="auto"/>
        <w:jc w:val="center"/>
      </w:pPr>
      <w:r>
        <w:t>Authoring Application</w:t>
      </w:r>
    </w:p>
    <w:p w14:paraId="6630238C" w14:textId="77777777" w:rsidR="002A4C92" w:rsidRDefault="00C34AC6" w:rsidP="002A4C92">
      <w:pPr>
        <w:spacing w:line="360" w:lineRule="auto"/>
        <w:jc w:val="center"/>
      </w:pPr>
      <w:r>
        <w:t>User Manual</w:t>
      </w:r>
    </w:p>
    <w:p w14:paraId="3ABE7D00" w14:textId="5FE16D6F" w:rsidR="00C34AC6" w:rsidRDefault="00C34AC6" w:rsidP="002A4C92">
      <w:pPr>
        <w:spacing w:line="360" w:lineRule="auto"/>
        <w:jc w:val="center"/>
      </w:pPr>
      <w:r>
        <w:t>Jinho Hwang</w:t>
      </w:r>
    </w:p>
    <w:p w14:paraId="36B91A7A" w14:textId="0514BB44" w:rsidR="00C34AC6" w:rsidRDefault="00C34AC6" w:rsidP="002A4C92">
      <w:pPr>
        <w:spacing w:line="360" w:lineRule="auto"/>
        <w:jc w:val="center"/>
      </w:pPr>
      <w:r>
        <w:t>Rajvi Chavada</w:t>
      </w:r>
    </w:p>
    <w:p w14:paraId="0BC51445" w14:textId="749BF6BF" w:rsidR="00C34AC6" w:rsidRDefault="00C34AC6" w:rsidP="002A4C92">
      <w:pPr>
        <w:spacing w:line="360" w:lineRule="auto"/>
        <w:jc w:val="center"/>
      </w:pPr>
      <w:r>
        <w:t>Andrew Maywapersaud</w:t>
      </w:r>
    </w:p>
    <w:p w14:paraId="1E55EC5C" w14:textId="61593958" w:rsidR="00C34AC6" w:rsidRDefault="00C34AC6" w:rsidP="002A4C92">
      <w:pPr>
        <w:spacing w:line="360" w:lineRule="auto"/>
        <w:jc w:val="center"/>
      </w:pPr>
    </w:p>
    <w:p w14:paraId="36F9E074" w14:textId="2B2482CE" w:rsidR="00C34AC6" w:rsidRDefault="00C34AC6" w:rsidP="002A4C92">
      <w:pPr>
        <w:spacing w:line="360" w:lineRule="auto"/>
        <w:jc w:val="center"/>
      </w:pPr>
    </w:p>
    <w:p w14:paraId="32BAE94F" w14:textId="479558AF" w:rsidR="00C34AC6" w:rsidRDefault="00C34AC6" w:rsidP="002A4C92">
      <w:pPr>
        <w:spacing w:line="360" w:lineRule="auto"/>
        <w:jc w:val="center"/>
      </w:pPr>
    </w:p>
    <w:p w14:paraId="01CF3A05" w14:textId="77777777" w:rsidR="002A4C92" w:rsidRDefault="002A4C92" w:rsidP="002A4C92">
      <w:pPr>
        <w:spacing w:line="360" w:lineRule="auto"/>
      </w:pPr>
    </w:p>
    <w:p w14:paraId="450FDB5F" w14:textId="77777777" w:rsidR="002A4C92" w:rsidRDefault="002A4C92" w:rsidP="002A4C92">
      <w:pPr>
        <w:spacing w:line="360" w:lineRule="auto"/>
        <w:jc w:val="center"/>
        <w:rPr>
          <w:b/>
        </w:rPr>
      </w:pPr>
    </w:p>
    <w:p w14:paraId="6E7C2468" w14:textId="77777777" w:rsidR="002A4C92" w:rsidRDefault="002A4C92" w:rsidP="002A4C92">
      <w:pPr>
        <w:spacing w:line="360" w:lineRule="auto"/>
        <w:jc w:val="center"/>
        <w:rPr>
          <w:b/>
        </w:rPr>
      </w:pPr>
    </w:p>
    <w:p w14:paraId="0D5D2023" w14:textId="77777777" w:rsidR="002A4C92" w:rsidRDefault="002A4C92" w:rsidP="002A4C92">
      <w:pPr>
        <w:spacing w:line="360" w:lineRule="auto"/>
        <w:jc w:val="center"/>
        <w:rPr>
          <w:b/>
        </w:rPr>
      </w:pPr>
    </w:p>
    <w:p w14:paraId="481BF979" w14:textId="77777777" w:rsidR="002A4C92" w:rsidRDefault="002A4C92" w:rsidP="002A4C92">
      <w:pPr>
        <w:spacing w:line="360" w:lineRule="auto"/>
        <w:jc w:val="center"/>
        <w:rPr>
          <w:b/>
        </w:rPr>
      </w:pPr>
    </w:p>
    <w:p w14:paraId="14F3FE1C" w14:textId="77777777" w:rsidR="002A4C92" w:rsidRDefault="002A4C92" w:rsidP="002A4C92">
      <w:pPr>
        <w:spacing w:line="360" w:lineRule="auto"/>
        <w:jc w:val="center"/>
        <w:rPr>
          <w:b/>
        </w:rPr>
      </w:pPr>
    </w:p>
    <w:p w14:paraId="7ADD3F2F" w14:textId="77777777" w:rsidR="002A4C92" w:rsidRDefault="002A4C92" w:rsidP="002A4C92">
      <w:pPr>
        <w:spacing w:line="360" w:lineRule="auto"/>
        <w:jc w:val="center"/>
        <w:rPr>
          <w:b/>
        </w:rPr>
      </w:pPr>
    </w:p>
    <w:p w14:paraId="7B9DD479" w14:textId="77777777" w:rsidR="002A4C92" w:rsidRDefault="002A4C92" w:rsidP="002A4C92">
      <w:pPr>
        <w:spacing w:line="360" w:lineRule="auto"/>
        <w:jc w:val="center"/>
        <w:rPr>
          <w:b/>
        </w:rPr>
      </w:pPr>
    </w:p>
    <w:p w14:paraId="576DF6B7" w14:textId="77777777" w:rsidR="002A4C92" w:rsidRDefault="002A4C92" w:rsidP="002A4C92">
      <w:pPr>
        <w:spacing w:line="360" w:lineRule="auto"/>
        <w:jc w:val="center"/>
        <w:rPr>
          <w:b/>
        </w:rPr>
      </w:pPr>
    </w:p>
    <w:p w14:paraId="795DBEE4" w14:textId="3A688974" w:rsidR="00C34AC6" w:rsidRPr="0052243D" w:rsidRDefault="00C34AC6" w:rsidP="002A4C92">
      <w:pPr>
        <w:spacing w:line="360" w:lineRule="auto"/>
        <w:jc w:val="center"/>
        <w:rPr>
          <w:b/>
        </w:rPr>
      </w:pPr>
      <w:r w:rsidRPr="0052243D">
        <w:rPr>
          <w:b/>
        </w:rPr>
        <w:lastRenderedPageBreak/>
        <w:t>Table of Contents</w:t>
      </w:r>
    </w:p>
    <w:tbl>
      <w:tblPr>
        <w:tblStyle w:val="TableGrid"/>
        <w:tblW w:w="0" w:type="auto"/>
        <w:tblLook w:val="04A0" w:firstRow="1" w:lastRow="0" w:firstColumn="1" w:lastColumn="0" w:noHBand="0" w:noVBand="1"/>
      </w:tblPr>
      <w:tblGrid>
        <w:gridCol w:w="4675"/>
        <w:gridCol w:w="4675"/>
      </w:tblGrid>
      <w:tr w:rsidR="00C34AC6" w14:paraId="7077D42D" w14:textId="77777777" w:rsidTr="00BF5486">
        <w:trPr>
          <w:trHeight w:val="394"/>
        </w:trPr>
        <w:tc>
          <w:tcPr>
            <w:tcW w:w="4675" w:type="dxa"/>
          </w:tcPr>
          <w:p w14:paraId="008E62C6" w14:textId="6BBCD471" w:rsidR="00C34AC6" w:rsidRDefault="00C34AC6" w:rsidP="002A4C92">
            <w:pPr>
              <w:spacing w:line="360" w:lineRule="auto"/>
              <w:jc w:val="center"/>
            </w:pPr>
            <w:r>
              <w:t>Pages</w:t>
            </w:r>
          </w:p>
        </w:tc>
        <w:tc>
          <w:tcPr>
            <w:tcW w:w="4675" w:type="dxa"/>
          </w:tcPr>
          <w:p w14:paraId="716FFE33" w14:textId="1B020726" w:rsidR="00C34AC6" w:rsidRDefault="00C34AC6" w:rsidP="002A4C92">
            <w:pPr>
              <w:spacing w:line="360" w:lineRule="auto"/>
              <w:jc w:val="center"/>
            </w:pPr>
            <w:r>
              <w:t>Description</w:t>
            </w:r>
          </w:p>
        </w:tc>
      </w:tr>
      <w:tr w:rsidR="00C34AC6" w14:paraId="69AC2F40" w14:textId="77777777" w:rsidTr="00C34AC6">
        <w:tc>
          <w:tcPr>
            <w:tcW w:w="4675" w:type="dxa"/>
          </w:tcPr>
          <w:p w14:paraId="4013AC12" w14:textId="43AC26C9" w:rsidR="00C34AC6" w:rsidRDefault="00AB637D" w:rsidP="002A4C92">
            <w:pPr>
              <w:spacing w:line="360" w:lineRule="auto"/>
              <w:jc w:val="center"/>
            </w:pPr>
            <w:r>
              <w:t>4</w:t>
            </w:r>
          </w:p>
        </w:tc>
        <w:tc>
          <w:tcPr>
            <w:tcW w:w="4675" w:type="dxa"/>
          </w:tcPr>
          <w:p w14:paraId="4DBD13C4" w14:textId="342095BB" w:rsidR="00C34AC6" w:rsidRDefault="00BF5486" w:rsidP="002A4C92">
            <w:pPr>
              <w:pStyle w:val="ListParagraph"/>
              <w:spacing w:line="360" w:lineRule="auto"/>
              <w:ind w:left="360"/>
            </w:pPr>
            <w:r>
              <w:t xml:space="preserve">                  1.0 Revision History</w:t>
            </w:r>
          </w:p>
        </w:tc>
      </w:tr>
      <w:tr w:rsidR="00C34AC6" w14:paraId="6A270CF9" w14:textId="77777777" w:rsidTr="00C34AC6">
        <w:tc>
          <w:tcPr>
            <w:tcW w:w="4675" w:type="dxa"/>
          </w:tcPr>
          <w:p w14:paraId="0D9D9D6B" w14:textId="1667616A" w:rsidR="00C34AC6" w:rsidRDefault="00BF5486" w:rsidP="002A4C92">
            <w:pPr>
              <w:spacing w:line="360" w:lineRule="auto"/>
              <w:jc w:val="center"/>
            </w:pPr>
            <w:r>
              <w:t>5</w:t>
            </w:r>
          </w:p>
        </w:tc>
        <w:tc>
          <w:tcPr>
            <w:tcW w:w="4675" w:type="dxa"/>
          </w:tcPr>
          <w:p w14:paraId="72ACCC50" w14:textId="0093FAD3" w:rsidR="00C34AC6" w:rsidRDefault="00BF5486" w:rsidP="002A4C92">
            <w:pPr>
              <w:spacing w:line="360" w:lineRule="auto"/>
              <w:jc w:val="center"/>
            </w:pPr>
            <w:r>
              <w:t>2.0 Program Overview</w:t>
            </w:r>
          </w:p>
        </w:tc>
      </w:tr>
      <w:tr w:rsidR="00C34AC6" w14:paraId="491CE2B7" w14:textId="77777777" w:rsidTr="00C34AC6">
        <w:tc>
          <w:tcPr>
            <w:tcW w:w="4675" w:type="dxa"/>
          </w:tcPr>
          <w:p w14:paraId="7729ACA8" w14:textId="784ACAD5" w:rsidR="00C34AC6" w:rsidRDefault="00BF5486" w:rsidP="002A4C92">
            <w:pPr>
              <w:spacing w:line="360" w:lineRule="auto"/>
              <w:jc w:val="center"/>
            </w:pPr>
            <w:r>
              <w:t>6-</w:t>
            </w:r>
            <w:r w:rsidR="00A00FE1">
              <w:t>8</w:t>
            </w:r>
          </w:p>
        </w:tc>
        <w:tc>
          <w:tcPr>
            <w:tcW w:w="4675" w:type="dxa"/>
          </w:tcPr>
          <w:p w14:paraId="14D1A112" w14:textId="63994B03" w:rsidR="00C34AC6" w:rsidRDefault="00BF5486" w:rsidP="002A4C92">
            <w:pPr>
              <w:spacing w:line="360" w:lineRule="auto"/>
            </w:pPr>
            <w:r>
              <w:t xml:space="preserve">                         3.0 Getting Started</w:t>
            </w:r>
          </w:p>
        </w:tc>
      </w:tr>
      <w:tr w:rsidR="00C34AC6" w14:paraId="143389F2" w14:textId="77777777" w:rsidTr="00C34AC6">
        <w:tc>
          <w:tcPr>
            <w:tcW w:w="4675" w:type="dxa"/>
          </w:tcPr>
          <w:p w14:paraId="743262A4" w14:textId="3BEAFBA1" w:rsidR="00C34AC6" w:rsidRDefault="00A00FE1" w:rsidP="002A4C92">
            <w:pPr>
              <w:spacing w:line="360" w:lineRule="auto"/>
              <w:jc w:val="center"/>
            </w:pPr>
            <w:r>
              <w:t>9-12</w:t>
            </w:r>
          </w:p>
        </w:tc>
        <w:tc>
          <w:tcPr>
            <w:tcW w:w="4675" w:type="dxa"/>
          </w:tcPr>
          <w:p w14:paraId="4BFF1774" w14:textId="327EC73B" w:rsidR="00C34AC6" w:rsidRDefault="00A00FE1" w:rsidP="002A4C92">
            <w:pPr>
              <w:spacing w:line="360" w:lineRule="auto"/>
              <w:jc w:val="center"/>
            </w:pPr>
            <w:r>
              <w:t>4.0 Load Scenario</w:t>
            </w:r>
          </w:p>
        </w:tc>
      </w:tr>
      <w:tr w:rsidR="00C34AC6" w14:paraId="0025C33A" w14:textId="77777777" w:rsidTr="00C34AC6">
        <w:tc>
          <w:tcPr>
            <w:tcW w:w="4675" w:type="dxa"/>
          </w:tcPr>
          <w:p w14:paraId="183FC35C" w14:textId="13F33889" w:rsidR="00C34AC6" w:rsidRDefault="00A00FE1" w:rsidP="002A4C92">
            <w:pPr>
              <w:spacing w:line="360" w:lineRule="auto"/>
              <w:jc w:val="center"/>
            </w:pPr>
            <w:r>
              <w:t>13-14</w:t>
            </w:r>
          </w:p>
        </w:tc>
        <w:tc>
          <w:tcPr>
            <w:tcW w:w="4675" w:type="dxa"/>
          </w:tcPr>
          <w:p w14:paraId="61366DF9" w14:textId="559681BB" w:rsidR="00C34AC6" w:rsidRDefault="00A00FE1" w:rsidP="002A4C92">
            <w:pPr>
              <w:spacing w:line="360" w:lineRule="auto"/>
              <w:jc w:val="center"/>
            </w:pPr>
            <w:r>
              <w:t>5.0 Creating and editing a Scenario</w:t>
            </w:r>
          </w:p>
        </w:tc>
      </w:tr>
      <w:tr w:rsidR="00C34AC6" w14:paraId="5BD52A44" w14:textId="77777777" w:rsidTr="00C34AC6">
        <w:tc>
          <w:tcPr>
            <w:tcW w:w="4675" w:type="dxa"/>
          </w:tcPr>
          <w:p w14:paraId="43BF2C69" w14:textId="3049F7B8" w:rsidR="00C34AC6" w:rsidRDefault="00A00FE1" w:rsidP="002A4C92">
            <w:pPr>
              <w:spacing w:line="360" w:lineRule="auto"/>
              <w:jc w:val="center"/>
            </w:pPr>
            <w:r>
              <w:t>15</w:t>
            </w:r>
          </w:p>
        </w:tc>
        <w:tc>
          <w:tcPr>
            <w:tcW w:w="4675" w:type="dxa"/>
          </w:tcPr>
          <w:p w14:paraId="181795A9" w14:textId="7380A6C9" w:rsidR="00C34AC6" w:rsidRDefault="00A00FE1" w:rsidP="002A4C92">
            <w:pPr>
              <w:spacing w:line="360" w:lineRule="auto"/>
              <w:jc w:val="center"/>
            </w:pPr>
            <w:r>
              <w:t>6.0 Screen Reader Compatibility</w:t>
            </w:r>
          </w:p>
        </w:tc>
      </w:tr>
    </w:tbl>
    <w:p w14:paraId="02BE493A" w14:textId="03DF8091" w:rsidR="00C34AC6" w:rsidRDefault="00C34AC6" w:rsidP="002A4C92">
      <w:pPr>
        <w:spacing w:line="360" w:lineRule="auto"/>
        <w:jc w:val="center"/>
      </w:pPr>
    </w:p>
    <w:p w14:paraId="3053FF76" w14:textId="217C21F8" w:rsidR="00C34AC6" w:rsidRDefault="00C34AC6" w:rsidP="002A4C92">
      <w:pPr>
        <w:spacing w:line="360" w:lineRule="auto"/>
        <w:jc w:val="center"/>
      </w:pPr>
    </w:p>
    <w:p w14:paraId="322FE13D" w14:textId="71E0B933" w:rsidR="00C34AC6" w:rsidRDefault="00C34AC6" w:rsidP="002A4C92">
      <w:pPr>
        <w:spacing w:line="360" w:lineRule="auto"/>
        <w:jc w:val="center"/>
      </w:pPr>
    </w:p>
    <w:p w14:paraId="552DC3C6" w14:textId="57BC72A6" w:rsidR="00C34AC6" w:rsidRDefault="00C34AC6" w:rsidP="002A4C92">
      <w:pPr>
        <w:spacing w:line="360" w:lineRule="auto"/>
        <w:jc w:val="center"/>
      </w:pPr>
    </w:p>
    <w:p w14:paraId="73871D79" w14:textId="21829CA0" w:rsidR="00C34AC6" w:rsidRDefault="00C34AC6" w:rsidP="002A4C92">
      <w:pPr>
        <w:spacing w:line="360" w:lineRule="auto"/>
        <w:jc w:val="center"/>
      </w:pPr>
    </w:p>
    <w:p w14:paraId="2ABF6EBB" w14:textId="0D07D627" w:rsidR="00C34AC6" w:rsidRDefault="00C34AC6" w:rsidP="002A4C92">
      <w:pPr>
        <w:spacing w:line="360" w:lineRule="auto"/>
        <w:jc w:val="center"/>
      </w:pPr>
    </w:p>
    <w:p w14:paraId="00AF3DF6" w14:textId="5DE8A4C9" w:rsidR="00C34AC6" w:rsidRDefault="00C34AC6" w:rsidP="002A4C92">
      <w:pPr>
        <w:spacing w:line="360" w:lineRule="auto"/>
        <w:jc w:val="center"/>
      </w:pPr>
    </w:p>
    <w:p w14:paraId="4106A97C" w14:textId="37A0BFA8" w:rsidR="00C34AC6" w:rsidRDefault="00C34AC6" w:rsidP="002A4C92">
      <w:pPr>
        <w:spacing w:line="360" w:lineRule="auto"/>
        <w:jc w:val="center"/>
      </w:pPr>
    </w:p>
    <w:p w14:paraId="2CE5600E" w14:textId="76A2D29F" w:rsidR="00C34AC6" w:rsidRDefault="00C34AC6" w:rsidP="002A4C92">
      <w:pPr>
        <w:spacing w:line="360" w:lineRule="auto"/>
        <w:jc w:val="center"/>
      </w:pPr>
    </w:p>
    <w:p w14:paraId="5F772049" w14:textId="781E7A8A" w:rsidR="00C34AC6" w:rsidRDefault="00C34AC6" w:rsidP="002A4C92">
      <w:pPr>
        <w:spacing w:line="360" w:lineRule="auto"/>
        <w:jc w:val="center"/>
      </w:pPr>
    </w:p>
    <w:p w14:paraId="44500129" w14:textId="4C4953A4" w:rsidR="00C34AC6" w:rsidRDefault="00C34AC6" w:rsidP="002A4C92">
      <w:pPr>
        <w:spacing w:line="360" w:lineRule="auto"/>
        <w:jc w:val="center"/>
      </w:pPr>
    </w:p>
    <w:p w14:paraId="22CAFC58" w14:textId="77777777" w:rsidR="002A4C92" w:rsidRDefault="002A4C92" w:rsidP="002A4C92">
      <w:pPr>
        <w:spacing w:line="360" w:lineRule="auto"/>
        <w:jc w:val="center"/>
      </w:pPr>
    </w:p>
    <w:p w14:paraId="39C6E2C1" w14:textId="77777777" w:rsidR="004D01C6" w:rsidRDefault="004D01C6" w:rsidP="002A4C92">
      <w:pPr>
        <w:spacing w:line="360" w:lineRule="auto"/>
        <w:jc w:val="center"/>
        <w:rPr>
          <w:b/>
        </w:rPr>
      </w:pPr>
    </w:p>
    <w:p w14:paraId="5F2BF429" w14:textId="77777777" w:rsidR="004D01C6" w:rsidRDefault="004D01C6" w:rsidP="002A4C92">
      <w:pPr>
        <w:spacing w:line="360" w:lineRule="auto"/>
        <w:jc w:val="center"/>
        <w:rPr>
          <w:b/>
        </w:rPr>
      </w:pPr>
    </w:p>
    <w:p w14:paraId="186C1517" w14:textId="77777777" w:rsidR="004D01C6" w:rsidRDefault="004D01C6" w:rsidP="002A4C92">
      <w:pPr>
        <w:spacing w:line="360" w:lineRule="auto"/>
        <w:jc w:val="center"/>
        <w:rPr>
          <w:b/>
        </w:rPr>
      </w:pPr>
    </w:p>
    <w:p w14:paraId="3EB44189" w14:textId="77777777" w:rsidR="004D01C6" w:rsidRDefault="004D01C6" w:rsidP="002A4C92">
      <w:pPr>
        <w:spacing w:line="360" w:lineRule="auto"/>
        <w:jc w:val="center"/>
        <w:rPr>
          <w:b/>
        </w:rPr>
      </w:pPr>
    </w:p>
    <w:p w14:paraId="6F725691" w14:textId="77777777" w:rsidR="004D01C6" w:rsidRDefault="004D01C6" w:rsidP="002A4C92">
      <w:pPr>
        <w:spacing w:line="360" w:lineRule="auto"/>
        <w:jc w:val="center"/>
        <w:rPr>
          <w:b/>
        </w:rPr>
      </w:pPr>
    </w:p>
    <w:p w14:paraId="222811A5" w14:textId="4DBD3A4C" w:rsidR="00C34AC6" w:rsidRPr="0052243D" w:rsidRDefault="00C34AC6" w:rsidP="002A4C92">
      <w:pPr>
        <w:spacing w:line="360" w:lineRule="auto"/>
        <w:jc w:val="center"/>
        <w:rPr>
          <w:b/>
        </w:rPr>
      </w:pPr>
      <w:bookmarkStart w:id="0" w:name="_GoBack"/>
      <w:bookmarkEnd w:id="0"/>
      <w:r w:rsidRPr="0052243D">
        <w:rPr>
          <w:b/>
        </w:rPr>
        <w:lastRenderedPageBreak/>
        <w:t>List of Figures</w:t>
      </w:r>
      <w:r w:rsidR="002B7A68">
        <w:rPr>
          <w:b/>
        </w:rPr>
        <w:t>/Media</w:t>
      </w:r>
    </w:p>
    <w:p w14:paraId="31FBDBEF" w14:textId="2631207D" w:rsidR="00C34AC6" w:rsidRDefault="00C34AC6" w:rsidP="002A4C92">
      <w:pPr>
        <w:spacing w:line="360" w:lineRule="auto"/>
        <w:jc w:val="center"/>
      </w:pPr>
    </w:p>
    <w:tbl>
      <w:tblPr>
        <w:tblStyle w:val="TableGrid"/>
        <w:tblW w:w="0" w:type="auto"/>
        <w:tblLook w:val="04A0" w:firstRow="1" w:lastRow="0" w:firstColumn="1" w:lastColumn="0" w:noHBand="0" w:noVBand="1"/>
      </w:tblPr>
      <w:tblGrid>
        <w:gridCol w:w="4675"/>
        <w:gridCol w:w="4675"/>
      </w:tblGrid>
      <w:tr w:rsidR="00C34AC6" w14:paraId="21AA52A9" w14:textId="77777777" w:rsidTr="00C34AC6">
        <w:tc>
          <w:tcPr>
            <w:tcW w:w="4675" w:type="dxa"/>
          </w:tcPr>
          <w:p w14:paraId="1FD88D90" w14:textId="2A12ACB2" w:rsidR="00C34AC6" w:rsidRDefault="00C34AC6" w:rsidP="002A4C92">
            <w:pPr>
              <w:spacing w:line="360" w:lineRule="auto"/>
              <w:jc w:val="center"/>
            </w:pPr>
            <w:r>
              <w:t>Pages</w:t>
            </w:r>
          </w:p>
        </w:tc>
        <w:tc>
          <w:tcPr>
            <w:tcW w:w="4675" w:type="dxa"/>
          </w:tcPr>
          <w:p w14:paraId="51BB8356" w14:textId="6759A6ED" w:rsidR="00C34AC6" w:rsidRDefault="00C34AC6" w:rsidP="002A4C92">
            <w:pPr>
              <w:spacing w:line="360" w:lineRule="auto"/>
              <w:jc w:val="center"/>
            </w:pPr>
            <w:r>
              <w:t>Figure Description</w:t>
            </w:r>
          </w:p>
        </w:tc>
      </w:tr>
      <w:tr w:rsidR="00C34AC6" w14:paraId="1AD65429" w14:textId="77777777" w:rsidTr="00C34AC6">
        <w:tc>
          <w:tcPr>
            <w:tcW w:w="4675" w:type="dxa"/>
          </w:tcPr>
          <w:p w14:paraId="1E31DDC3" w14:textId="1F4C36DB" w:rsidR="00C34AC6" w:rsidRDefault="00FC1E24" w:rsidP="002A4C92">
            <w:pPr>
              <w:spacing w:line="360" w:lineRule="auto"/>
              <w:jc w:val="center"/>
            </w:pPr>
            <w:r>
              <w:t>6</w:t>
            </w:r>
          </w:p>
        </w:tc>
        <w:tc>
          <w:tcPr>
            <w:tcW w:w="4675" w:type="dxa"/>
          </w:tcPr>
          <w:p w14:paraId="7A153670" w14:textId="5DFE5C3D" w:rsidR="00C34AC6" w:rsidRDefault="00FC1E24" w:rsidP="002A4C92">
            <w:pPr>
              <w:spacing w:line="360" w:lineRule="auto"/>
              <w:jc w:val="center"/>
            </w:pPr>
            <w:r>
              <w:t>Figure 1: Project Imported into Eclipse</w:t>
            </w:r>
          </w:p>
        </w:tc>
      </w:tr>
      <w:tr w:rsidR="00C34AC6" w14:paraId="106B7541" w14:textId="77777777" w:rsidTr="00C34AC6">
        <w:tc>
          <w:tcPr>
            <w:tcW w:w="4675" w:type="dxa"/>
          </w:tcPr>
          <w:p w14:paraId="2B676AE8" w14:textId="7E63BF24" w:rsidR="00C34AC6" w:rsidRDefault="00FC1E24" w:rsidP="002A4C92">
            <w:pPr>
              <w:spacing w:line="360" w:lineRule="auto"/>
              <w:jc w:val="center"/>
            </w:pPr>
            <w:r>
              <w:t>7</w:t>
            </w:r>
          </w:p>
        </w:tc>
        <w:tc>
          <w:tcPr>
            <w:tcW w:w="4675" w:type="dxa"/>
          </w:tcPr>
          <w:p w14:paraId="397D2118" w14:textId="3374A3EC" w:rsidR="00C34AC6" w:rsidRDefault="00FC1E24" w:rsidP="002A4C92">
            <w:pPr>
              <w:spacing w:line="360" w:lineRule="auto"/>
              <w:jc w:val="center"/>
            </w:pPr>
            <w:r>
              <w:t>Figure 2: Launching the Authoring Application</w:t>
            </w:r>
          </w:p>
        </w:tc>
      </w:tr>
      <w:tr w:rsidR="00C34AC6" w14:paraId="38F2F0CE" w14:textId="77777777" w:rsidTr="00C34AC6">
        <w:tc>
          <w:tcPr>
            <w:tcW w:w="4675" w:type="dxa"/>
          </w:tcPr>
          <w:p w14:paraId="057E08CC" w14:textId="6A3710B6" w:rsidR="00C34AC6" w:rsidRDefault="00FC1E24" w:rsidP="002A4C92">
            <w:pPr>
              <w:spacing w:line="360" w:lineRule="auto"/>
              <w:jc w:val="center"/>
            </w:pPr>
            <w:r>
              <w:t>7</w:t>
            </w:r>
          </w:p>
        </w:tc>
        <w:tc>
          <w:tcPr>
            <w:tcW w:w="4675" w:type="dxa"/>
          </w:tcPr>
          <w:p w14:paraId="4F2426D7" w14:textId="09EB073D" w:rsidR="00C34AC6" w:rsidRDefault="00FC1E24" w:rsidP="002A4C92">
            <w:pPr>
              <w:spacing w:line="360" w:lineRule="auto"/>
              <w:jc w:val="center"/>
            </w:pPr>
            <w:r>
              <w:t>Figure 3: Command line launch of Authoring Application</w:t>
            </w:r>
          </w:p>
        </w:tc>
      </w:tr>
      <w:tr w:rsidR="00C34AC6" w14:paraId="046928F4" w14:textId="77777777" w:rsidTr="00C34AC6">
        <w:tc>
          <w:tcPr>
            <w:tcW w:w="4675" w:type="dxa"/>
          </w:tcPr>
          <w:p w14:paraId="5B0CDB7C" w14:textId="7AD40C09" w:rsidR="00C34AC6" w:rsidRDefault="00FC1E24" w:rsidP="002A4C92">
            <w:pPr>
              <w:spacing w:line="360" w:lineRule="auto"/>
              <w:jc w:val="center"/>
            </w:pPr>
            <w:r>
              <w:t>8</w:t>
            </w:r>
          </w:p>
        </w:tc>
        <w:tc>
          <w:tcPr>
            <w:tcW w:w="4675" w:type="dxa"/>
          </w:tcPr>
          <w:p w14:paraId="174D1D49" w14:textId="07A3D508" w:rsidR="00C34AC6" w:rsidRDefault="00FC1E24" w:rsidP="002A4C92">
            <w:pPr>
              <w:spacing w:line="360" w:lineRule="auto"/>
              <w:jc w:val="center"/>
            </w:pPr>
            <w:r>
              <w:t xml:space="preserve">Figure 4: </w:t>
            </w:r>
            <w:r w:rsidR="008E76CB">
              <w:t>Scenario Editor</w:t>
            </w:r>
          </w:p>
        </w:tc>
      </w:tr>
      <w:tr w:rsidR="00C34AC6" w14:paraId="6F7669A1" w14:textId="77777777" w:rsidTr="00C34AC6">
        <w:tc>
          <w:tcPr>
            <w:tcW w:w="4675" w:type="dxa"/>
          </w:tcPr>
          <w:p w14:paraId="5154CB4B" w14:textId="6C9D2D18" w:rsidR="00C34AC6" w:rsidRDefault="008E76CB" w:rsidP="002A4C92">
            <w:pPr>
              <w:spacing w:line="360" w:lineRule="auto"/>
              <w:jc w:val="center"/>
            </w:pPr>
            <w:r>
              <w:t>9</w:t>
            </w:r>
          </w:p>
        </w:tc>
        <w:tc>
          <w:tcPr>
            <w:tcW w:w="4675" w:type="dxa"/>
          </w:tcPr>
          <w:p w14:paraId="3D07CDFE" w14:textId="1155EAE3" w:rsidR="00C34AC6" w:rsidRDefault="008E76CB" w:rsidP="002A4C92">
            <w:pPr>
              <w:spacing w:line="360" w:lineRule="auto"/>
              <w:jc w:val="center"/>
            </w:pPr>
            <w:r>
              <w:t>Figure 5: Load Scenario</w:t>
            </w:r>
          </w:p>
        </w:tc>
      </w:tr>
      <w:tr w:rsidR="00C34AC6" w14:paraId="2CC4F4AE" w14:textId="77777777" w:rsidTr="00C34AC6">
        <w:tc>
          <w:tcPr>
            <w:tcW w:w="4675" w:type="dxa"/>
          </w:tcPr>
          <w:p w14:paraId="2CBF35F5" w14:textId="1D94952B" w:rsidR="00C34AC6" w:rsidRDefault="008E76CB" w:rsidP="002A4C92">
            <w:pPr>
              <w:spacing w:line="360" w:lineRule="auto"/>
              <w:jc w:val="center"/>
            </w:pPr>
            <w:r>
              <w:t>10</w:t>
            </w:r>
          </w:p>
        </w:tc>
        <w:tc>
          <w:tcPr>
            <w:tcW w:w="4675" w:type="dxa"/>
          </w:tcPr>
          <w:p w14:paraId="3E85C435" w14:textId="4FA38AF9" w:rsidR="00C34AC6" w:rsidRDefault="008E76CB" w:rsidP="002A4C92">
            <w:pPr>
              <w:spacing w:line="360" w:lineRule="auto"/>
              <w:jc w:val="center"/>
            </w:pPr>
            <w:r>
              <w:t>Figure 6: Scenario editor after Load scenario</w:t>
            </w:r>
          </w:p>
        </w:tc>
      </w:tr>
      <w:tr w:rsidR="00C34AC6" w14:paraId="33A96AE3" w14:textId="77777777" w:rsidTr="00C34AC6">
        <w:tc>
          <w:tcPr>
            <w:tcW w:w="4675" w:type="dxa"/>
          </w:tcPr>
          <w:p w14:paraId="1AEB7F5F" w14:textId="7E46C11F" w:rsidR="00C34AC6" w:rsidRDefault="008E76CB" w:rsidP="002A4C92">
            <w:pPr>
              <w:spacing w:line="360" w:lineRule="auto"/>
              <w:jc w:val="center"/>
            </w:pPr>
            <w:r>
              <w:t>11</w:t>
            </w:r>
          </w:p>
        </w:tc>
        <w:tc>
          <w:tcPr>
            <w:tcW w:w="4675" w:type="dxa"/>
          </w:tcPr>
          <w:p w14:paraId="57820FEA" w14:textId="584DA57F" w:rsidR="00C34AC6" w:rsidRDefault="008E76CB" w:rsidP="002A4C92">
            <w:pPr>
              <w:spacing w:line="360" w:lineRule="auto"/>
              <w:jc w:val="center"/>
            </w:pPr>
            <w:r>
              <w:t>Figure 7: Simulated braille cells</w:t>
            </w:r>
          </w:p>
        </w:tc>
      </w:tr>
      <w:tr w:rsidR="00C34AC6" w14:paraId="56DA5C7F" w14:textId="77777777" w:rsidTr="00C34AC6">
        <w:tc>
          <w:tcPr>
            <w:tcW w:w="4675" w:type="dxa"/>
          </w:tcPr>
          <w:p w14:paraId="1ACAE203" w14:textId="37D92CC8" w:rsidR="00C34AC6" w:rsidRDefault="008E76CB" w:rsidP="002A4C92">
            <w:pPr>
              <w:spacing w:line="360" w:lineRule="auto"/>
              <w:jc w:val="center"/>
            </w:pPr>
            <w:r>
              <w:t>11</w:t>
            </w:r>
          </w:p>
        </w:tc>
        <w:tc>
          <w:tcPr>
            <w:tcW w:w="4675" w:type="dxa"/>
          </w:tcPr>
          <w:p w14:paraId="744D5C49" w14:textId="55452FD4" w:rsidR="00C34AC6" w:rsidRDefault="008E76CB" w:rsidP="002A4C92">
            <w:pPr>
              <w:spacing w:line="360" w:lineRule="auto"/>
              <w:jc w:val="center"/>
            </w:pPr>
            <w:r>
              <w:t>Figure 8: Pins 1,3 versus 4,6</w:t>
            </w:r>
          </w:p>
        </w:tc>
      </w:tr>
      <w:tr w:rsidR="00C34AC6" w14:paraId="4726DF8E" w14:textId="77777777" w:rsidTr="00C34AC6">
        <w:tc>
          <w:tcPr>
            <w:tcW w:w="4675" w:type="dxa"/>
          </w:tcPr>
          <w:p w14:paraId="2F77A29B" w14:textId="3B4632CA" w:rsidR="00C34AC6" w:rsidRDefault="002B7A68" w:rsidP="002A4C92">
            <w:pPr>
              <w:spacing w:line="360" w:lineRule="auto"/>
              <w:jc w:val="center"/>
            </w:pPr>
            <w:r>
              <w:t>12</w:t>
            </w:r>
          </w:p>
        </w:tc>
        <w:tc>
          <w:tcPr>
            <w:tcW w:w="4675" w:type="dxa"/>
          </w:tcPr>
          <w:p w14:paraId="2BB5CE61" w14:textId="77777777" w:rsidR="002B7A68" w:rsidRDefault="002B7A68" w:rsidP="002B7A68">
            <w:pPr>
              <w:ind w:left="360"/>
              <w:jc w:val="center"/>
            </w:pPr>
            <w:r>
              <w:t>Figure 9: Pins 2,5 versus 1,4</w:t>
            </w:r>
          </w:p>
          <w:p w14:paraId="1BA5EAA1" w14:textId="1CE0A10A" w:rsidR="00C34AC6" w:rsidRDefault="00C34AC6" w:rsidP="002A4C92">
            <w:pPr>
              <w:spacing w:line="360" w:lineRule="auto"/>
              <w:jc w:val="center"/>
            </w:pPr>
          </w:p>
        </w:tc>
      </w:tr>
      <w:tr w:rsidR="00C34AC6" w14:paraId="1974E2B3" w14:textId="77777777" w:rsidTr="00C34AC6">
        <w:tc>
          <w:tcPr>
            <w:tcW w:w="4675" w:type="dxa"/>
          </w:tcPr>
          <w:p w14:paraId="25D57B61" w14:textId="57AF7532" w:rsidR="00C34AC6" w:rsidRDefault="002B7A68" w:rsidP="002A4C92">
            <w:pPr>
              <w:spacing w:line="360" w:lineRule="auto"/>
              <w:jc w:val="center"/>
            </w:pPr>
            <w:r>
              <w:t>13</w:t>
            </w:r>
          </w:p>
        </w:tc>
        <w:tc>
          <w:tcPr>
            <w:tcW w:w="4675" w:type="dxa"/>
          </w:tcPr>
          <w:p w14:paraId="09EB0D96" w14:textId="2BAA5025" w:rsidR="00C34AC6" w:rsidRDefault="002B7A68" w:rsidP="002A4C92">
            <w:pPr>
              <w:spacing w:line="360" w:lineRule="auto"/>
              <w:jc w:val="center"/>
            </w:pPr>
            <w:r>
              <w:t>Figure 10: Scenario Maker</w:t>
            </w:r>
          </w:p>
        </w:tc>
      </w:tr>
      <w:tr w:rsidR="00C34AC6" w14:paraId="1DFF0315" w14:textId="77777777" w:rsidTr="00C34AC6">
        <w:tc>
          <w:tcPr>
            <w:tcW w:w="4675" w:type="dxa"/>
          </w:tcPr>
          <w:p w14:paraId="6C51A2E2" w14:textId="1C6D62A4" w:rsidR="00C34AC6" w:rsidRDefault="002B7A68" w:rsidP="002A4C92">
            <w:pPr>
              <w:spacing w:line="360" w:lineRule="auto"/>
              <w:jc w:val="center"/>
            </w:pPr>
            <w:r>
              <w:t>14</w:t>
            </w:r>
          </w:p>
        </w:tc>
        <w:tc>
          <w:tcPr>
            <w:tcW w:w="4675" w:type="dxa"/>
          </w:tcPr>
          <w:p w14:paraId="12E2B323" w14:textId="4F1FC8B8" w:rsidR="00C34AC6" w:rsidRDefault="002B7A68" w:rsidP="002A4C92">
            <w:pPr>
              <w:spacing w:line="360" w:lineRule="auto"/>
              <w:jc w:val="center"/>
            </w:pPr>
            <w:r>
              <w:t>Video 1: VoiceOver demo</w:t>
            </w:r>
          </w:p>
        </w:tc>
      </w:tr>
    </w:tbl>
    <w:p w14:paraId="45B82BE2" w14:textId="77777777" w:rsidR="00C34AC6" w:rsidRDefault="00C34AC6" w:rsidP="002A4C92">
      <w:pPr>
        <w:spacing w:line="360" w:lineRule="auto"/>
        <w:jc w:val="center"/>
      </w:pPr>
    </w:p>
    <w:p w14:paraId="1BD461D0" w14:textId="3DB91EE3" w:rsidR="00C34AC6" w:rsidRDefault="00C34AC6" w:rsidP="002A4C92">
      <w:pPr>
        <w:spacing w:line="360" w:lineRule="auto"/>
        <w:jc w:val="center"/>
      </w:pPr>
    </w:p>
    <w:p w14:paraId="01E2B865" w14:textId="71C8AA91" w:rsidR="00C34AC6" w:rsidRDefault="00C34AC6" w:rsidP="002A4C92">
      <w:pPr>
        <w:spacing w:line="360" w:lineRule="auto"/>
        <w:jc w:val="center"/>
      </w:pPr>
    </w:p>
    <w:p w14:paraId="3A447F81" w14:textId="70DC47F5" w:rsidR="00C34AC6" w:rsidRDefault="00C34AC6" w:rsidP="002A4C92">
      <w:pPr>
        <w:spacing w:line="360" w:lineRule="auto"/>
        <w:jc w:val="center"/>
      </w:pPr>
    </w:p>
    <w:p w14:paraId="4DC188E0" w14:textId="7565C256" w:rsidR="00C34AC6" w:rsidRDefault="00C34AC6" w:rsidP="002A4C92">
      <w:pPr>
        <w:spacing w:line="360" w:lineRule="auto"/>
        <w:jc w:val="center"/>
      </w:pPr>
    </w:p>
    <w:p w14:paraId="5BDD6131" w14:textId="56E669B2" w:rsidR="00C34AC6" w:rsidRDefault="00C34AC6" w:rsidP="002A4C92">
      <w:pPr>
        <w:spacing w:line="360" w:lineRule="auto"/>
        <w:jc w:val="center"/>
      </w:pPr>
    </w:p>
    <w:p w14:paraId="6071A3C9" w14:textId="02A532DC" w:rsidR="00C34AC6" w:rsidRDefault="00C34AC6" w:rsidP="002A4C92">
      <w:pPr>
        <w:spacing w:line="360" w:lineRule="auto"/>
        <w:jc w:val="center"/>
      </w:pPr>
    </w:p>
    <w:p w14:paraId="169CD76C" w14:textId="1A01183D" w:rsidR="00C34AC6" w:rsidRDefault="00C34AC6" w:rsidP="002A4C92">
      <w:pPr>
        <w:spacing w:line="360" w:lineRule="auto"/>
        <w:jc w:val="center"/>
      </w:pPr>
    </w:p>
    <w:p w14:paraId="370BAA03" w14:textId="5586045D" w:rsidR="00C34AC6" w:rsidRDefault="00C34AC6" w:rsidP="002A4C92">
      <w:pPr>
        <w:spacing w:line="360" w:lineRule="auto"/>
        <w:jc w:val="center"/>
      </w:pPr>
    </w:p>
    <w:p w14:paraId="5EFD0449" w14:textId="317256BB" w:rsidR="00C34AC6" w:rsidRDefault="00C34AC6" w:rsidP="002A4C92">
      <w:pPr>
        <w:spacing w:line="360" w:lineRule="auto"/>
      </w:pPr>
    </w:p>
    <w:p w14:paraId="0A760653" w14:textId="77777777" w:rsidR="002A4C92" w:rsidRDefault="002A4C92" w:rsidP="002A4C92">
      <w:pPr>
        <w:spacing w:line="360" w:lineRule="auto"/>
      </w:pPr>
    </w:p>
    <w:p w14:paraId="4E6DE96D" w14:textId="1D07EC7C" w:rsidR="00BF5486" w:rsidRPr="0052243D" w:rsidRDefault="00BF5486" w:rsidP="002A4C92">
      <w:pPr>
        <w:pStyle w:val="ListParagraph"/>
        <w:numPr>
          <w:ilvl w:val="0"/>
          <w:numId w:val="7"/>
        </w:numPr>
        <w:spacing w:line="360" w:lineRule="auto"/>
        <w:jc w:val="center"/>
        <w:rPr>
          <w:b/>
        </w:rPr>
      </w:pPr>
      <w:r w:rsidRPr="0052243D">
        <w:rPr>
          <w:b/>
        </w:rPr>
        <w:lastRenderedPageBreak/>
        <w:t>Revision History</w:t>
      </w:r>
    </w:p>
    <w:tbl>
      <w:tblPr>
        <w:tblStyle w:val="TableGrid"/>
        <w:tblW w:w="0" w:type="auto"/>
        <w:tblLook w:val="04A0" w:firstRow="1" w:lastRow="0" w:firstColumn="1" w:lastColumn="0" w:noHBand="0" w:noVBand="1"/>
      </w:tblPr>
      <w:tblGrid>
        <w:gridCol w:w="4675"/>
        <w:gridCol w:w="4675"/>
      </w:tblGrid>
      <w:tr w:rsidR="00BF5486" w14:paraId="2B051BB5" w14:textId="77777777" w:rsidTr="00BF5486">
        <w:tc>
          <w:tcPr>
            <w:tcW w:w="4675" w:type="dxa"/>
          </w:tcPr>
          <w:p w14:paraId="0A6C5E01" w14:textId="0B0BC393" w:rsidR="00BF5486" w:rsidRDefault="00BF5486" w:rsidP="002A4C92">
            <w:pPr>
              <w:spacing w:line="360" w:lineRule="auto"/>
            </w:pPr>
            <w:r>
              <w:t>Date</w:t>
            </w:r>
          </w:p>
        </w:tc>
        <w:tc>
          <w:tcPr>
            <w:tcW w:w="4675" w:type="dxa"/>
          </w:tcPr>
          <w:p w14:paraId="7A5F09BA" w14:textId="5FF03C2F" w:rsidR="00BF5486" w:rsidRDefault="00BF5486" w:rsidP="002A4C92">
            <w:pPr>
              <w:spacing w:line="360" w:lineRule="auto"/>
            </w:pPr>
            <w:r>
              <w:t>Revision</w:t>
            </w:r>
          </w:p>
        </w:tc>
      </w:tr>
      <w:tr w:rsidR="00BF5486" w14:paraId="16AE8EDE" w14:textId="77777777" w:rsidTr="00BF5486">
        <w:tc>
          <w:tcPr>
            <w:tcW w:w="4675" w:type="dxa"/>
          </w:tcPr>
          <w:p w14:paraId="7E04C165" w14:textId="37322944" w:rsidR="00BF5486" w:rsidRDefault="00BF5486" w:rsidP="002A4C92">
            <w:pPr>
              <w:spacing w:line="360" w:lineRule="auto"/>
            </w:pPr>
            <w:r>
              <w:t>02/23/18</w:t>
            </w:r>
          </w:p>
        </w:tc>
        <w:tc>
          <w:tcPr>
            <w:tcW w:w="4675" w:type="dxa"/>
          </w:tcPr>
          <w:p w14:paraId="177C4D4F" w14:textId="75DE9978" w:rsidR="00BF5486" w:rsidRDefault="00BF5486" w:rsidP="002A4C92">
            <w:pPr>
              <w:spacing w:line="360" w:lineRule="auto"/>
            </w:pPr>
            <w:r>
              <w:t>Revision 1. Midterm Design</w:t>
            </w:r>
            <w:r w:rsidR="002A4C92">
              <w:t xml:space="preserve"> and Implementation</w:t>
            </w:r>
          </w:p>
        </w:tc>
      </w:tr>
    </w:tbl>
    <w:p w14:paraId="20D82F0D" w14:textId="77777777" w:rsidR="00BF5486" w:rsidRDefault="00BF5486" w:rsidP="002A4C92">
      <w:pPr>
        <w:spacing w:line="360" w:lineRule="auto"/>
      </w:pPr>
    </w:p>
    <w:p w14:paraId="0ED5285E" w14:textId="77777777" w:rsidR="00BF5486" w:rsidRDefault="00BF5486" w:rsidP="002A4C92">
      <w:pPr>
        <w:spacing w:line="360" w:lineRule="auto"/>
        <w:jc w:val="center"/>
      </w:pPr>
    </w:p>
    <w:p w14:paraId="28D7323A" w14:textId="77777777" w:rsidR="00BF5486" w:rsidRDefault="00BF5486" w:rsidP="002A4C92">
      <w:pPr>
        <w:spacing w:line="360" w:lineRule="auto"/>
        <w:jc w:val="center"/>
      </w:pPr>
    </w:p>
    <w:p w14:paraId="6D6D4807" w14:textId="77777777" w:rsidR="00BF5486" w:rsidRDefault="00BF5486" w:rsidP="002A4C92">
      <w:pPr>
        <w:spacing w:line="360" w:lineRule="auto"/>
        <w:jc w:val="center"/>
      </w:pPr>
    </w:p>
    <w:p w14:paraId="3E367D36" w14:textId="77777777" w:rsidR="00BF5486" w:rsidRDefault="00BF5486" w:rsidP="002A4C92">
      <w:pPr>
        <w:spacing w:line="360" w:lineRule="auto"/>
        <w:jc w:val="center"/>
      </w:pPr>
    </w:p>
    <w:p w14:paraId="5EB64787" w14:textId="77777777" w:rsidR="00BF5486" w:rsidRDefault="00BF5486" w:rsidP="002A4C92">
      <w:pPr>
        <w:spacing w:line="360" w:lineRule="auto"/>
        <w:jc w:val="center"/>
      </w:pPr>
    </w:p>
    <w:p w14:paraId="486F76F9" w14:textId="77777777" w:rsidR="00BF5486" w:rsidRDefault="00BF5486" w:rsidP="002A4C92">
      <w:pPr>
        <w:spacing w:line="360" w:lineRule="auto"/>
        <w:jc w:val="center"/>
      </w:pPr>
    </w:p>
    <w:p w14:paraId="2A7EF238" w14:textId="77777777" w:rsidR="00BF5486" w:rsidRDefault="00BF5486" w:rsidP="002A4C92">
      <w:pPr>
        <w:spacing w:line="360" w:lineRule="auto"/>
        <w:jc w:val="center"/>
      </w:pPr>
    </w:p>
    <w:p w14:paraId="3D7570F8" w14:textId="77777777" w:rsidR="00BF5486" w:rsidRDefault="00BF5486" w:rsidP="002A4C92">
      <w:pPr>
        <w:spacing w:line="360" w:lineRule="auto"/>
        <w:jc w:val="center"/>
      </w:pPr>
    </w:p>
    <w:p w14:paraId="139D3B80" w14:textId="77777777" w:rsidR="00BF5486" w:rsidRDefault="00BF5486" w:rsidP="002A4C92">
      <w:pPr>
        <w:spacing w:line="360" w:lineRule="auto"/>
        <w:jc w:val="center"/>
      </w:pPr>
    </w:p>
    <w:p w14:paraId="5CA15D52" w14:textId="77777777" w:rsidR="00BF5486" w:rsidRDefault="00BF5486" w:rsidP="002A4C92">
      <w:pPr>
        <w:spacing w:line="360" w:lineRule="auto"/>
        <w:jc w:val="center"/>
      </w:pPr>
    </w:p>
    <w:p w14:paraId="356A2FAD" w14:textId="77777777" w:rsidR="00BF5486" w:rsidRDefault="00BF5486" w:rsidP="002A4C92">
      <w:pPr>
        <w:spacing w:line="360" w:lineRule="auto"/>
        <w:jc w:val="center"/>
      </w:pPr>
    </w:p>
    <w:p w14:paraId="0BF187C5" w14:textId="77777777" w:rsidR="00BF5486" w:rsidRDefault="00BF5486" w:rsidP="002A4C92">
      <w:pPr>
        <w:spacing w:line="360" w:lineRule="auto"/>
        <w:jc w:val="center"/>
      </w:pPr>
    </w:p>
    <w:p w14:paraId="38A15E58" w14:textId="77777777" w:rsidR="00BF5486" w:rsidRDefault="00BF5486" w:rsidP="002A4C92">
      <w:pPr>
        <w:spacing w:line="360" w:lineRule="auto"/>
        <w:jc w:val="center"/>
      </w:pPr>
    </w:p>
    <w:p w14:paraId="3D1809B8" w14:textId="77777777" w:rsidR="00BF5486" w:rsidRDefault="00BF5486" w:rsidP="002A4C92">
      <w:pPr>
        <w:spacing w:line="360" w:lineRule="auto"/>
        <w:jc w:val="center"/>
      </w:pPr>
    </w:p>
    <w:p w14:paraId="324A42E1" w14:textId="77777777" w:rsidR="00BF5486" w:rsidRDefault="00BF5486" w:rsidP="002A4C92">
      <w:pPr>
        <w:spacing w:line="360" w:lineRule="auto"/>
        <w:jc w:val="center"/>
      </w:pPr>
    </w:p>
    <w:p w14:paraId="5A1589C0" w14:textId="77777777" w:rsidR="00BF5486" w:rsidRDefault="00BF5486" w:rsidP="002A4C92">
      <w:pPr>
        <w:spacing w:line="360" w:lineRule="auto"/>
        <w:jc w:val="center"/>
      </w:pPr>
    </w:p>
    <w:p w14:paraId="2306F305" w14:textId="77777777" w:rsidR="00BF5486" w:rsidRDefault="00BF5486" w:rsidP="002A4C92">
      <w:pPr>
        <w:spacing w:line="360" w:lineRule="auto"/>
        <w:jc w:val="center"/>
      </w:pPr>
    </w:p>
    <w:p w14:paraId="7763EEEF" w14:textId="77777777" w:rsidR="00BF5486" w:rsidRDefault="00BF5486" w:rsidP="002A4C92">
      <w:pPr>
        <w:spacing w:line="360" w:lineRule="auto"/>
        <w:jc w:val="center"/>
      </w:pPr>
    </w:p>
    <w:p w14:paraId="00F105A5" w14:textId="14159E83" w:rsidR="0052243D" w:rsidRDefault="0052243D" w:rsidP="002A4C92">
      <w:pPr>
        <w:spacing w:line="360" w:lineRule="auto"/>
      </w:pPr>
    </w:p>
    <w:p w14:paraId="1C6ED4FE" w14:textId="77777777" w:rsidR="002A4C92" w:rsidRDefault="002A4C92" w:rsidP="002A4C92">
      <w:pPr>
        <w:spacing w:line="360" w:lineRule="auto"/>
      </w:pPr>
    </w:p>
    <w:p w14:paraId="313F182A" w14:textId="03B4FC6E" w:rsidR="00C34AC6" w:rsidRPr="0052243D" w:rsidRDefault="00C34AC6" w:rsidP="002A4C92">
      <w:pPr>
        <w:pStyle w:val="ListParagraph"/>
        <w:numPr>
          <w:ilvl w:val="0"/>
          <w:numId w:val="7"/>
        </w:numPr>
        <w:spacing w:line="360" w:lineRule="auto"/>
        <w:jc w:val="center"/>
        <w:rPr>
          <w:b/>
        </w:rPr>
      </w:pPr>
      <w:r w:rsidRPr="0052243D">
        <w:rPr>
          <w:b/>
        </w:rPr>
        <w:lastRenderedPageBreak/>
        <w:t>Program Specification</w:t>
      </w:r>
    </w:p>
    <w:p w14:paraId="7927745C" w14:textId="6018BF7E" w:rsidR="00AB637D" w:rsidRDefault="00AB637D" w:rsidP="002A4C92">
      <w:pPr>
        <w:spacing w:line="360" w:lineRule="auto"/>
      </w:pPr>
    </w:p>
    <w:p w14:paraId="35400778" w14:textId="5BB105E1" w:rsidR="00AB637D" w:rsidRDefault="00AB637D" w:rsidP="002A4C92">
      <w:pPr>
        <w:spacing w:line="360" w:lineRule="auto"/>
      </w:pPr>
      <w:r>
        <w:tab/>
        <w:t xml:space="preserve">Welcome to the Authoring Application. </w:t>
      </w:r>
      <w:r w:rsidR="004C2351">
        <w:t xml:space="preserve"> This application simulates </w:t>
      </w:r>
      <w:r w:rsidR="007E190F">
        <w:t>a treasure</w:t>
      </w:r>
      <w:r w:rsidR="004C2351">
        <w:t xml:space="preserve"> box braille with the purpose of</w:t>
      </w:r>
      <w:r w:rsidR="007E190F">
        <w:t xml:space="preserve"> allowing the educator to</w:t>
      </w:r>
      <w:r w:rsidR="004C2351">
        <w:t xml:space="preserve"> </w:t>
      </w:r>
      <w:r w:rsidR="007E190F">
        <w:t>convey text to the visually impaired.</w:t>
      </w:r>
      <w:r w:rsidR="00BF5486">
        <w:t xml:space="preserve"> In this context, the user is both the educator and the visually impaired.</w:t>
      </w:r>
      <w:r w:rsidR="007E190F">
        <w:t xml:space="preserve"> With this software, the user can load, create and save scenarios to be presented. The scenarios involve a set of instructions or passages</w:t>
      </w:r>
      <w:r w:rsidR="00BF5486">
        <w:t xml:space="preserve">. These instructions are illustrated through the braille letters. Buttons allow a response to the instructions. </w:t>
      </w:r>
    </w:p>
    <w:p w14:paraId="2C8C6ED5" w14:textId="6EBB9B7F" w:rsidR="007E190F" w:rsidRDefault="007E190F" w:rsidP="002A4C92">
      <w:pPr>
        <w:spacing w:line="360" w:lineRule="auto"/>
      </w:pPr>
    </w:p>
    <w:p w14:paraId="2E493ED7" w14:textId="07B6C71F" w:rsidR="007E190F" w:rsidRDefault="007E190F" w:rsidP="002A4C92">
      <w:pPr>
        <w:spacing w:line="360" w:lineRule="auto"/>
      </w:pPr>
      <w:r>
        <w:tab/>
        <w:t>The program was constructed using the Java programming language. Specifically, SceneBuilder was installed on the Eclipse IDE to design the application’s user interface using JavaFx libraries. Most of the functionality is implemented with JavaFx. The Swing and Awt library comprise the remaining code.</w:t>
      </w:r>
    </w:p>
    <w:p w14:paraId="0AD567CB" w14:textId="70BD87EF" w:rsidR="007E190F" w:rsidRDefault="007E190F" w:rsidP="002A4C92">
      <w:pPr>
        <w:spacing w:line="360" w:lineRule="auto"/>
      </w:pPr>
    </w:p>
    <w:p w14:paraId="3214CF97" w14:textId="751B1834" w:rsidR="007E190F" w:rsidRDefault="007E190F" w:rsidP="002A4C92">
      <w:pPr>
        <w:spacing w:line="360" w:lineRule="auto"/>
        <w:sectPr w:rsidR="007E190F" w:rsidSect="00AB637D">
          <w:footerReference w:type="default" r:id="rId7"/>
          <w:pgSz w:w="12240" w:h="15840"/>
          <w:pgMar w:top="1440" w:right="1440" w:bottom="1440" w:left="1440" w:header="708" w:footer="708" w:gutter="0"/>
          <w:cols w:space="708"/>
          <w:titlePg/>
          <w:docGrid w:linePitch="360"/>
        </w:sectPr>
      </w:pPr>
      <w:r>
        <w:tab/>
        <w:t xml:space="preserve">It must be noted that this application is still in the beta stage. Thus, this manual will be continuously revised until the finalization of the application. </w:t>
      </w:r>
      <w:r w:rsidR="00212F68">
        <w:t xml:space="preserve"> Further, this manual was created using a MacBook. Therefore, the graphics will be iOS related. This should not effect the use of the application.</w:t>
      </w:r>
    </w:p>
    <w:p w14:paraId="68ED7889" w14:textId="4FF2D28C" w:rsidR="00C34AC6" w:rsidRPr="00F50EE9" w:rsidRDefault="0052243D" w:rsidP="002A4C92">
      <w:pPr>
        <w:pStyle w:val="ListParagraph"/>
        <w:numPr>
          <w:ilvl w:val="0"/>
          <w:numId w:val="7"/>
        </w:numPr>
        <w:spacing w:line="360" w:lineRule="auto"/>
        <w:jc w:val="center"/>
        <w:rPr>
          <w:b/>
        </w:rPr>
      </w:pPr>
      <w:r w:rsidRPr="00F50EE9">
        <w:rPr>
          <w:b/>
        </w:rPr>
        <w:lastRenderedPageBreak/>
        <w:t>Getting Started</w:t>
      </w:r>
      <w:r w:rsidRPr="00F50EE9">
        <w:rPr>
          <w:b/>
        </w:rPr>
        <w:tab/>
      </w:r>
    </w:p>
    <w:p w14:paraId="063C8C2F" w14:textId="67B170CF" w:rsidR="0052243D" w:rsidRDefault="0052243D" w:rsidP="002A4C92">
      <w:pPr>
        <w:spacing w:line="360" w:lineRule="auto"/>
        <w:ind w:left="360" w:firstLine="360"/>
      </w:pPr>
      <w:r>
        <w:t>The prerequisites to this section are that the readers of this manual have successfully extracted the program</w:t>
      </w:r>
      <w:r w:rsidR="00F50EE9">
        <w:t>. In addition, it is assumed the user has the current version of java installed, the Eclipse IDE or a terminal that can compile and run java applications.</w:t>
      </w:r>
    </w:p>
    <w:p w14:paraId="1D419F26" w14:textId="58CC515F" w:rsidR="00F50EE9" w:rsidRDefault="00F50EE9" w:rsidP="002A4C92">
      <w:pPr>
        <w:spacing w:line="360" w:lineRule="auto"/>
        <w:ind w:left="360" w:firstLine="360"/>
      </w:pPr>
      <w:r>
        <w:t>After importing the project to Eclipse, the following directory structure should be seen:</w:t>
      </w:r>
    </w:p>
    <w:p w14:paraId="315A8C7E" w14:textId="3BA203DD" w:rsidR="00F50EE9" w:rsidRDefault="00F50EE9" w:rsidP="002A4C92">
      <w:pPr>
        <w:spacing w:line="360" w:lineRule="auto"/>
        <w:ind w:left="360" w:firstLine="360"/>
      </w:pPr>
    </w:p>
    <w:p w14:paraId="517B0CF3" w14:textId="5FFB6A1C" w:rsidR="00F50EE9" w:rsidRDefault="00F50EE9" w:rsidP="002A4C92">
      <w:pPr>
        <w:spacing w:line="360" w:lineRule="auto"/>
        <w:ind w:left="360" w:firstLine="360"/>
      </w:pPr>
      <w:r>
        <w:rPr>
          <w:noProof/>
        </w:rPr>
        <w:drawing>
          <wp:inline distT="0" distB="0" distL="0" distR="0" wp14:anchorId="4E8F14A5" wp14:editId="67442847">
            <wp:extent cx="4256405"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6405" cy="2372995"/>
                    </a:xfrm>
                    <a:prstGeom prst="rect">
                      <a:avLst/>
                    </a:prstGeom>
                    <a:noFill/>
                    <a:ln>
                      <a:noFill/>
                    </a:ln>
                  </pic:spPr>
                </pic:pic>
              </a:graphicData>
            </a:graphic>
          </wp:inline>
        </w:drawing>
      </w:r>
    </w:p>
    <w:p w14:paraId="4B2297F0" w14:textId="2FC7569F" w:rsidR="00F50EE9" w:rsidRDefault="00F50EE9" w:rsidP="002A4C92">
      <w:pPr>
        <w:spacing w:line="360" w:lineRule="auto"/>
        <w:ind w:left="360" w:firstLine="360"/>
        <w:jc w:val="center"/>
      </w:pPr>
      <w:r>
        <w:t>Fig.1 Project Imported into Eclipse</w:t>
      </w:r>
    </w:p>
    <w:p w14:paraId="0D52CF6E" w14:textId="3536AE36" w:rsidR="00F50EE9" w:rsidRDefault="00F50EE9" w:rsidP="002A4C92">
      <w:pPr>
        <w:spacing w:line="360" w:lineRule="auto"/>
        <w:ind w:left="360" w:firstLine="360"/>
        <w:jc w:val="center"/>
      </w:pPr>
    </w:p>
    <w:p w14:paraId="0DC60AE9" w14:textId="15AE825D" w:rsidR="00F50EE9" w:rsidRDefault="00F50EE9" w:rsidP="002A4C92">
      <w:pPr>
        <w:spacing w:line="360" w:lineRule="auto"/>
        <w:ind w:left="360" w:firstLine="360"/>
      </w:pPr>
      <w:r>
        <w:tab/>
        <w:t xml:space="preserve">Ignore the errors on the packages. This snapshot of the project was taken during a testing phase. Our focus is on the startProgram package. </w:t>
      </w:r>
    </w:p>
    <w:p w14:paraId="62CBEA99" w14:textId="1110BACE" w:rsidR="00F50EE9" w:rsidRDefault="00F50EE9" w:rsidP="002A4C92">
      <w:pPr>
        <w:spacing w:line="360" w:lineRule="auto"/>
        <w:ind w:left="360" w:firstLine="360"/>
      </w:pPr>
      <w:r>
        <w:tab/>
        <w:t>To launch the application, click on the AuthoringApp.java class and then run the program. The following user interface will display:</w:t>
      </w:r>
    </w:p>
    <w:p w14:paraId="49DB3386" w14:textId="5BE73D2A" w:rsidR="00F50EE9" w:rsidRDefault="00F50EE9" w:rsidP="002A4C92">
      <w:pPr>
        <w:spacing w:line="360" w:lineRule="auto"/>
        <w:ind w:left="360" w:firstLine="360"/>
        <w:jc w:val="center"/>
      </w:pPr>
      <w:r>
        <w:rPr>
          <w:noProof/>
        </w:rPr>
        <w:lastRenderedPageBreak/>
        <w:drawing>
          <wp:inline distT="0" distB="0" distL="0" distR="0" wp14:anchorId="698077FA" wp14:editId="23409178">
            <wp:extent cx="4011386" cy="2810113"/>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4701" cy="2819441"/>
                    </a:xfrm>
                    <a:prstGeom prst="rect">
                      <a:avLst/>
                    </a:prstGeom>
                    <a:noFill/>
                    <a:ln>
                      <a:noFill/>
                    </a:ln>
                  </pic:spPr>
                </pic:pic>
              </a:graphicData>
            </a:graphic>
          </wp:inline>
        </w:drawing>
      </w:r>
    </w:p>
    <w:p w14:paraId="51225690" w14:textId="12644FB0" w:rsidR="001C331C" w:rsidRDefault="001C331C" w:rsidP="002A4C92">
      <w:pPr>
        <w:spacing w:line="360" w:lineRule="auto"/>
        <w:ind w:left="360" w:firstLine="360"/>
        <w:jc w:val="center"/>
      </w:pPr>
      <w:r>
        <w:t>Fig.2 Launching the Authoring Application</w:t>
      </w:r>
    </w:p>
    <w:p w14:paraId="028A4790" w14:textId="074AC333" w:rsidR="002A4C92" w:rsidRDefault="002A4C92" w:rsidP="002A4C92">
      <w:pPr>
        <w:spacing w:line="360" w:lineRule="auto"/>
        <w:ind w:left="360" w:firstLine="360"/>
      </w:pPr>
      <w:r>
        <w:t>Alternatively, the application can be run from the command line using the following commands. Ensure your current directory is correctly set to the startProgram package.</w:t>
      </w:r>
    </w:p>
    <w:p w14:paraId="0489BD9A" w14:textId="675A37DF" w:rsidR="002A4C92" w:rsidRDefault="002A4C92" w:rsidP="002A4C92">
      <w:pPr>
        <w:spacing w:line="360" w:lineRule="auto"/>
        <w:ind w:left="360" w:firstLine="360"/>
      </w:pPr>
      <w:r>
        <w:rPr>
          <w:noProof/>
        </w:rPr>
        <w:drawing>
          <wp:inline distT="0" distB="0" distL="0" distR="0" wp14:anchorId="15D31467" wp14:editId="5CC411AF">
            <wp:extent cx="5937885" cy="43561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35610"/>
                    </a:xfrm>
                    <a:prstGeom prst="rect">
                      <a:avLst/>
                    </a:prstGeom>
                    <a:noFill/>
                    <a:ln>
                      <a:noFill/>
                    </a:ln>
                  </pic:spPr>
                </pic:pic>
              </a:graphicData>
            </a:graphic>
          </wp:inline>
        </w:drawing>
      </w:r>
    </w:p>
    <w:p w14:paraId="3E2D2F6A" w14:textId="60618203" w:rsidR="002A4C92" w:rsidRDefault="002A4C92" w:rsidP="002A4C92">
      <w:pPr>
        <w:spacing w:line="360" w:lineRule="auto"/>
        <w:ind w:left="360" w:firstLine="360"/>
      </w:pPr>
      <w:r>
        <w:rPr>
          <w:noProof/>
        </w:rPr>
        <w:drawing>
          <wp:inline distT="0" distB="0" distL="0" distR="0" wp14:anchorId="78C44BCB" wp14:editId="16FB2840">
            <wp:extent cx="5943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17C58A61" w14:textId="21EE7789" w:rsidR="002A4C92" w:rsidRDefault="002A4C92" w:rsidP="002A4C92">
      <w:pPr>
        <w:spacing w:line="360" w:lineRule="auto"/>
        <w:ind w:left="360" w:firstLine="360"/>
        <w:jc w:val="center"/>
      </w:pPr>
      <w:r>
        <w:t>Fig.3 Command line launch of Authoring Application</w:t>
      </w:r>
    </w:p>
    <w:p w14:paraId="2E524B23" w14:textId="00830A42" w:rsidR="001C331C" w:rsidRDefault="001C331C" w:rsidP="002A4C92">
      <w:pPr>
        <w:spacing w:line="360" w:lineRule="auto"/>
        <w:ind w:left="360" w:firstLine="360"/>
      </w:pPr>
      <w:r>
        <w:t>After confirming this display successfully launched, click on ‘Scenario Editor’. The interface should change to the following window:</w:t>
      </w:r>
    </w:p>
    <w:p w14:paraId="2097C2A7" w14:textId="2A632FFA" w:rsidR="001C331C" w:rsidRDefault="001C331C" w:rsidP="002A4C92">
      <w:pPr>
        <w:spacing w:line="360" w:lineRule="auto"/>
        <w:ind w:left="360" w:firstLine="360"/>
        <w:jc w:val="center"/>
      </w:pPr>
      <w:r>
        <w:rPr>
          <w:noProof/>
        </w:rPr>
        <w:lastRenderedPageBreak/>
        <w:drawing>
          <wp:inline distT="0" distB="0" distL="0" distR="0" wp14:anchorId="3A345593" wp14:editId="7101297B">
            <wp:extent cx="3075214"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3166986" cy="3328606"/>
                    </a:xfrm>
                    <a:prstGeom prst="rect">
                      <a:avLst/>
                    </a:prstGeom>
                    <a:noFill/>
                    <a:ln>
                      <a:noFill/>
                    </a:ln>
                  </pic:spPr>
                </pic:pic>
              </a:graphicData>
            </a:graphic>
          </wp:inline>
        </w:drawing>
      </w:r>
    </w:p>
    <w:p w14:paraId="0C99D9A8" w14:textId="5783AF2A" w:rsidR="001C331C" w:rsidRDefault="001C331C" w:rsidP="002A4C92">
      <w:pPr>
        <w:spacing w:line="360" w:lineRule="auto"/>
        <w:ind w:left="360" w:firstLine="360"/>
        <w:jc w:val="center"/>
      </w:pPr>
      <w:r>
        <w:t>Fig.</w:t>
      </w:r>
      <w:r w:rsidR="00212F68">
        <w:t>4</w:t>
      </w:r>
      <w:r>
        <w:t xml:space="preserve"> Scenario Editor</w:t>
      </w:r>
    </w:p>
    <w:p w14:paraId="014B4C53" w14:textId="2B1FAF2F" w:rsidR="001C331C" w:rsidRDefault="001C331C" w:rsidP="002A4C92">
      <w:pPr>
        <w:spacing w:line="360" w:lineRule="auto"/>
        <w:ind w:left="360" w:firstLine="360"/>
      </w:pPr>
      <w:r>
        <w:t>This interface will allow the educator to perform the actions specified above. The following section will traverse through these actions.</w:t>
      </w:r>
    </w:p>
    <w:p w14:paraId="7990670D" w14:textId="5E6EC468" w:rsidR="002A4C92" w:rsidRDefault="002A4C92" w:rsidP="002A4C92">
      <w:pPr>
        <w:spacing w:line="360" w:lineRule="auto"/>
        <w:ind w:left="360" w:firstLine="360"/>
      </w:pPr>
    </w:p>
    <w:p w14:paraId="5A71B467" w14:textId="4DE054C5" w:rsidR="002A4C92" w:rsidRDefault="002A4C92" w:rsidP="002A4C92">
      <w:pPr>
        <w:spacing w:line="360" w:lineRule="auto"/>
        <w:ind w:left="360" w:firstLine="360"/>
      </w:pPr>
    </w:p>
    <w:p w14:paraId="3220D6F8" w14:textId="0176D64B" w:rsidR="002A4C92" w:rsidRDefault="002A4C92" w:rsidP="002A4C92">
      <w:pPr>
        <w:spacing w:line="360" w:lineRule="auto"/>
        <w:ind w:left="360" w:firstLine="360"/>
      </w:pPr>
    </w:p>
    <w:p w14:paraId="47079BD7" w14:textId="118767E1" w:rsidR="002A4C92" w:rsidRDefault="002A4C92" w:rsidP="002A4C92">
      <w:pPr>
        <w:spacing w:line="360" w:lineRule="auto"/>
        <w:ind w:left="360" w:firstLine="360"/>
      </w:pPr>
    </w:p>
    <w:p w14:paraId="12A8D77E" w14:textId="5D88B0CD" w:rsidR="002A4C92" w:rsidRDefault="002A4C92" w:rsidP="002A4C92">
      <w:pPr>
        <w:spacing w:line="360" w:lineRule="auto"/>
        <w:ind w:left="360" w:firstLine="360"/>
      </w:pPr>
    </w:p>
    <w:p w14:paraId="5FF3829C" w14:textId="3B8BBC2A" w:rsidR="002A4C92" w:rsidRDefault="002A4C92" w:rsidP="002A4C92">
      <w:pPr>
        <w:spacing w:line="360" w:lineRule="auto"/>
        <w:ind w:left="360" w:firstLine="360"/>
      </w:pPr>
    </w:p>
    <w:p w14:paraId="7ABE645B" w14:textId="50A1611E" w:rsidR="002A4C92" w:rsidRDefault="002A4C92" w:rsidP="002A4C92">
      <w:pPr>
        <w:spacing w:line="360" w:lineRule="auto"/>
        <w:ind w:left="360" w:firstLine="360"/>
      </w:pPr>
    </w:p>
    <w:p w14:paraId="5A17A04D" w14:textId="5F3F9F92" w:rsidR="002A4C92" w:rsidRDefault="002A4C92" w:rsidP="002A4C92">
      <w:pPr>
        <w:spacing w:line="360" w:lineRule="auto"/>
        <w:ind w:left="360" w:firstLine="360"/>
      </w:pPr>
    </w:p>
    <w:p w14:paraId="26D98825" w14:textId="1621F34E" w:rsidR="002A4C92" w:rsidRDefault="002A4C92" w:rsidP="002A4C92">
      <w:pPr>
        <w:spacing w:line="360" w:lineRule="auto"/>
        <w:ind w:left="360" w:firstLine="360"/>
      </w:pPr>
    </w:p>
    <w:p w14:paraId="2F7FA7AB" w14:textId="560C301F" w:rsidR="002A4C92" w:rsidRDefault="002A4C92" w:rsidP="002A4C92">
      <w:pPr>
        <w:spacing w:line="360" w:lineRule="auto"/>
        <w:ind w:left="360" w:firstLine="360"/>
      </w:pPr>
    </w:p>
    <w:p w14:paraId="2C9EF133" w14:textId="15442B19" w:rsidR="002A4C92" w:rsidRDefault="002A4C92" w:rsidP="002A4C92">
      <w:pPr>
        <w:spacing w:line="360" w:lineRule="auto"/>
        <w:ind w:left="360" w:firstLine="360"/>
      </w:pPr>
    </w:p>
    <w:p w14:paraId="733612A4" w14:textId="3F67B406" w:rsidR="002A4C92" w:rsidRPr="0067162E" w:rsidRDefault="0067162E" w:rsidP="0067162E">
      <w:pPr>
        <w:pStyle w:val="ListParagraph"/>
        <w:numPr>
          <w:ilvl w:val="0"/>
          <w:numId w:val="7"/>
        </w:numPr>
        <w:spacing w:line="360" w:lineRule="auto"/>
        <w:jc w:val="center"/>
        <w:rPr>
          <w:b/>
        </w:rPr>
      </w:pPr>
      <w:r w:rsidRPr="0067162E">
        <w:rPr>
          <w:b/>
        </w:rPr>
        <w:lastRenderedPageBreak/>
        <w:t>Load Scenario</w:t>
      </w:r>
    </w:p>
    <w:p w14:paraId="15A8F7D7" w14:textId="77777777" w:rsidR="009A7A4F" w:rsidRDefault="0067162E" w:rsidP="009A7A4F">
      <w:pPr>
        <w:spacing w:line="360" w:lineRule="auto"/>
        <w:ind w:left="360" w:firstLine="360"/>
      </w:pPr>
      <w:r>
        <w:t xml:space="preserve">The first section we will explore is the </w:t>
      </w:r>
      <w:r w:rsidR="009A7A4F">
        <w:t>‘</w:t>
      </w:r>
      <w:r>
        <w:t xml:space="preserve">Load </w:t>
      </w:r>
      <w:r w:rsidR="009A7A4F">
        <w:t>S</w:t>
      </w:r>
      <w:r>
        <w:t>cenario</w:t>
      </w:r>
      <w:r w:rsidR="009A7A4F">
        <w:t>’</w:t>
      </w:r>
      <w:r>
        <w:t>.</w:t>
      </w:r>
      <w:r w:rsidR="009A7A4F">
        <w:t xml:space="preserve"> Note that the project will include scenario files for you to load and run to get a perception of the application. It is assumed the reader of this manual is competent in creating their own scenario files to be loaded.</w:t>
      </w:r>
    </w:p>
    <w:p w14:paraId="75BC0974" w14:textId="1EAF2C1C" w:rsidR="0067162E" w:rsidRPr="0067162E" w:rsidRDefault="009A7A4F" w:rsidP="009A7A4F">
      <w:pPr>
        <w:spacing w:line="360" w:lineRule="auto"/>
        <w:ind w:left="360" w:firstLine="360"/>
      </w:pPr>
      <w:r>
        <w:t xml:space="preserve">After clicking on ‘load scenario’, the following window should appear allowing the user to select a file. </w:t>
      </w:r>
      <w:r w:rsidR="0067162E">
        <w:t xml:space="preserve"> </w:t>
      </w:r>
    </w:p>
    <w:p w14:paraId="1FB4E47C" w14:textId="3F22BD7B" w:rsidR="00436CBB" w:rsidRDefault="00212F68" w:rsidP="001C331C">
      <w:pPr>
        <w:ind w:left="360" w:firstLine="360"/>
      </w:pPr>
      <w:r>
        <w:rPr>
          <w:noProof/>
        </w:rPr>
        <w:drawing>
          <wp:inline distT="0" distB="0" distL="0" distR="0" wp14:anchorId="33B0367A" wp14:editId="4285EB25">
            <wp:extent cx="4843780" cy="26071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985" cy="2627153"/>
                    </a:xfrm>
                    <a:prstGeom prst="rect">
                      <a:avLst/>
                    </a:prstGeom>
                    <a:noFill/>
                    <a:ln>
                      <a:noFill/>
                    </a:ln>
                  </pic:spPr>
                </pic:pic>
              </a:graphicData>
            </a:graphic>
          </wp:inline>
        </w:drawing>
      </w:r>
    </w:p>
    <w:p w14:paraId="32CBE0AA" w14:textId="3F794C8D" w:rsidR="00212F68" w:rsidRDefault="00212F68" w:rsidP="00212F68">
      <w:pPr>
        <w:ind w:left="360" w:firstLine="360"/>
        <w:jc w:val="center"/>
      </w:pPr>
      <w:r>
        <w:t>Fig 5. Load Scenario</w:t>
      </w:r>
    </w:p>
    <w:p w14:paraId="14F9DB8B" w14:textId="4904590A" w:rsidR="00436CBB" w:rsidRDefault="00212F68" w:rsidP="001C331C">
      <w:pPr>
        <w:ind w:left="360" w:firstLine="360"/>
      </w:pPr>
      <w:r>
        <w:t xml:space="preserve">Your folder may not look exactly as the above, however what should be there are Scenario_1, Scenario_2 and Scenario_3 text files. </w:t>
      </w:r>
    </w:p>
    <w:p w14:paraId="46D89E83" w14:textId="404711BA" w:rsidR="00212F68" w:rsidRDefault="00212F68" w:rsidP="001C331C">
      <w:pPr>
        <w:ind w:left="360" w:firstLine="360"/>
      </w:pPr>
      <w:r>
        <w:t>Click on Scenario_1 and then ‘Open’. Repeat the above for Scenario_2 to ensure that multiple files are shown on the Scenario Editor. After these steps, the following should display:</w:t>
      </w:r>
    </w:p>
    <w:p w14:paraId="0788B56C" w14:textId="7790E596" w:rsidR="00212F68" w:rsidRDefault="00212F68" w:rsidP="00212F68">
      <w:pPr>
        <w:ind w:left="360" w:firstLine="360"/>
        <w:jc w:val="center"/>
      </w:pPr>
      <w:r>
        <w:rPr>
          <w:noProof/>
        </w:rPr>
        <w:lastRenderedPageBreak/>
        <w:drawing>
          <wp:inline distT="0" distB="0" distL="0" distR="0" wp14:anchorId="2FECA48D" wp14:editId="6FF5C72F">
            <wp:extent cx="2623457" cy="411726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0853" cy="4128871"/>
                    </a:xfrm>
                    <a:prstGeom prst="rect">
                      <a:avLst/>
                    </a:prstGeom>
                    <a:noFill/>
                    <a:ln>
                      <a:noFill/>
                    </a:ln>
                  </pic:spPr>
                </pic:pic>
              </a:graphicData>
            </a:graphic>
          </wp:inline>
        </w:drawing>
      </w:r>
    </w:p>
    <w:p w14:paraId="0CC4B451" w14:textId="7859C770" w:rsidR="00212F68" w:rsidRDefault="00212F68" w:rsidP="00212F68">
      <w:pPr>
        <w:ind w:left="360" w:firstLine="360"/>
        <w:jc w:val="center"/>
      </w:pPr>
      <w:r>
        <w:t>Fig 6. Scenario Editor after Loading Scenarios</w:t>
      </w:r>
    </w:p>
    <w:p w14:paraId="2744F9AB" w14:textId="61132C1D" w:rsidR="00212F68" w:rsidRDefault="00212F68" w:rsidP="00212F68">
      <w:pPr>
        <w:ind w:left="360" w:firstLine="360"/>
        <w:jc w:val="center"/>
      </w:pPr>
    </w:p>
    <w:p w14:paraId="35661D61" w14:textId="10178C48" w:rsidR="00212F68" w:rsidRDefault="00212F68" w:rsidP="00212F68">
      <w:pPr>
        <w:ind w:left="360" w:firstLine="360"/>
      </w:pPr>
      <w:r>
        <w:t>Then, with Scenario_1.txt highlighted, click on ‘Run selected Scenario’. Alternatively, you may run Scenario_2.txt. After clicking on ‘Run selected Scenario’, a simulated braille cell should appear with buttons labeled 1,2,3 and 4 at the bottom for user interaction. The following figure illustrates this:</w:t>
      </w:r>
    </w:p>
    <w:p w14:paraId="726D537C" w14:textId="6A905919" w:rsidR="00212F68" w:rsidRDefault="00212F68" w:rsidP="00212F68">
      <w:pPr>
        <w:ind w:left="360" w:firstLine="360"/>
        <w:jc w:val="center"/>
      </w:pPr>
      <w:r>
        <w:rPr>
          <w:noProof/>
        </w:rPr>
        <w:lastRenderedPageBreak/>
        <w:drawing>
          <wp:inline distT="0" distB="0" distL="0" distR="0" wp14:anchorId="0E687560" wp14:editId="0CA1AA76">
            <wp:extent cx="4359729" cy="32090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0371" cy="3216903"/>
                    </a:xfrm>
                    <a:prstGeom prst="rect">
                      <a:avLst/>
                    </a:prstGeom>
                    <a:noFill/>
                    <a:ln>
                      <a:noFill/>
                    </a:ln>
                  </pic:spPr>
                </pic:pic>
              </a:graphicData>
            </a:graphic>
          </wp:inline>
        </w:drawing>
      </w:r>
    </w:p>
    <w:p w14:paraId="693E8392" w14:textId="2004091A" w:rsidR="003F6BFB" w:rsidRDefault="003F6BFB" w:rsidP="003F6BFB">
      <w:pPr>
        <w:ind w:left="360" w:firstLine="360"/>
        <w:jc w:val="center"/>
      </w:pPr>
      <w:r>
        <w:t xml:space="preserve">Fig.7 Simulated braille cells </w:t>
      </w:r>
    </w:p>
    <w:p w14:paraId="55DDED5B" w14:textId="014284B5" w:rsidR="003F6BFB" w:rsidRDefault="003F6BFB" w:rsidP="003F6BFB">
      <w:pPr>
        <w:ind w:left="360" w:firstLine="360"/>
        <w:jc w:val="center"/>
      </w:pPr>
    </w:p>
    <w:p w14:paraId="6FE9D623" w14:textId="3CFAFD97" w:rsidR="003F6BFB" w:rsidRDefault="003F6BFB" w:rsidP="003F6BFB">
      <w:pPr>
        <w:ind w:left="360" w:firstLine="360"/>
      </w:pPr>
      <w:r>
        <w:t xml:space="preserve">At this point you may try this scenario and play around with the input to familiarize yourself with how a basic run of the application may proceed. </w:t>
      </w:r>
    </w:p>
    <w:p w14:paraId="03DF6C64" w14:textId="0C60FC9E" w:rsidR="00F240C9" w:rsidRDefault="00F240C9" w:rsidP="003F6BFB">
      <w:pPr>
        <w:ind w:left="360" w:firstLine="360"/>
      </w:pPr>
      <w:r>
        <w:t>For instance, let us quickly run through Scenario_2. First, note that pins 1-3 are the first 3 cells on the left and pins 4-6 are the first three on the right.</w:t>
      </w:r>
    </w:p>
    <w:p w14:paraId="7FC7E860" w14:textId="7AF8CA77" w:rsidR="00EE3ED9" w:rsidRDefault="00EE3ED9" w:rsidP="003F6BFB">
      <w:pPr>
        <w:ind w:left="360" w:firstLine="360"/>
      </w:pPr>
      <w:r>
        <w:t>After running Scenario_2, you will be asked if pins 1,3 versus pins 4.6 are highlighted:</w:t>
      </w:r>
    </w:p>
    <w:p w14:paraId="357C40F3" w14:textId="1961F3D4" w:rsidR="00EE3ED9" w:rsidRDefault="00EE3ED9" w:rsidP="003F6BFB">
      <w:pPr>
        <w:ind w:left="360" w:firstLine="360"/>
      </w:pPr>
    </w:p>
    <w:p w14:paraId="3E60D395" w14:textId="52F8DF53" w:rsidR="00EE3ED9" w:rsidRDefault="00EE3ED9" w:rsidP="00EE3ED9">
      <w:pPr>
        <w:ind w:left="360" w:firstLine="360"/>
        <w:jc w:val="center"/>
      </w:pPr>
      <w:r>
        <w:rPr>
          <w:noProof/>
        </w:rPr>
        <w:drawing>
          <wp:inline distT="0" distB="0" distL="0" distR="0" wp14:anchorId="22DDF293" wp14:editId="455E441F">
            <wp:extent cx="1017905" cy="1306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7905" cy="1306195"/>
                    </a:xfrm>
                    <a:prstGeom prst="rect">
                      <a:avLst/>
                    </a:prstGeom>
                    <a:noFill/>
                    <a:ln>
                      <a:noFill/>
                    </a:ln>
                  </pic:spPr>
                </pic:pic>
              </a:graphicData>
            </a:graphic>
          </wp:inline>
        </w:drawing>
      </w:r>
    </w:p>
    <w:p w14:paraId="309C5D41" w14:textId="21C57A9B" w:rsidR="00EE3ED9" w:rsidRDefault="00EE3ED9" w:rsidP="00EE3ED9">
      <w:pPr>
        <w:ind w:left="360" w:firstLine="360"/>
        <w:jc w:val="center"/>
      </w:pPr>
      <w:r>
        <w:t>Fig.8 Pin alignment for 1,3 versus 4,6</w:t>
      </w:r>
    </w:p>
    <w:p w14:paraId="107E2906" w14:textId="5827A970" w:rsidR="00EE3ED9" w:rsidRDefault="00EE3ED9" w:rsidP="003F6BFB">
      <w:pPr>
        <w:ind w:left="360" w:firstLine="360"/>
      </w:pPr>
      <w:r>
        <w:t>These are pins 1,3. Therefore, click on button 1. A bell sound should be heard. The bell signifies correct answers.</w:t>
      </w:r>
    </w:p>
    <w:p w14:paraId="5DAAA15C" w14:textId="2CB80B4E" w:rsidR="00EE3ED9" w:rsidRDefault="00EE3ED9" w:rsidP="003F6BFB">
      <w:pPr>
        <w:ind w:left="360" w:firstLine="360"/>
      </w:pPr>
      <w:r>
        <w:t>Next, you will be asked about this configuration:</w:t>
      </w:r>
    </w:p>
    <w:p w14:paraId="37F468D3" w14:textId="77777777" w:rsidR="00EE3ED9" w:rsidRDefault="00EE3ED9" w:rsidP="00EE3ED9">
      <w:pPr>
        <w:ind w:left="360"/>
      </w:pPr>
    </w:p>
    <w:p w14:paraId="2705EEFE" w14:textId="41204A98" w:rsidR="00EE3ED9" w:rsidRDefault="00EE3ED9" w:rsidP="00EE3ED9">
      <w:pPr>
        <w:ind w:left="360"/>
        <w:jc w:val="center"/>
      </w:pPr>
      <w:r>
        <w:rPr>
          <w:noProof/>
        </w:rPr>
        <w:lastRenderedPageBreak/>
        <w:drawing>
          <wp:inline distT="0" distB="0" distL="0" distR="0" wp14:anchorId="50B0E35C" wp14:editId="2D0F30E4">
            <wp:extent cx="1322705" cy="1398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2705" cy="1398905"/>
                    </a:xfrm>
                    <a:prstGeom prst="rect">
                      <a:avLst/>
                    </a:prstGeom>
                    <a:noFill/>
                    <a:ln>
                      <a:noFill/>
                    </a:ln>
                  </pic:spPr>
                </pic:pic>
              </a:graphicData>
            </a:graphic>
          </wp:inline>
        </w:drawing>
      </w:r>
    </w:p>
    <w:p w14:paraId="0EDA8AB4" w14:textId="3BFDB1EC" w:rsidR="00EE3ED9" w:rsidRDefault="00EE3ED9" w:rsidP="00EE3ED9">
      <w:pPr>
        <w:ind w:left="360"/>
        <w:jc w:val="center"/>
      </w:pPr>
      <w:r>
        <w:t>Fig.</w:t>
      </w:r>
      <w:r w:rsidR="002B7A68">
        <w:t>9 Pins</w:t>
      </w:r>
      <w:r w:rsidR="008E76CB">
        <w:t xml:space="preserve"> 2,5 versus 1,4</w:t>
      </w:r>
    </w:p>
    <w:p w14:paraId="169868B6" w14:textId="77777777" w:rsidR="00EE3ED9" w:rsidRDefault="00EE3ED9" w:rsidP="00EE3ED9">
      <w:pPr>
        <w:ind w:left="360"/>
      </w:pPr>
    </w:p>
    <w:p w14:paraId="2F514AB6" w14:textId="77777777" w:rsidR="00EE3ED9" w:rsidRDefault="00EE3ED9" w:rsidP="00EE3ED9">
      <w:pPr>
        <w:ind w:left="360"/>
      </w:pPr>
    </w:p>
    <w:p w14:paraId="5FB400FC" w14:textId="12A28A5B" w:rsidR="00EE3ED9" w:rsidRDefault="00EE3ED9" w:rsidP="00EE3ED9">
      <w:pPr>
        <w:ind w:left="360" w:firstLine="360"/>
      </w:pPr>
      <w:r>
        <w:t xml:space="preserve">These are pins 2 and 5. However, let us choose the incorrect option of pins </w:t>
      </w:r>
      <w:r w:rsidR="008E76CB">
        <w:t>1</w:t>
      </w:r>
      <w:r>
        <w:t xml:space="preserve"> and 4 by clicking button labeled ‘2’. You should hear an unappealing buzzer sound. This buzzer sound signals an incorrect answer. The rest of the scenario runs </w:t>
      </w:r>
      <w:r w:rsidR="008E76CB">
        <w:t>similarly. Y</w:t>
      </w:r>
      <w:r>
        <w:t xml:space="preserve">ou may finish it if you desire. </w:t>
      </w:r>
    </w:p>
    <w:p w14:paraId="34FD85B2" w14:textId="3707036B" w:rsidR="003F6BFB" w:rsidRDefault="003F6BFB" w:rsidP="003F6BFB">
      <w:pPr>
        <w:ind w:left="360" w:firstLine="360"/>
      </w:pPr>
    </w:p>
    <w:p w14:paraId="231AFE48" w14:textId="20601B8E" w:rsidR="003F6BFB" w:rsidRDefault="003F6BFB" w:rsidP="003F6BFB">
      <w:pPr>
        <w:ind w:left="360" w:firstLine="360"/>
      </w:pPr>
      <w:r>
        <w:t>The following section will introduce the capability of creating your own scenario.</w:t>
      </w:r>
    </w:p>
    <w:p w14:paraId="220DE5CA" w14:textId="260F770D" w:rsidR="00327484" w:rsidRDefault="00327484" w:rsidP="003F6BFB">
      <w:pPr>
        <w:ind w:left="360" w:firstLine="360"/>
      </w:pPr>
    </w:p>
    <w:p w14:paraId="3A5704A4" w14:textId="7CFC8E7F" w:rsidR="00327484" w:rsidRDefault="00327484" w:rsidP="003F6BFB">
      <w:pPr>
        <w:ind w:left="360" w:firstLine="360"/>
      </w:pPr>
    </w:p>
    <w:p w14:paraId="7FF391E6" w14:textId="2E6CBCBF" w:rsidR="00327484" w:rsidRDefault="00327484" w:rsidP="003F6BFB">
      <w:pPr>
        <w:ind w:left="360" w:firstLine="360"/>
      </w:pPr>
    </w:p>
    <w:p w14:paraId="1C91A5AF" w14:textId="5BD0082A" w:rsidR="00327484" w:rsidRDefault="00327484" w:rsidP="003F6BFB">
      <w:pPr>
        <w:ind w:left="360" w:firstLine="360"/>
      </w:pPr>
    </w:p>
    <w:p w14:paraId="56D607A0" w14:textId="615DFDE6" w:rsidR="00327484" w:rsidRDefault="00327484" w:rsidP="003F6BFB">
      <w:pPr>
        <w:ind w:left="360" w:firstLine="360"/>
      </w:pPr>
    </w:p>
    <w:p w14:paraId="6DE24E2C" w14:textId="1C38651D" w:rsidR="00327484" w:rsidRDefault="00327484" w:rsidP="003F6BFB">
      <w:pPr>
        <w:ind w:left="360" w:firstLine="360"/>
      </w:pPr>
    </w:p>
    <w:p w14:paraId="3A8BC029" w14:textId="05D112E3" w:rsidR="00327484" w:rsidRDefault="00327484" w:rsidP="003F6BFB">
      <w:pPr>
        <w:ind w:left="360" w:firstLine="360"/>
      </w:pPr>
    </w:p>
    <w:p w14:paraId="40CE2F5C" w14:textId="668ADF49" w:rsidR="00327484" w:rsidRDefault="00327484" w:rsidP="003F6BFB">
      <w:pPr>
        <w:ind w:left="360" w:firstLine="360"/>
      </w:pPr>
    </w:p>
    <w:p w14:paraId="78A4D3F3" w14:textId="2805C339" w:rsidR="00327484" w:rsidRDefault="00327484" w:rsidP="003F6BFB">
      <w:pPr>
        <w:ind w:left="360" w:firstLine="360"/>
      </w:pPr>
    </w:p>
    <w:p w14:paraId="001F254C" w14:textId="2376CC2B" w:rsidR="00327484" w:rsidRDefault="00327484" w:rsidP="003F6BFB">
      <w:pPr>
        <w:ind w:left="360" w:firstLine="360"/>
      </w:pPr>
    </w:p>
    <w:p w14:paraId="1F8364FD" w14:textId="4AE52B58" w:rsidR="00327484" w:rsidRDefault="00327484" w:rsidP="003F6BFB">
      <w:pPr>
        <w:ind w:left="360" w:firstLine="360"/>
      </w:pPr>
    </w:p>
    <w:p w14:paraId="54BCBD7D" w14:textId="6EE5C76B" w:rsidR="00327484" w:rsidRDefault="00327484" w:rsidP="003F6BFB">
      <w:pPr>
        <w:ind w:left="360" w:firstLine="360"/>
      </w:pPr>
    </w:p>
    <w:p w14:paraId="00204A30" w14:textId="327097DB" w:rsidR="00327484" w:rsidRDefault="00327484" w:rsidP="003F6BFB">
      <w:pPr>
        <w:ind w:left="360" w:firstLine="360"/>
      </w:pPr>
    </w:p>
    <w:p w14:paraId="247E8BDF" w14:textId="6897A27F" w:rsidR="00327484" w:rsidRDefault="00327484" w:rsidP="003F6BFB">
      <w:pPr>
        <w:ind w:left="360" w:firstLine="360"/>
      </w:pPr>
    </w:p>
    <w:p w14:paraId="1C41D095" w14:textId="538372ED" w:rsidR="00327484" w:rsidRDefault="00327484" w:rsidP="003F6BFB">
      <w:pPr>
        <w:ind w:left="360" w:firstLine="360"/>
      </w:pPr>
    </w:p>
    <w:p w14:paraId="644B4602" w14:textId="2DD9D13B" w:rsidR="00327484" w:rsidRDefault="00327484" w:rsidP="003F6BFB">
      <w:pPr>
        <w:ind w:left="360" w:firstLine="360"/>
      </w:pPr>
    </w:p>
    <w:p w14:paraId="183C7E6E" w14:textId="6ABF3E34" w:rsidR="00327484" w:rsidRPr="00327484" w:rsidRDefault="00327484" w:rsidP="00327484">
      <w:pPr>
        <w:pStyle w:val="ListParagraph"/>
        <w:numPr>
          <w:ilvl w:val="0"/>
          <w:numId w:val="7"/>
        </w:numPr>
        <w:jc w:val="center"/>
        <w:rPr>
          <w:b/>
        </w:rPr>
      </w:pPr>
      <w:r w:rsidRPr="00327484">
        <w:rPr>
          <w:b/>
        </w:rPr>
        <w:lastRenderedPageBreak/>
        <w:t>Creating</w:t>
      </w:r>
      <w:r w:rsidR="005E4A6D">
        <w:rPr>
          <w:b/>
        </w:rPr>
        <w:t xml:space="preserve"> and Editing</w:t>
      </w:r>
      <w:r w:rsidRPr="00327484">
        <w:rPr>
          <w:b/>
        </w:rPr>
        <w:t xml:space="preserve"> a </w:t>
      </w:r>
      <w:r w:rsidR="005E4A6D">
        <w:rPr>
          <w:b/>
        </w:rPr>
        <w:t>N</w:t>
      </w:r>
      <w:r w:rsidRPr="00327484">
        <w:rPr>
          <w:b/>
        </w:rPr>
        <w:t>ew Scenario</w:t>
      </w:r>
    </w:p>
    <w:p w14:paraId="4B5288C2" w14:textId="29521DB0" w:rsidR="00327484" w:rsidRDefault="00327484" w:rsidP="00327484">
      <w:pPr>
        <w:ind w:firstLine="360"/>
      </w:pPr>
      <w:r>
        <w:t xml:space="preserve">After exiting the simulated braille cells from section 4.0 by clicking the red circle or the analogous button on your system, you will be able to use features of the Scenario Editor from figure 4. </w:t>
      </w:r>
    </w:p>
    <w:p w14:paraId="4E49B404" w14:textId="5759B58F" w:rsidR="00327484" w:rsidRDefault="00327484" w:rsidP="00327484">
      <w:pPr>
        <w:ind w:firstLine="360"/>
      </w:pPr>
      <w:r>
        <w:t>The Authoring Application will allow the user to create scenarios such as those seen in section 4.0. Click on ‘Create a new scenario’. The following display should appear:</w:t>
      </w:r>
    </w:p>
    <w:p w14:paraId="27971B73" w14:textId="3CD9BDCE" w:rsidR="00327484" w:rsidRDefault="00327484" w:rsidP="00327484">
      <w:pPr>
        <w:ind w:firstLine="360"/>
      </w:pPr>
    </w:p>
    <w:p w14:paraId="085363A0" w14:textId="096132A0" w:rsidR="00327484" w:rsidRPr="00327484" w:rsidRDefault="005F7C53" w:rsidP="00327484">
      <w:pPr>
        <w:ind w:firstLine="360"/>
      </w:pPr>
      <w:r>
        <w:rPr>
          <w:noProof/>
        </w:rPr>
        <w:drawing>
          <wp:inline distT="0" distB="0" distL="0" distR="0" wp14:anchorId="3D936E55" wp14:editId="0A516E42">
            <wp:extent cx="5388429" cy="519096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0189" cy="5192663"/>
                    </a:xfrm>
                    <a:prstGeom prst="rect">
                      <a:avLst/>
                    </a:prstGeom>
                    <a:noFill/>
                    <a:ln>
                      <a:noFill/>
                    </a:ln>
                  </pic:spPr>
                </pic:pic>
              </a:graphicData>
            </a:graphic>
          </wp:inline>
        </w:drawing>
      </w:r>
    </w:p>
    <w:p w14:paraId="043F7D5D" w14:textId="50CB4DF1" w:rsidR="00F240C9" w:rsidRDefault="00F240C9" w:rsidP="003F6BFB">
      <w:pPr>
        <w:ind w:left="360" w:firstLine="360"/>
      </w:pPr>
    </w:p>
    <w:p w14:paraId="2279FE2E" w14:textId="0B2F4C83" w:rsidR="00F240C9" w:rsidRDefault="005F7C53" w:rsidP="005F7C53">
      <w:pPr>
        <w:ind w:left="360" w:firstLine="360"/>
        <w:jc w:val="center"/>
      </w:pPr>
      <w:r>
        <w:t>Fig.10 Scenario Maker</w:t>
      </w:r>
    </w:p>
    <w:p w14:paraId="6C840BE3" w14:textId="439F1B33" w:rsidR="00F240C9" w:rsidRDefault="00F240C9" w:rsidP="003F6BFB">
      <w:pPr>
        <w:ind w:left="360" w:firstLine="360"/>
      </w:pPr>
    </w:p>
    <w:p w14:paraId="49E35DA0" w14:textId="64E54D1F" w:rsidR="00F240C9" w:rsidRDefault="00F240C9" w:rsidP="003F6BFB">
      <w:pPr>
        <w:ind w:left="360" w:firstLine="360"/>
      </w:pPr>
    </w:p>
    <w:p w14:paraId="4BCC99E5" w14:textId="7A0763B5" w:rsidR="00F240C9" w:rsidRDefault="00F240C9" w:rsidP="003F6BFB">
      <w:pPr>
        <w:ind w:left="360" w:firstLine="360"/>
      </w:pPr>
    </w:p>
    <w:p w14:paraId="2FF51EC0" w14:textId="77777777" w:rsidR="005E4A6D" w:rsidRDefault="005F7C53" w:rsidP="003F6BFB">
      <w:pPr>
        <w:ind w:left="360" w:firstLine="360"/>
      </w:pPr>
      <w:r>
        <w:lastRenderedPageBreak/>
        <w:t xml:space="preserve">This portion of the application will allow the user </w:t>
      </w:r>
      <w:r w:rsidR="005E4A6D">
        <w:t xml:space="preserve">create their scenario in the text box located on the left of the display. For convenience, the user can select one of ‘above’, ‘replace’, or ‘below’ for where their command will be inserted. Additionally, the user can save their file. Options include saving as a scenario in the editor or creating a new scenario file. </w:t>
      </w:r>
    </w:p>
    <w:p w14:paraId="0889032E" w14:textId="3A8DA700" w:rsidR="00F240C9" w:rsidRDefault="005E4A6D" w:rsidP="003F6BFB">
      <w:pPr>
        <w:ind w:left="360" w:firstLine="360"/>
      </w:pPr>
      <w:r>
        <w:t xml:space="preserve">If a command needs to be removed, simply highlight the command and click ‘Remove the command’.  </w:t>
      </w:r>
    </w:p>
    <w:p w14:paraId="03C2E437" w14:textId="12C76553" w:rsidR="005E4A6D" w:rsidRDefault="005E4A6D" w:rsidP="003F6BFB">
      <w:pPr>
        <w:ind w:left="360" w:firstLine="360"/>
      </w:pPr>
      <w:r>
        <w:t xml:space="preserve">Similarly, </w:t>
      </w:r>
      <w:r w:rsidR="004A2E17">
        <w:t xml:space="preserve">after loading a scenario (section 4.0), instead of running the scenario, the user can use the application to edit the file. With the loaded file highlighted, click on ‘edit selected scenario’. </w:t>
      </w:r>
    </w:p>
    <w:p w14:paraId="0686ED6F" w14:textId="35CEB54C" w:rsidR="004A2E17" w:rsidRDefault="004A2E17" w:rsidP="003F6BFB">
      <w:pPr>
        <w:ind w:left="360" w:firstLine="360"/>
      </w:pPr>
      <w:r>
        <w:t xml:space="preserve">The display from figure 10 will appear and the user can mutate the file as specified prior. </w:t>
      </w:r>
    </w:p>
    <w:p w14:paraId="560E06EA" w14:textId="79B9CDDD" w:rsidR="006E1D81" w:rsidRDefault="006E1D81" w:rsidP="003F6BFB">
      <w:pPr>
        <w:ind w:left="360" w:firstLine="360"/>
      </w:pPr>
    </w:p>
    <w:p w14:paraId="681B9709" w14:textId="40528424" w:rsidR="006E1D81" w:rsidRDefault="006E1D81" w:rsidP="003F6BFB">
      <w:pPr>
        <w:ind w:left="360" w:firstLine="360"/>
      </w:pPr>
    </w:p>
    <w:p w14:paraId="38A431B8" w14:textId="500F6C36" w:rsidR="006E1D81" w:rsidRDefault="006E1D81" w:rsidP="003F6BFB">
      <w:pPr>
        <w:ind w:left="360" w:firstLine="360"/>
      </w:pPr>
    </w:p>
    <w:p w14:paraId="7AB7328C" w14:textId="0D68F6CA" w:rsidR="006E1D81" w:rsidRDefault="006E1D81" w:rsidP="003F6BFB">
      <w:pPr>
        <w:ind w:left="360" w:firstLine="360"/>
      </w:pPr>
    </w:p>
    <w:p w14:paraId="0ED05E34" w14:textId="34FE36A5" w:rsidR="006E1D81" w:rsidRDefault="006E1D81" w:rsidP="003F6BFB">
      <w:pPr>
        <w:ind w:left="360" w:firstLine="360"/>
      </w:pPr>
    </w:p>
    <w:p w14:paraId="17833A2D" w14:textId="5D05F0CA" w:rsidR="006E1D81" w:rsidRDefault="006E1D81" w:rsidP="003F6BFB">
      <w:pPr>
        <w:ind w:left="360" w:firstLine="360"/>
      </w:pPr>
    </w:p>
    <w:p w14:paraId="47F3621B" w14:textId="6396676E" w:rsidR="006E1D81" w:rsidRDefault="006E1D81" w:rsidP="003F6BFB">
      <w:pPr>
        <w:ind w:left="360" w:firstLine="360"/>
      </w:pPr>
    </w:p>
    <w:p w14:paraId="1C0AD02A" w14:textId="0D66E31A" w:rsidR="006E1D81" w:rsidRDefault="006E1D81" w:rsidP="003F6BFB">
      <w:pPr>
        <w:ind w:left="360" w:firstLine="360"/>
      </w:pPr>
    </w:p>
    <w:p w14:paraId="3F230B0D" w14:textId="0E91FED7" w:rsidR="006E1D81" w:rsidRDefault="006E1D81" w:rsidP="003F6BFB">
      <w:pPr>
        <w:ind w:left="360" w:firstLine="360"/>
      </w:pPr>
    </w:p>
    <w:p w14:paraId="11EA41FE" w14:textId="0FA3A756" w:rsidR="006E1D81" w:rsidRDefault="006E1D81" w:rsidP="003F6BFB">
      <w:pPr>
        <w:ind w:left="360" w:firstLine="360"/>
      </w:pPr>
    </w:p>
    <w:p w14:paraId="14573EB9" w14:textId="0D8D8BED" w:rsidR="006E1D81" w:rsidRDefault="006E1D81" w:rsidP="003F6BFB">
      <w:pPr>
        <w:ind w:left="360" w:firstLine="360"/>
      </w:pPr>
    </w:p>
    <w:p w14:paraId="0A3DB9B9" w14:textId="4AE7A927" w:rsidR="006E1D81" w:rsidRDefault="006E1D81" w:rsidP="003F6BFB">
      <w:pPr>
        <w:ind w:left="360" w:firstLine="360"/>
      </w:pPr>
    </w:p>
    <w:p w14:paraId="345121F3" w14:textId="44390CF7" w:rsidR="006E1D81" w:rsidRDefault="006E1D81" w:rsidP="003F6BFB">
      <w:pPr>
        <w:ind w:left="360" w:firstLine="360"/>
      </w:pPr>
    </w:p>
    <w:p w14:paraId="5BB32A0F" w14:textId="79B6AAFA" w:rsidR="006E1D81" w:rsidRDefault="006E1D81" w:rsidP="003F6BFB">
      <w:pPr>
        <w:ind w:left="360" w:firstLine="360"/>
      </w:pPr>
    </w:p>
    <w:p w14:paraId="6FCA38DF" w14:textId="21E5E5E2" w:rsidR="006E1D81" w:rsidRDefault="006E1D81" w:rsidP="003F6BFB">
      <w:pPr>
        <w:ind w:left="360" w:firstLine="360"/>
      </w:pPr>
    </w:p>
    <w:p w14:paraId="0BB0D8AF" w14:textId="0CDD1BD9" w:rsidR="006E1D81" w:rsidRDefault="006E1D81" w:rsidP="003F6BFB">
      <w:pPr>
        <w:ind w:left="360" w:firstLine="360"/>
      </w:pPr>
    </w:p>
    <w:p w14:paraId="19820CB5" w14:textId="41E33A41" w:rsidR="006E1D81" w:rsidRDefault="006E1D81" w:rsidP="003F6BFB">
      <w:pPr>
        <w:ind w:left="360" w:firstLine="360"/>
      </w:pPr>
    </w:p>
    <w:p w14:paraId="453EA807" w14:textId="2E3D878B" w:rsidR="006E1D81" w:rsidRDefault="006E1D81" w:rsidP="003F6BFB">
      <w:pPr>
        <w:ind w:left="360" w:firstLine="360"/>
      </w:pPr>
    </w:p>
    <w:p w14:paraId="0985B5AB" w14:textId="429DAD60" w:rsidR="006E1D81" w:rsidRDefault="006E1D81" w:rsidP="003F6BFB">
      <w:pPr>
        <w:ind w:left="360" w:firstLine="360"/>
      </w:pPr>
    </w:p>
    <w:p w14:paraId="36110A7A" w14:textId="22548ED3" w:rsidR="006E1D81" w:rsidRDefault="006E1D81" w:rsidP="003F6BFB">
      <w:pPr>
        <w:ind w:left="360" w:firstLine="360"/>
      </w:pPr>
    </w:p>
    <w:p w14:paraId="20F7EA3A" w14:textId="73B17FBF" w:rsidR="006E1D81" w:rsidRDefault="006E1D81" w:rsidP="003F6BFB">
      <w:pPr>
        <w:ind w:left="360" w:firstLine="360"/>
      </w:pPr>
    </w:p>
    <w:p w14:paraId="7B7EBC4B" w14:textId="0B1B5E8F" w:rsidR="006E1D81" w:rsidRPr="006E1D81" w:rsidRDefault="006E1D81" w:rsidP="006E1D81">
      <w:pPr>
        <w:pStyle w:val="ListParagraph"/>
        <w:numPr>
          <w:ilvl w:val="0"/>
          <w:numId w:val="7"/>
        </w:numPr>
        <w:jc w:val="center"/>
        <w:rPr>
          <w:b/>
        </w:rPr>
      </w:pPr>
      <w:r w:rsidRPr="006E1D81">
        <w:rPr>
          <w:b/>
        </w:rPr>
        <w:lastRenderedPageBreak/>
        <w:t xml:space="preserve">Screen Reader </w:t>
      </w:r>
      <w:r w:rsidR="008E76CB">
        <w:rPr>
          <w:b/>
        </w:rPr>
        <w:t>Compat</w:t>
      </w:r>
      <w:r w:rsidR="008E76CB" w:rsidRPr="006E1D81">
        <w:rPr>
          <w:b/>
        </w:rPr>
        <w:t>ibility</w:t>
      </w:r>
    </w:p>
    <w:p w14:paraId="4A736899" w14:textId="20528AA3" w:rsidR="006E1D81" w:rsidRDefault="006E1D81" w:rsidP="006E1D81">
      <w:pPr>
        <w:ind w:firstLine="360"/>
      </w:pPr>
      <w:r>
        <w:t>Note that the manual will be revised with a full specification for this section. This functionality is not fully implemented as the application is currently in a beta stage. However, the application will enable the operating system’s built in screen reader. Specifically, this application will support Windows NVDA and the Mac’s Voiceover.</w:t>
      </w:r>
    </w:p>
    <w:p w14:paraId="199D5FB1" w14:textId="268B449B" w:rsidR="006E1D81" w:rsidRDefault="006E1D81" w:rsidP="006E1D81">
      <w:pPr>
        <w:ind w:firstLine="360"/>
      </w:pPr>
      <w:r>
        <w:t>The following video</w:t>
      </w:r>
      <w:r w:rsidR="00124005">
        <w:t xml:space="preserve"> we created</w:t>
      </w:r>
      <w:r>
        <w:t xml:space="preserve"> illustrates </w:t>
      </w:r>
      <w:r w:rsidR="009E333D">
        <w:t>how text can be read by the VoiceOver on the iOS operating system. This demo uses a JFileChooser</w:t>
      </w:r>
      <w:r w:rsidR="00A00FE1">
        <w:t xml:space="preserve"> from the Swing library</w:t>
      </w:r>
      <w:r w:rsidR="009E333D">
        <w:t xml:space="preserve"> and </w:t>
      </w:r>
      <w:r w:rsidR="00A00FE1">
        <w:t>will</w:t>
      </w:r>
      <w:r w:rsidR="009E333D">
        <w:t xml:space="preserve"> not represent </w:t>
      </w:r>
      <w:r w:rsidR="00A00FE1">
        <w:t>implementation</w:t>
      </w:r>
      <w:r w:rsidR="009E333D">
        <w:t xml:space="preserve"> of the </w:t>
      </w:r>
      <w:r w:rsidR="00A00FE1">
        <w:t>finished application</w:t>
      </w:r>
      <w:r w:rsidR="00124005">
        <w:t>. Please follow the link below or copy and paste it into a browser. Connection to the internet is required:</w:t>
      </w:r>
    </w:p>
    <w:p w14:paraId="5481C093" w14:textId="595151AA" w:rsidR="00124005" w:rsidRDefault="00124005" w:rsidP="00124005">
      <w:pPr>
        <w:ind w:firstLine="360"/>
        <w:jc w:val="center"/>
      </w:pPr>
      <w:r w:rsidRPr="00124005">
        <w:t>http://www.youtube.com/watch?v=RcSPowKO8Yc</w:t>
      </w:r>
    </w:p>
    <w:p w14:paraId="65753275" w14:textId="07CD9090" w:rsidR="00914320" w:rsidRDefault="00914320" w:rsidP="00124005">
      <w:pPr>
        <w:ind w:left="2880" w:firstLine="720"/>
      </w:pPr>
      <w:r>
        <w:t>Video 1. VoiceOver iOS</w:t>
      </w:r>
    </w:p>
    <w:p w14:paraId="0E6569DF" w14:textId="48A7CC3A" w:rsidR="00A00FE1" w:rsidRDefault="00A00FE1" w:rsidP="006E1D81">
      <w:pPr>
        <w:ind w:firstLine="360"/>
      </w:pPr>
    </w:p>
    <w:p w14:paraId="6852A02A" w14:textId="77777777" w:rsidR="00A00FE1" w:rsidRDefault="00A00FE1" w:rsidP="006E1D81">
      <w:pPr>
        <w:ind w:firstLine="360"/>
      </w:pPr>
    </w:p>
    <w:p w14:paraId="05F94710" w14:textId="7E78B14C" w:rsidR="009E333D" w:rsidRDefault="009E333D" w:rsidP="009E333D"/>
    <w:p w14:paraId="3F5986BD" w14:textId="77777777" w:rsidR="006E1D81" w:rsidRPr="006E1D81" w:rsidRDefault="006E1D81" w:rsidP="006E1D81">
      <w:pPr>
        <w:ind w:firstLine="360"/>
      </w:pPr>
    </w:p>
    <w:p w14:paraId="741D0755" w14:textId="5980BB67" w:rsidR="00F240C9" w:rsidRDefault="00F240C9" w:rsidP="003F6BFB">
      <w:pPr>
        <w:ind w:left="360" w:firstLine="360"/>
      </w:pPr>
    </w:p>
    <w:p w14:paraId="3AA24B84" w14:textId="72247221" w:rsidR="00F240C9" w:rsidRDefault="00F240C9" w:rsidP="003F6BFB">
      <w:pPr>
        <w:ind w:left="360" w:firstLine="360"/>
      </w:pPr>
    </w:p>
    <w:p w14:paraId="7B3B3E24" w14:textId="7DFD244A" w:rsidR="00F240C9" w:rsidRDefault="00F240C9" w:rsidP="003F6BFB">
      <w:pPr>
        <w:ind w:left="360" w:firstLine="360"/>
      </w:pPr>
    </w:p>
    <w:p w14:paraId="736631AD" w14:textId="78090ACA" w:rsidR="00F240C9" w:rsidRDefault="00F240C9" w:rsidP="003F6BFB">
      <w:pPr>
        <w:ind w:left="360" w:firstLine="360"/>
      </w:pPr>
    </w:p>
    <w:p w14:paraId="0DEFD755" w14:textId="58117EF0" w:rsidR="00F240C9" w:rsidRDefault="00F240C9" w:rsidP="003F6BFB">
      <w:pPr>
        <w:ind w:left="360" w:firstLine="360"/>
      </w:pPr>
    </w:p>
    <w:p w14:paraId="323F9262" w14:textId="77777777" w:rsidR="00F240C9" w:rsidRDefault="00F240C9" w:rsidP="003F6BFB">
      <w:pPr>
        <w:ind w:left="360" w:firstLine="360"/>
      </w:pPr>
    </w:p>
    <w:sectPr w:rsidR="00F240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6FCF5" w14:textId="77777777" w:rsidR="004E11C9" w:rsidRDefault="004E11C9" w:rsidP="00AB637D">
      <w:pPr>
        <w:spacing w:after="0" w:line="240" w:lineRule="auto"/>
      </w:pPr>
      <w:r>
        <w:separator/>
      </w:r>
    </w:p>
  </w:endnote>
  <w:endnote w:type="continuationSeparator" w:id="0">
    <w:p w14:paraId="6A860F85" w14:textId="77777777" w:rsidR="004E11C9" w:rsidRDefault="004E11C9" w:rsidP="00AB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795791"/>
      <w:docPartObj>
        <w:docPartGallery w:val="Page Numbers (Bottom of Page)"/>
        <w:docPartUnique/>
      </w:docPartObj>
    </w:sdtPr>
    <w:sdtEndPr>
      <w:rPr>
        <w:color w:val="7F7F7F" w:themeColor="background1" w:themeShade="7F"/>
        <w:spacing w:val="60"/>
      </w:rPr>
    </w:sdtEndPr>
    <w:sdtContent>
      <w:p w14:paraId="3407C3C1" w14:textId="3E75F29C" w:rsidR="00FC1E24" w:rsidRDefault="00FC1E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01C6" w:rsidRPr="004D01C6">
          <w:rPr>
            <w:b/>
            <w:bCs/>
            <w:noProof/>
          </w:rPr>
          <w:t>14</w:t>
        </w:r>
        <w:r>
          <w:rPr>
            <w:b/>
            <w:bCs/>
            <w:noProof/>
          </w:rPr>
          <w:fldChar w:fldCharType="end"/>
        </w:r>
        <w:r>
          <w:rPr>
            <w:b/>
            <w:bCs/>
          </w:rPr>
          <w:t xml:space="preserve"> | </w:t>
        </w:r>
        <w:r>
          <w:rPr>
            <w:color w:val="7F7F7F" w:themeColor="background1" w:themeShade="7F"/>
            <w:spacing w:val="60"/>
          </w:rPr>
          <w:t>Page</w:t>
        </w:r>
      </w:p>
    </w:sdtContent>
  </w:sdt>
  <w:p w14:paraId="5A8A05A3" w14:textId="735F3DF5" w:rsidR="00FC1E24" w:rsidRDefault="00FC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8ABAF" w14:textId="77777777" w:rsidR="004E11C9" w:rsidRDefault="004E11C9" w:rsidP="00AB637D">
      <w:pPr>
        <w:spacing w:after="0" w:line="240" w:lineRule="auto"/>
      </w:pPr>
      <w:r>
        <w:separator/>
      </w:r>
    </w:p>
  </w:footnote>
  <w:footnote w:type="continuationSeparator" w:id="0">
    <w:p w14:paraId="414CA0DB" w14:textId="77777777" w:rsidR="004E11C9" w:rsidRDefault="004E11C9" w:rsidP="00AB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99D"/>
    <w:multiLevelType w:val="hybridMultilevel"/>
    <w:tmpl w:val="4F68CDC4"/>
    <w:lvl w:ilvl="0" w:tplc="335811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7B3156"/>
    <w:multiLevelType w:val="multilevel"/>
    <w:tmpl w:val="558EA3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7D4C0A"/>
    <w:multiLevelType w:val="hybridMultilevel"/>
    <w:tmpl w:val="51A6A658"/>
    <w:lvl w:ilvl="0" w:tplc="7A58D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83FBC"/>
    <w:multiLevelType w:val="hybridMultilevel"/>
    <w:tmpl w:val="805CAB8A"/>
    <w:lvl w:ilvl="0" w:tplc="32A0B3D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4F7EAA"/>
    <w:multiLevelType w:val="multilevel"/>
    <w:tmpl w:val="1BCE27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40752EF"/>
    <w:multiLevelType w:val="multilevel"/>
    <w:tmpl w:val="B5BA32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0BA0D6B"/>
    <w:multiLevelType w:val="multilevel"/>
    <w:tmpl w:val="CAEA30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6BAA1F8F"/>
    <w:multiLevelType w:val="multilevel"/>
    <w:tmpl w:val="EB5835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4"/>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C6"/>
    <w:rsid w:val="0005733A"/>
    <w:rsid w:val="00124005"/>
    <w:rsid w:val="001C331C"/>
    <w:rsid w:val="001C59BF"/>
    <w:rsid w:val="00212F68"/>
    <w:rsid w:val="00237DC0"/>
    <w:rsid w:val="002A4C92"/>
    <w:rsid w:val="002B7A68"/>
    <w:rsid w:val="002E3833"/>
    <w:rsid w:val="00327484"/>
    <w:rsid w:val="003452EF"/>
    <w:rsid w:val="003F6BFB"/>
    <w:rsid w:val="00436CBB"/>
    <w:rsid w:val="004A2E17"/>
    <w:rsid w:val="004C2351"/>
    <w:rsid w:val="004D01C6"/>
    <w:rsid w:val="004E11C9"/>
    <w:rsid w:val="004F31C6"/>
    <w:rsid w:val="004F7D8E"/>
    <w:rsid w:val="0052243D"/>
    <w:rsid w:val="005E4A6D"/>
    <w:rsid w:val="005F7C53"/>
    <w:rsid w:val="0067162E"/>
    <w:rsid w:val="006E1D81"/>
    <w:rsid w:val="007E190F"/>
    <w:rsid w:val="008E76CB"/>
    <w:rsid w:val="00914320"/>
    <w:rsid w:val="009A7A4F"/>
    <w:rsid w:val="009E333D"/>
    <w:rsid w:val="00A00FE1"/>
    <w:rsid w:val="00AB637D"/>
    <w:rsid w:val="00AB643E"/>
    <w:rsid w:val="00B42EF5"/>
    <w:rsid w:val="00BF5486"/>
    <w:rsid w:val="00C34AC6"/>
    <w:rsid w:val="00E66FE8"/>
    <w:rsid w:val="00E72B27"/>
    <w:rsid w:val="00E94A8F"/>
    <w:rsid w:val="00EE3ED9"/>
    <w:rsid w:val="00F240C9"/>
    <w:rsid w:val="00F25B35"/>
    <w:rsid w:val="00F50EE9"/>
    <w:rsid w:val="00FC1E24"/>
    <w:rsid w:val="00FF5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1FAC"/>
  <w15:chartTrackingRefBased/>
  <w15:docId w15:val="{21B648D7-6ECC-4E81-8672-31BA55FA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AC6"/>
    <w:pPr>
      <w:ind w:left="720"/>
      <w:contextualSpacing/>
    </w:pPr>
  </w:style>
  <w:style w:type="paragraph" w:styleId="Header">
    <w:name w:val="header"/>
    <w:basedOn w:val="Normal"/>
    <w:link w:val="HeaderChar"/>
    <w:uiPriority w:val="99"/>
    <w:unhideWhenUsed/>
    <w:rsid w:val="00AB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37D"/>
  </w:style>
  <w:style w:type="paragraph" w:styleId="Footer">
    <w:name w:val="footer"/>
    <w:basedOn w:val="Normal"/>
    <w:link w:val="FooterChar"/>
    <w:uiPriority w:val="99"/>
    <w:unhideWhenUsed/>
    <w:rsid w:val="00AB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Persaud</dc:creator>
  <cp:keywords/>
  <dc:description/>
  <cp:lastModifiedBy>Andrew Persaud</cp:lastModifiedBy>
  <cp:revision>12</cp:revision>
  <cp:lastPrinted>2018-02-23T10:42:00Z</cp:lastPrinted>
  <dcterms:created xsi:type="dcterms:W3CDTF">2018-02-23T09:11:00Z</dcterms:created>
  <dcterms:modified xsi:type="dcterms:W3CDTF">2018-02-23T10:54:00Z</dcterms:modified>
</cp:coreProperties>
</file>