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88"/>
        <w:gridCol w:w="3672"/>
        <w:gridCol w:w="1019"/>
        <w:gridCol w:w="3671"/>
      </w:tblGrid>
      <w:tr w:rsidR="007B1ECF" w:rsidRPr="00BB1BBB" w14:paraId="44484D6A" w14:textId="77777777" w:rsidTr="007B1ECF">
        <w:tc>
          <w:tcPr>
            <w:tcW w:w="988" w:type="dxa"/>
          </w:tcPr>
          <w:p w14:paraId="69C7E8EB" w14:textId="1B988D67" w:rsidR="007B1ECF" w:rsidRPr="00BB1BBB" w:rsidRDefault="007B1ECF" w:rsidP="007B1ECF">
            <w:pPr>
              <w:jc w:val="both"/>
              <w:rPr>
                <w:rFonts w:ascii="Trebuchet MS" w:hAnsi="Trebuchet MS" w:cs="Times New Roman"/>
                <w:b/>
                <w:bCs/>
              </w:rPr>
            </w:pPr>
            <w:r w:rsidRPr="00BB1BBB">
              <w:rPr>
                <w:rFonts w:ascii="Trebuchet MS" w:hAnsi="Trebuchet MS" w:cs="Times New Roman"/>
                <w:b/>
                <w:bCs/>
              </w:rPr>
              <w:t>Name</w:t>
            </w:r>
          </w:p>
        </w:tc>
        <w:tc>
          <w:tcPr>
            <w:tcW w:w="3686" w:type="dxa"/>
          </w:tcPr>
          <w:p w14:paraId="353F7E13" w14:textId="3AB9025C" w:rsidR="007B1ECF" w:rsidRPr="00BB1BBB" w:rsidRDefault="007B1ECF" w:rsidP="007B1ECF">
            <w:pPr>
              <w:jc w:val="both"/>
              <w:rPr>
                <w:rFonts w:ascii="Trebuchet MS" w:hAnsi="Trebuchet MS" w:cs="Times New Roman"/>
              </w:rPr>
            </w:pPr>
            <w:r w:rsidRPr="00BB1BBB">
              <w:rPr>
                <w:rFonts w:ascii="Trebuchet MS" w:hAnsi="Trebuchet MS" w:cs="Times New Roman"/>
              </w:rPr>
              <w:t>Honey Boy B. Corial</w:t>
            </w:r>
          </w:p>
        </w:tc>
        <w:tc>
          <w:tcPr>
            <w:tcW w:w="991" w:type="dxa"/>
          </w:tcPr>
          <w:p w14:paraId="5FD47EA9" w14:textId="7804440F" w:rsidR="007B1ECF" w:rsidRPr="00BB1BBB" w:rsidRDefault="007B1ECF" w:rsidP="007B1ECF">
            <w:pPr>
              <w:jc w:val="both"/>
              <w:rPr>
                <w:rFonts w:ascii="Trebuchet MS" w:hAnsi="Trebuchet MS" w:cs="Times New Roman"/>
                <w:b/>
                <w:bCs/>
              </w:rPr>
            </w:pPr>
            <w:proofErr w:type="spellStart"/>
            <w:r w:rsidRPr="00BB1BBB">
              <w:rPr>
                <w:rFonts w:ascii="Trebuchet MS" w:hAnsi="Trebuchet MS" w:cs="Times New Roman"/>
                <w:b/>
                <w:bCs/>
              </w:rPr>
              <w:t>Yr&amp;Sec</w:t>
            </w:r>
            <w:proofErr w:type="spellEnd"/>
          </w:p>
        </w:tc>
        <w:tc>
          <w:tcPr>
            <w:tcW w:w="3685" w:type="dxa"/>
          </w:tcPr>
          <w:p w14:paraId="760BF87A" w14:textId="60AD6083" w:rsidR="007B1ECF" w:rsidRPr="00BB1BBB" w:rsidRDefault="007B1ECF" w:rsidP="007B1ECF">
            <w:pPr>
              <w:jc w:val="both"/>
              <w:rPr>
                <w:rFonts w:ascii="Trebuchet MS" w:hAnsi="Trebuchet MS" w:cs="Times New Roman"/>
              </w:rPr>
            </w:pPr>
            <w:r w:rsidRPr="00BB1BBB">
              <w:rPr>
                <w:rFonts w:ascii="Trebuchet MS" w:hAnsi="Trebuchet MS" w:cs="Times New Roman"/>
              </w:rPr>
              <w:t>BSIS 4</w:t>
            </w:r>
            <w:r w:rsidR="00B30401">
              <w:rPr>
                <w:rFonts w:ascii="Trebuchet MS" w:hAnsi="Trebuchet MS" w:cs="Times New Roman"/>
              </w:rPr>
              <w:t xml:space="preserve"> </w:t>
            </w:r>
            <w:r w:rsidRPr="00BB1BBB">
              <w:rPr>
                <w:rFonts w:ascii="Trebuchet MS" w:hAnsi="Trebuchet MS" w:cs="Times New Roman"/>
              </w:rPr>
              <w:t>A</w:t>
            </w:r>
          </w:p>
        </w:tc>
      </w:tr>
      <w:tr w:rsidR="007B1ECF" w:rsidRPr="00BB1BBB" w14:paraId="3E7713EB" w14:textId="77777777" w:rsidTr="007B1ECF">
        <w:tc>
          <w:tcPr>
            <w:tcW w:w="988" w:type="dxa"/>
          </w:tcPr>
          <w:p w14:paraId="24CEC755" w14:textId="30C48716" w:rsidR="007B1ECF" w:rsidRPr="00BB1BBB" w:rsidRDefault="007B1ECF" w:rsidP="007B1ECF">
            <w:pPr>
              <w:jc w:val="both"/>
              <w:rPr>
                <w:rFonts w:ascii="Trebuchet MS" w:hAnsi="Trebuchet MS" w:cs="Times New Roman"/>
                <w:b/>
                <w:bCs/>
              </w:rPr>
            </w:pPr>
            <w:r w:rsidRPr="00BB1BBB">
              <w:rPr>
                <w:rFonts w:ascii="Trebuchet MS" w:hAnsi="Trebuchet MS" w:cs="Times New Roman"/>
                <w:b/>
                <w:bCs/>
              </w:rPr>
              <w:t>Sub</w:t>
            </w:r>
          </w:p>
        </w:tc>
        <w:tc>
          <w:tcPr>
            <w:tcW w:w="3686" w:type="dxa"/>
          </w:tcPr>
          <w:p w14:paraId="2BC1C9F8" w14:textId="168488EE" w:rsidR="007B1ECF" w:rsidRPr="00BB1BBB" w:rsidRDefault="007B1ECF" w:rsidP="007B1ECF">
            <w:pPr>
              <w:jc w:val="both"/>
              <w:rPr>
                <w:rFonts w:ascii="Trebuchet MS" w:hAnsi="Trebuchet MS" w:cs="Times New Roman"/>
              </w:rPr>
            </w:pPr>
            <w:r w:rsidRPr="00BB1BBB">
              <w:rPr>
                <w:rFonts w:ascii="Trebuchet MS" w:hAnsi="Trebuchet MS" w:cs="Times New Roman"/>
              </w:rPr>
              <w:t>ISAE 108</w:t>
            </w:r>
          </w:p>
        </w:tc>
        <w:tc>
          <w:tcPr>
            <w:tcW w:w="991" w:type="dxa"/>
          </w:tcPr>
          <w:p w14:paraId="446DEA83" w14:textId="3766F476" w:rsidR="007B1ECF" w:rsidRPr="00BB1BBB" w:rsidRDefault="007B1ECF" w:rsidP="007B1ECF">
            <w:pPr>
              <w:jc w:val="both"/>
              <w:rPr>
                <w:rFonts w:ascii="Trebuchet MS" w:hAnsi="Trebuchet MS" w:cs="Times New Roman"/>
                <w:b/>
                <w:bCs/>
              </w:rPr>
            </w:pPr>
            <w:r w:rsidRPr="00BB1BBB">
              <w:rPr>
                <w:rFonts w:ascii="Trebuchet MS" w:hAnsi="Trebuchet MS" w:cs="Times New Roman"/>
                <w:b/>
                <w:bCs/>
              </w:rPr>
              <w:t>Date</w:t>
            </w:r>
          </w:p>
        </w:tc>
        <w:tc>
          <w:tcPr>
            <w:tcW w:w="3685" w:type="dxa"/>
          </w:tcPr>
          <w:p w14:paraId="47CA7F01" w14:textId="143AF49A" w:rsidR="007B1ECF" w:rsidRPr="00BB1BBB" w:rsidRDefault="007B1ECF" w:rsidP="007B1ECF">
            <w:pPr>
              <w:jc w:val="both"/>
              <w:rPr>
                <w:rFonts w:ascii="Trebuchet MS" w:hAnsi="Trebuchet MS" w:cs="Times New Roman"/>
              </w:rPr>
            </w:pPr>
            <w:r w:rsidRPr="00BB1BBB">
              <w:rPr>
                <w:rFonts w:ascii="Trebuchet MS" w:hAnsi="Trebuchet MS" w:cs="Times New Roman"/>
              </w:rPr>
              <w:t>August 20, 2025</w:t>
            </w:r>
          </w:p>
        </w:tc>
      </w:tr>
    </w:tbl>
    <w:p w14:paraId="1CC2BE90" w14:textId="01BA3A2C" w:rsidR="007B1ECF" w:rsidRPr="00BB1BBB" w:rsidRDefault="007B1ECF" w:rsidP="007B1ECF">
      <w:pPr>
        <w:ind w:firstLine="720"/>
        <w:jc w:val="both"/>
        <w:rPr>
          <w:rFonts w:ascii="Trebuchet MS" w:hAnsi="Trebuchet MS" w:cs="Times New Roman"/>
        </w:rPr>
      </w:pPr>
    </w:p>
    <w:p w14:paraId="2BC31FA2" w14:textId="77777777" w:rsidR="007B1ECF" w:rsidRPr="00BB1BBB" w:rsidRDefault="007B1ECF" w:rsidP="007B1ECF">
      <w:pPr>
        <w:ind w:firstLine="720"/>
        <w:jc w:val="both"/>
        <w:rPr>
          <w:rFonts w:ascii="Trebuchet MS" w:hAnsi="Trebuchet MS" w:cs="Times New Roman"/>
        </w:rPr>
      </w:pPr>
    </w:p>
    <w:p w14:paraId="6E6A93AF" w14:textId="7615574D" w:rsidR="007B1ECF" w:rsidRPr="00BB1BBB" w:rsidRDefault="007B1ECF" w:rsidP="007B1ECF">
      <w:pPr>
        <w:ind w:firstLine="720"/>
        <w:jc w:val="both"/>
        <w:rPr>
          <w:rFonts w:ascii="Trebuchet MS" w:hAnsi="Trebuchet MS" w:cs="Times New Roman"/>
        </w:rPr>
      </w:pPr>
      <w:r w:rsidRPr="00BB1BBB">
        <w:rPr>
          <w:rFonts w:ascii="Trebuchet MS" w:hAnsi="Trebuchet MS" w:cs="Times New Roman"/>
        </w:rPr>
        <w:t>Traditional commerce, defined by face-to-face transactions in physical stores, has long been the foundation of retail. It emphasizes direct customer interaction, allowing buyers to physically examine products, ask questions, and receive immediate feedback from sellers—factors that foster trust and stronger relationships (</w:t>
      </w:r>
      <w:proofErr w:type="spellStart"/>
      <w:r w:rsidRPr="00BB1BBB">
        <w:rPr>
          <w:rFonts w:ascii="Trebuchet MS" w:hAnsi="Trebuchet MS" w:cs="Times New Roman"/>
        </w:rPr>
        <w:t>Difference.wiki</w:t>
      </w:r>
      <w:proofErr w:type="spellEnd"/>
      <w:r w:rsidRPr="00BB1BBB">
        <w:rPr>
          <w:rFonts w:ascii="Trebuchet MS" w:hAnsi="Trebuchet MS" w:cs="Times New Roman"/>
        </w:rPr>
        <w:t xml:space="preserve">, n.d.; </w:t>
      </w:r>
      <w:proofErr w:type="spellStart"/>
      <w:r w:rsidRPr="00BB1BBB">
        <w:rPr>
          <w:rFonts w:ascii="Trebuchet MS" w:hAnsi="Trebuchet MS" w:cs="Times New Roman"/>
        </w:rPr>
        <w:t>Bcom</w:t>
      </w:r>
      <w:proofErr w:type="spellEnd"/>
      <w:r w:rsidRPr="00BB1BBB">
        <w:rPr>
          <w:rFonts w:ascii="Trebuchet MS" w:hAnsi="Trebuchet MS" w:cs="Times New Roman"/>
        </w:rPr>
        <w:t xml:space="preserve"> Institute, 2024). In contrast, e-commerce relies on digital platforms where customers depend on product descriptions, reviews, and sometimes live chat to make informed decisions (</w:t>
      </w:r>
      <w:proofErr w:type="spellStart"/>
      <w:r w:rsidRPr="00BB1BBB">
        <w:rPr>
          <w:rFonts w:ascii="Trebuchet MS" w:hAnsi="Trebuchet MS" w:cs="Times New Roman"/>
        </w:rPr>
        <w:t>AskDifference</w:t>
      </w:r>
      <w:proofErr w:type="spellEnd"/>
      <w:r w:rsidRPr="00BB1BBB">
        <w:rPr>
          <w:rFonts w:ascii="Trebuchet MS" w:hAnsi="Trebuchet MS" w:cs="Times New Roman"/>
        </w:rPr>
        <w:t>, 2024). While this may reduce the personal touch of shopping, it offers unmatched convenience and accessibility.</w:t>
      </w:r>
    </w:p>
    <w:p w14:paraId="09B07FD0" w14:textId="77777777" w:rsidR="007B1ECF" w:rsidRPr="00BB1BBB" w:rsidRDefault="007B1ECF" w:rsidP="007B1ECF">
      <w:pPr>
        <w:ind w:firstLine="720"/>
        <w:jc w:val="both"/>
        <w:rPr>
          <w:rFonts w:ascii="Trebuchet MS" w:hAnsi="Trebuchet MS" w:cs="Times New Roman"/>
        </w:rPr>
      </w:pPr>
      <w:r w:rsidRPr="00BB1BBB">
        <w:rPr>
          <w:rFonts w:ascii="Trebuchet MS" w:hAnsi="Trebuchet MS" w:cs="Times New Roman"/>
        </w:rPr>
        <w:t>One of the most significant differences between the two lies in accessibility and reach. Traditional stores operate within fixed business hours and are bound by geographic limitations, whereas e-commerce allows consumers to shop anytime, anywhere, breaking time and distance barriers (</w:t>
      </w:r>
      <w:proofErr w:type="spellStart"/>
      <w:r w:rsidRPr="00BB1BBB">
        <w:rPr>
          <w:rFonts w:ascii="Trebuchet MS" w:hAnsi="Trebuchet MS" w:cs="Times New Roman"/>
        </w:rPr>
        <w:t>Difference.wiki</w:t>
      </w:r>
      <w:proofErr w:type="spellEnd"/>
      <w:r w:rsidRPr="00BB1BBB">
        <w:rPr>
          <w:rFonts w:ascii="Trebuchet MS" w:hAnsi="Trebuchet MS" w:cs="Times New Roman"/>
        </w:rPr>
        <w:t xml:space="preserve">, n.d.; </w:t>
      </w:r>
      <w:proofErr w:type="spellStart"/>
      <w:r w:rsidRPr="00BB1BBB">
        <w:rPr>
          <w:rFonts w:ascii="Trebuchet MS" w:hAnsi="Trebuchet MS" w:cs="Times New Roman"/>
        </w:rPr>
        <w:t>Educba</w:t>
      </w:r>
      <w:proofErr w:type="spellEnd"/>
      <w:r w:rsidRPr="00BB1BBB">
        <w:rPr>
          <w:rFonts w:ascii="Trebuchet MS" w:hAnsi="Trebuchet MS" w:cs="Times New Roman"/>
        </w:rPr>
        <w:t xml:space="preserve">, 2023). Moreover, the cost structures differ. Physical stores require higher overhead expenses such as rent, utilities, and staffing, which often limit scalability. On the other hand, e-commerce businesses, though still facing expenses in areas like logistics and cybersecurity, generally have lower startup costs and greater flexibility in scaling (Barraza, 2023; </w:t>
      </w:r>
      <w:proofErr w:type="spellStart"/>
      <w:r w:rsidRPr="00BB1BBB">
        <w:rPr>
          <w:rFonts w:ascii="Trebuchet MS" w:hAnsi="Trebuchet MS" w:cs="Times New Roman"/>
        </w:rPr>
        <w:t>Razorpay</w:t>
      </w:r>
      <w:proofErr w:type="spellEnd"/>
      <w:r w:rsidRPr="00BB1BBB">
        <w:rPr>
          <w:rFonts w:ascii="Trebuchet MS" w:hAnsi="Trebuchet MS" w:cs="Times New Roman"/>
        </w:rPr>
        <w:t>, 2024).</w:t>
      </w:r>
    </w:p>
    <w:p w14:paraId="5323FCF1" w14:textId="77777777" w:rsidR="007B1ECF" w:rsidRPr="00BB1BBB" w:rsidRDefault="007B1ECF" w:rsidP="007B1ECF">
      <w:pPr>
        <w:ind w:firstLine="720"/>
        <w:jc w:val="both"/>
        <w:rPr>
          <w:rFonts w:ascii="Trebuchet MS" w:hAnsi="Trebuchet MS" w:cs="Times New Roman"/>
        </w:rPr>
      </w:pPr>
      <w:r w:rsidRPr="00BB1BBB">
        <w:rPr>
          <w:rFonts w:ascii="Trebuchet MS" w:hAnsi="Trebuchet MS" w:cs="Times New Roman"/>
        </w:rPr>
        <w:t>Marketing and customer data usage also set them apart. Traditional commerce typically relies on broad, offline strategies such as billboards or flyers, with limited ability to track consumer behavior. E-commerce, however, leverages advanced analytics to monitor user activity in real time, enabling personalized recommendations, targeted advertising, and more efficient customer engagement (</w:t>
      </w:r>
      <w:proofErr w:type="spellStart"/>
      <w:r w:rsidRPr="00BB1BBB">
        <w:rPr>
          <w:rFonts w:ascii="Trebuchet MS" w:hAnsi="Trebuchet MS" w:cs="Times New Roman"/>
        </w:rPr>
        <w:t>Razorpay</w:t>
      </w:r>
      <w:proofErr w:type="spellEnd"/>
      <w:r w:rsidRPr="00BB1BBB">
        <w:rPr>
          <w:rFonts w:ascii="Trebuchet MS" w:hAnsi="Trebuchet MS" w:cs="Times New Roman"/>
        </w:rPr>
        <w:t xml:space="preserve">, 2024; </w:t>
      </w:r>
      <w:proofErr w:type="spellStart"/>
      <w:r w:rsidRPr="00BB1BBB">
        <w:rPr>
          <w:rFonts w:ascii="Trebuchet MS" w:hAnsi="Trebuchet MS" w:cs="Times New Roman"/>
        </w:rPr>
        <w:t>UpGrad</w:t>
      </w:r>
      <w:proofErr w:type="spellEnd"/>
      <w:r w:rsidRPr="00BB1BBB">
        <w:rPr>
          <w:rFonts w:ascii="Trebuchet MS" w:hAnsi="Trebuchet MS" w:cs="Times New Roman"/>
        </w:rPr>
        <w:t>, 2023). While this increases efficiency, it raises issues of trust and security. Traditional commerce benefits from in-person interactions that enhance credibility, while e-commerce must rely on secure payment gateways, customer reviews, and clear policies to build consumer confidence. Yet, vulnerabilities such as cyberattacks and data breaches remain concerns for online platforms (</w:t>
      </w:r>
      <w:proofErr w:type="spellStart"/>
      <w:r w:rsidRPr="00BB1BBB">
        <w:rPr>
          <w:rFonts w:ascii="Trebuchet MS" w:hAnsi="Trebuchet MS" w:cs="Times New Roman"/>
        </w:rPr>
        <w:t>Bcom</w:t>
      </w:r>
      <w:proofErr w:type="spellEnd"/>
      <w:r w:rsidRPr="00BB1BBB">
        <w:rPr>
          <w:rFonts w:ascii="Trebuchet MS" w:hAnsi="Trebuchet MS" w:cs="Times New Roman"/>
        </w:rPr>
        <w:t xml:space="preserve"> Institute, 2024; PW Live, 2024).</w:t>
      </w:r>
    </w:p>
    <w:p w14:paraId="26AB941A" w14:textId="77777777" w:rsidR="007B1ECF" w:rsidRPr="00BB1BBB" w:rsidRDefault="007B1ECF" w:rsidP="007B1ECF">
      <w:pPr>
        <w:ind w:firstLine="720"/>
        <w:jc w:val="both"/>
        <w:rPr>
          <w:rFonts w:ascii="Trebuchet MS" w:hAnsi="Trebuchet MS" w:cs="Times New Roman"/>
        </w:rPr>
      </w:pPr>
      <w:r w:rsidRPr="00BB1BBB">
        <w:rPr>
          <w:rFonts w:ascii="Trebuchet MS" w:hAnsi="Trebuchet MS" w:cs="Times New Roman"/>
        </w:rPr>
        <w:t>Another distinction is in logistics and fulfillment. Physical stores provide immediate access to products, while online shopping involves shipping times, delivery costs, and possible delays. Although modern logistical systems help mitigate these issues, instant gratification still gives traditional commerce an advantage (</w:t>
      </w:r>
      <w:proofErr w:type="spellStart"/>
      <w:r w:rsidRPr="00BB1BBB">
        <w:rPr>
          <w:rFonts w:ascii="Trebuchet MS" w:hAnsi="Trebuchet MS" w:cs="Times New Roman"/>
        </w:rPr>
        <w:t>UpGrad</w:t>
      </w:r>
      <w:proofErr w:type="spellEnd"/>
      <w:r w:rsidRPr="00BB1BBB">
        <w:rPr>
          <w:rFonts w:ascii="Trebuchet MS" w:hAnsi="Trebuchet MS" w:cs="Times New Roman"/>
        </w:rPr>
        <w:t xml:space="preserve">, 2023; </w:t>
      </w:r>
      <w:proofErr w:type="spellStart"/>
      <w:r w:rsidRPr="00BB1BBB">
        <w:rPr>
          <w:rFonts w:ascii="Trebuchet MS" w:hAnsi="Trebuchet MS" w:cs="Times New Roman"/>
        </w:rPr>
        <w:t>Blogrator</w:t>
      </w:r>
      <w:proofErr w:type="spellEnd"/>
      <w:r w:rsidRPr="00BB1BBB">
        <w:rPr>
          <w:rFonts w:ascii="Trebuchet MS" w:hAnsi="Trebuchet MS" w:cs="Times New Roman"/>
        </w:rPr>
        <w:t xml:space="preserve">, 2023). At the same time, a growing trend is the integration of both models through online-to-offline (O2O) strategies, where consumers browse products </w:t>
      </w:r>
      <w:r w:rsidRPr="00BB1BBB">
        <w:rPr>
          <w:rFonts w:ascii="Trebuchet MS" w:hAnsi="Trebuchet MS" w:cs="Times New Roman"/>
        </w:rPr>
        <w:lastRenderedPageBreak/>
        <w:t>online but purchase or return them in physical stores. Retail giants like Amazon and Walmart have already adopted omnichannel approaches, blending digital convenience with physical presence to enhance customer experience (Investopedia, 2023; Wall Street Journal, 2024).</w:t>
      </w:r>
    </w:p>
    <w:p w14:paraId="1F5D682A" w14:textId="77777777" w:rsidR="007B1ECF" w:rsidRPr="00BB1BBB" w:rsidRDefault="007B1ECF" w:rsidP="007B1ECF">
      <w:pPr>
        <w:ind w:firstLine="720"/>
        <w:jc w:val="both"/>
        <w:rPr>
          <w:rFonts w:ascii="Trebuchet MS" w:hAnsi="Trebuchet MS" w:cs="Times New Roman"/>
        </w:rPr>
      </w:pPr>
      <w:r w:rsidRPr="00BB1BBB">
        <w:rPr>
          <w:rFonts w:ascii="Trebuchet MS" w:hAnsi="Trebuchet MS" w:cs="Times New Roman"/>
        </w:rPr>
        <w:t>In reflection, traditional commerce highlights human interaction and sensory engagement, while e-commerce excels in efficiency, scalability, and global reach. Both models carry advantages and disadvantages, but rather than replacing one another, they increasingly complement each other. The most sustainable future of commerce lies in hybrid approaches, combining the immediacy and trust of physical stores with the convenience and innovation of digital platforms. This integration not only addresses diverse consumer needs but also reflects the evolution of business in an increasingly digital society.</w:t>
      </w:r>
    </w:p>
    <w:p w14:paraId="4BE7D896" w14:textId="77777777" w:rsidR="009F1AC4" w:rsidRPr="00BB1BBB" w:rsidRDefault="009F1AC4" w:rsidP="007B1ECF">
      <w:pPr>
        <w:jc w:val="both"/>
        <w:rPr>
          <w:rFonts w:ascii="Trebuchet MS" w:hAnsi="Trebuchet MS" w:cs="Times New Roman"/>
        </w:rPr>
      </w:pPr>
    </w:p>
    <w:p w14:paraId="73F057A3" w14:textId="77777777" w:rsidR="007B1ECF" w:rsidRPr="00BB1BBB" w:rsidRDefault="007B1ECF" w:rsidP="007B1ECF">
      <w:pPr>
        <w:jc w:val="both"/>
        <w:rPr>
          <w:rFonts w:ascii="Trebuchet MS" w:hAnsi="Trebuchet MS" w:cs="Times New Roman"/>
          <w:b/>
          <w:bCs/>
        </w:rPr>
      </w:pPr>
      <w:r w:rsidRPr="00BB1BBB">
        <w:rPr>
          <w:rFonts w:ascii="Trebuchet MS" w:hAnsi="Trebuchet MS" w:cs="Times New Roman"/>
          <w:b/>
          <w:bCs/>
        </w:rPr>
        <w:t>References</w:t>
      </w:r>
    </w:p>
    <w:p w14:paraId="665EFDED" w14:textId="77777777" w:rsidR="007B1ECF" w:rsidRPr="00BB1BBB" w:rsidRDefault="007B1ECF" w:rsidP="00BF5C3D">
      <w:pPr>
        <w:ind w:left="360"/>
        <w:jc w:val="both"/>
        <w:rPr>
          <w:rFonts w:ascii="Trebuchet MS" w:hAnsi="Trebuchet MS" w:cs="Times New Roman"/>
        </w:rPr>
      </w:pPr>
      <w:proofErr w:type="spellStart"/>
      <w:r w:rsidRPr="00BB1BBB">
        <w:rPr>
          <w:rFonts w:ascii="Trebuchet MS" w:hAnsi="Trebuchet MS" w:cs="Times New Roman"/>
        </w:rPr>
        <w:t>AskDifference</w:t>
      </w:r>
      <w:proofErr w:type="spellEnd"/>
      <w:r w:rsidRPr="00BB1BBB">
        <w:rPr>
          <w:rFonts w:ascii="Trebuchet MS" w:hAnsi="Trebuchet MS" w:cs="Times New Roman"/>
        </w:rPr>
        <w:t xml:space="preserve">. (2024). </w:t>
      </w:r>
      <w:r w:rsidRPr="00BB1BBB">
        <w:rPr>
          <w:rFonts w:ascii="Trebuchet MS" w:hAnsi="Trebuchet MS" w:cs="Times New Roman"/>
          <w:i/>
          <w:iCs/>
        </w:rPr>
        <w:t>Traditional commerce vs. E-commerce</w:t>
      </w:r>
      <w:r w:rsidRPr="00BB1BBB">
        <w:rPr>
          <w:rFonts w:ascii="Trebuchet MS" w:hAnsi="Trebuchet MS" w:cs="Times New Roman"/>
        </w:rPr>
        <w:t xml:space="preserve">. Retrieved from </w:t>
      </w:r>
      <w:hyperlink r:id="rId5" w:tgtFrame="_new" w:history="1">
        <w:r w:rsidRPr="00BB1BBB">
          <w:rPr>
            <w:rStyle w:val="Hyperlink"/>
            <w:rFonts w:ascii="Trebuchet MS" w:hAnsi="Trebuchet MS" w:cs="Times New Roman"/>
            <w:color w:val="auto"/>
            <w:u w:val="none"/>
          </w:rPr>
          <w:t>https://www.askdifference.com/traditional-commerce-vs-e-commerce/</w:t>
        </w:r>
      </w:hyperlink>
    </w:p>
    <w:p w14:paraId="654054B9" w14:textId="77777777" w:rsidR="007B1ECF" w:rsidRPr="00BB1BBB" w:rsidRDefault="007B1ECF" w:rsidP="00BF5C3D">
      <w:pPr>
        <w:ind w:left="360"/>
        <w:jc w:val="both"/>
        <w:rPr>
          <w:rFonts w:ascii="Trebuchet MS" w:hAnsi="Trebuchet MS" w:cs="Times New Roman"/>
        </w:rPr>
      </w:pPr>
      <w:r w:rsidRPr="00BB1BBB">
        <w:rPr>
          <w:rFonts w:ascii="Trebuchet MS" w:hAnsi="Trebuchet MS" w:cs="Times New Roman"/>
        </w:rPr>
        <w:t xml:space="preserve">Barraza, C. (2023). </w:t>
      </w:r>
      <w:r w:rsidRPr="00BB1BBB">
        <w:rPr>
          <w:rFonts w:ascii="Trebuchet MS" w:hAnsi="Trebuchet MS" w:cs="Times New Roman"/>
          <w:i/>
          <w:iCs/>
        </w:rPr>
        <w:t>Advantages and disadvantages of e-commerce vs traditional business</w:t>
      </w:r>
      <w:r w:rsidRPr="00BB1BBB">
        <w:rPr>
          <w:rFonts w:ascii="Trebuchet MS" w:hAnsi="Trebuchet MS" w:cs="Times New Roman"/>
        </w:rPr>
        <w:t xml:space="preserve">. Retrieved from </w:t>
      </w:r>
      <w:hyperlink r:id="rId6" w:tgtFrame="_new" w:history="1">
        <w:r w:rsidRPr="00BB1BBB">
          <w:rPr>
            <w:rStyle w:val="Hyperlink"/>
            <w:rFonts w:ascii="Trebuchet MS" w:hAnsi="Trebuchet MS" w:cs="Times New Roman"/>
            <w:color w:val="auto"/>
            <w:u w:val="none"/>
          </w:rPr>
          <w:t>https://barrazacarlos.com/advantages-and-disadvantages-of-e-commerce-vs-traditional-business/</w:t>
        </w:r>
      </w:hyperlink>
    </w:p>
    <w:p w14:paraId="6FFF1F10" w14:textId="77777777" w:rsidR="007B1ECF" w:rsidRPr="00BB1BBB" w:rsidRDefault="007B1ECF" w:rsidP="00BF5C3D">
      <w:pPr>
        <w:ind w:left="360"/>
        <w:jc w:val="both"/>
        <w:rPr>
          <w:rFonts w:ascii="Trebuchet MS" w:hAnsi="Trebuchet MS" w:cs="Times New Roman"/>
        </w:rPr>
      </w:pPr>
      <w:proofErr w:type="spellStart"/>
      <w:r w:rsidRPr="00BB1BBB">
        <w:rPr>
          <w:rFonts w:ascii="Trebuchet MS" w:hAnsi="Trebuchet MS" w:cs="Times New Roman"/>
        </w:rPr>
        <w:t>Bcom</w:t>
      </w:r>
      <w:proofErr w:type="spellEnd"/>
      <w:r w:rsidRPr="00BB1BBB">
        <w:rPr>
          <w:rFonts w:ascii="Trebuchet MS" w:hAnsi="Trebuchet MS" w:cs="Times New Roman"/>
        </w:rPr>
        <w:t xml:space="preserve"> Institute. (2024). </w:t>
      </w:r>
      <w:r w:rsidRPr="00BB1BBB">
        <w:rPr>
          <w:rFonts w:ascii="Trebuchet MS" w:hAnsi="Trebuchet MS" w:cs="Times New Roman"/>
          <w:i/>
          <w:iCs/>
        </w:rPr>
        <w:t>Traditional commerce vs. e-commerce business models</w:t>
      </w:r>
      <w:r w:rsidRPr="00BB1BBB">
        <w:rPr>
          <w:rFonts w:ascii="Trebuchet MS" w:hAnsi="Trebuchet MS" w:cs="Times New Roman"/>
        </w:rPr>
        <w:t xml:space="preserve">. Retrieved from </w:t>
      </w:r>
      <w:hyperlink r:id="rId7" w:tgtFrame="_new" w:history="1">
        <w:r w:rsidRPr="00BB1BBB">
          <w:rPr>
            <w:rStyle w:val="Hyperlink"/>
            <w:rFonts w:ascii="Trebuchet MS" w:hAnsi="Trebuchet MS" w:cs="Times New Roman"/>
            <w:color w:val="auto"/>
            <w:u w:val="none"/>
          </w:rPr>
          <w:t>https://bcom.institute/business-organisation-management/traditional-commerce-vs-ecommerce-business-models/</w:t>
        </w:r>
      </w:hyperlink>
    </w:p>
    <w:p w14:paraId="29578B32" w14:textId="77777777" w:rsidR="007B1ECF" w:rsidRPr="00BB1BBB" w:rsidRDefault="007B1ECF" w:rsidP="00BF5C3D">
      <w:pPr>
        <w:ind w:left="360"/>
        <w:jc w:val="both"/>
        <w:rPr>
          <w:rFonts w:ascii="Trebuchet MS" w:hAnsi="Trebuchet MS" w:cs="Times New Roman"/>
        </w:rPr>
      </w:pPr>
      <w:proofErr w:type="spellStart"/>
      <w:r w:rsidRPr="00BB1BBB">
        <w:rPr>
          <w:rFonts w:ascii="Trebuchet MS" w:hAnsi="Trebuchet MS" w:cs="Times New Roman"/>
        </w:rPr>
        <w:t>Blogrator</w:t>
      </w:r>
      <w:proofErr w:type="spellEnd"/>
      <w:r w:rsidRPr="00BB1BBB">
        <w:rPr>
          <w:rFonts w:ascii="Trebuchet MS" w:hAnsi="Trebuchet MS" w:cs="Times New Roman"/>
        </w:rPr>
        <w:t xml:space="preserve">. (2023). </w:t>
      </w:r>
      <w:r w:rsidRPr="00BB1BBB">
        <w:rPr>
          <w:rFonts w:ascii="Trebuchet MS" w:hAnsi="Trebuchet MS" w:cs="Times New Roman"/>
          <w:i/>
          <w:iCs/>
        </w:rPr>
        <w:t>Advantages and disadvantages of e-commerce</w:t>
      </w:r>
      <w:r w:rsidRPr="00BB1BBB">
        <w:rPr>
          <w:rFonts w:ascii="Trebuchet MS" w:hAnsi="Trebuchet MS" w:cs="Times New Roman"/>
        </w:rPr>
        <w:t xml:space="preserve">. Retrieved from </w:t>
      </w:r>
      <w:hyperlink r:id="rId8" w:tgtFrame="_new" w:history="1">
        <w:r w:rsidRPr="00BB1BBB">
          <w:rPr>
            <w:rStyle w:val="Hyperlink"/>
            <w:rFonts w:ascii="Trebuchet MS" w:hAnsi="Trebuchet MS" w:cs="Times New Roman"/>
            <w:color w:val="auto"/>
            <w:u w:val="none"/>
          </w:rPr>
          <w:t>https://blogrator.com/advantages-and-disadvantages-of-e-commerce/</w:t>
        </w:r>
      </w:hyperlink>
    </w:p>
    <w:p w14:paraId="1E83C3AD" w14:textId="77777777" w:rsidR="007B1ECF" w:rsidRPr="00BB1BBB" w:rsidRDefault="007B1ECF" w:rsidP="00BF5C3D">
      <w:pPr>
        <w:ind w:left="360"/>
        <w:jc w:val="both"/>
        <w:rPr>
          <w:rFonts w:ascii="Trebuchet MS" w:hAnsi="Trebuchet MS" w:cs="Times New Roman"/>
        </w:rPr>
      </w:pPr>
      <w:proofErr w:type="spellStart"/>
      <w:r w:rsidRPr="00BB1BBB">
        <w:rPr>
          <w:rFonts w:ascii="Trebuchet MS" w:hAnsi="Trebuchet MS" w:cs="Times New Roman"/>
        </w:rPr>
        <w:t>Difference.wiki</w:t>
      </w:r>
      <w:proofErr w:type="spellEnd"/>
      <w:r w:rsidRPr="00BB1BBB">
        <w:rPr>
          <w:rFonts w:ascii="Trebuchet MS" w:hAnsi="Trebuchet MS" w:cs="Times New Roman"/>
        </w:rPr>
        <w:t xml:space="preserve">. (n.d.). </w:t>
      </w:r>
      <w:r w:rsidRPr="00BB1BBB">
        <w:rPr>
          <w:rFonts w:ascii="Trebuchet MS" w:hAnsi="Trebuchet MS" w:cs="Times New Roman"/>
          <w:i/>
          <w:iCs/>
        </w:rPr>
        <w:t>Traditional commerce vs. e-commerce</w:t>
      </w:r>
      <w:r w:rsidRPr="00BB1BBB">
        <w:rPr>
          <w:rFonts w:ascii="Trebuchet MS" w:hAnsi="Trebuchet MS" w:cs="Times New Roman"/>
        </w:rPr>
        <w:t xml:space="preserve">. Retrieved from </w:t>
      </w:r>
      <w:hyperlink r:id="rId9" w:tgtFrame="_new" w:history="1">
        <w:r w:rsidRPr="00BB1BBB">
          <w:rPr>
            <w:rStyle w:val="Hyperlink"/>
            <w:rFonts w:ascii="Trebuchet MS" w:hAnsi="Trebuchet MS" w:cs="Times New Roman"/>
            <w:color w:val="auto"/>
            <w:u w:val="none"/>
          </w:rPr>
          <w:t>https://www.difference.wiki/traditional-commerce-vs-e-commerce/</w:t>
        </w:r>
      </w:hyperlink>
    </w:p>
    <w:p w14:paraId="3FF67467" w14:textId="77777777" w:rsidR="007B1ECF" w:rsidRPr="00BB1BBB" w:rsidRDefault="007B1ECF" w:rsidP="00BF5C3D">
      <w:pPr>
        <w:ind w:left="360"/>
        <w:jc w:val="both"/>
        <w:rPr>
          <w:rFonts w:ascii="Trebuchet MS" w:hAnsi="Trebuchet MS" w:cs="Times New Roman"/>
        </w:rPr>
      </w:pPr>
      <w:proofErr w:type="spellStart"/>
      <w:r w:rsidRPr="00BB1BBB">
        <w:rPr>
          <w:rFonts w:ascii="Trebuchet MS" w:hAnsi="Trebuchet MS" w:cs="Times New Roman"/>
        </w:rPr>
        <w:t>Educba</w:t>
      </w:r>
      <w:proofErr w:type="spellEnd"/>
      <w:r w:rsidRPr="00BB1BBB">
        <w:rPr>
          <w:rFonts w:ascii="Trebuchet MS" w:hAnsi="Trebuchet MS" w:cs="Times New Roman"/>
        </w:rPr>
        <w:t xml:space="preserve">. (2023). </w:t>
      </w:r>
      <w:r w:rsidRPr="00BB1BBB">
        <w:rPr>
          <w:rFonts w:ascii="Trebuchet MS" w:hAnsi="Trebuchet MS" w:cs="Times New Roman"/>
          <w:i/>
          <w:iCs/>
        </w:rPr>
        <w:t>E-commerce vs traditional commerce</w:t>
      </w:r>
      <w:r w:rsidRPr="00BB1BBB">
        <w:rPr>
          <w:rFonts w:ascii="Trebuchet MS" w:hAnsi="Trebuchet MS" w:cs="Times New Roman"/>
        </w:rPr>
        <w:t xml:space="preserve">. Retrieved from </w:t>
      </w:r>
      <w:hyperlink r:id="rId10" w:tgtFrame="_new" w:history="1">
        <w:r w:rsidRPr="00BB1BBB">
          <w:rPr>
            <w:rStyle w:val="Hyperlink"/>
            <w:rFonts w:ascii="Trebuchet MS" w:hAnsi="Trebuchet MS" w:cs="Times New Roman"/>
            <w:color w:val="auto"/>
            <w:u w:val="none"/>
          </w:rPr>
          <w:t>https://www.educba.com/e-commerce-vs-traditional-commerce/</w:t>
        </w:r>
      </w:hyperlink>
    </w:p>
    <w:p w14:paraId="6CDC61DE" w14:textId="77777777" w:rsidR="007B1ECF" w:rsidRPr="00BB1BBB" w:rsidRDefault="007B1ECF" w:rsidP="00BF5C3D">
      <w:pPr>
        <w:ind w:left="360"/>
        <w:jc w:val="both"/>
        <w:rPr>
          <w:rFonts w:ascii="Trebuchet MS" w:hAnsi="Trebuchet MS" w:cs="Times New Roman"/>
        </w:rPr>
      </w:pPr>
      <w:r w:rsidRPr="00BB1BBB">
        <w:rPr>
          <w:rFonts w:ascii="Trebuchet MS" w:hAnsi="Trebuchet MS" w:cs="Times New Roman"/>
        </w:rPr>
        <w:t xml:space="preserve">Investopedia. (2023). </w:t>
      </w:r>
      <w:r w:rsidRPr="00BB1BBB">
        <w:rPr>
          <w:rFonts w:ascii="Trebuchet MS" w:hAnsi="Trebuchet MS" w:cs="Times New Roman"/>
          <w:i/>
          <w:iCs/>
        </w:rPr>
        <w:t>Online-to-offline commerce</w:t>
      </w:r>
      <w:r w:rsidRPr="00BB1BBB">
        <w:rPr>
          <w:rFonts w:ascii="Trebuchet MS" w:hAnsi="Trebuchet MS" w:cs="Times New Roman"/>
        </w:rPr>
        <w:t xml:space="preserve">. Retrieved from </w:t>
      </w:r>
      <w:hyperlink r:id="rId11" w:tgtFrame="_new" w:history="1">
        <w:r w:rsidRPr="00BB1BBB">
          <w:rPr>
            <w:rStyle w:val="Hyperlink"/>
            <w:rFonts w:ascii="Trebuchet MS" w:hAnsi="Trebuchet MS" w:cs="Times New Roman"/>
            <w:color w:val="auto"/>
            <w:u w:val="none"/>
          </w:rPr>
          <w:t>https://www.investopedia.com/terms/o/onlinetooffline-commerce.asp</w:t>
        </w:r>
      </w:hyperlink>
    </w:p>
    <w:p w14:paraId="5DA3624E" w14:textId="77777777" w:rsidR="007B1ECF" w:rsidRPr="00BB1BBB" w:rsidRDefault="007B1ECF" w:rsidP="00BF5C3D">
      <w:pPr>
        <w:ind w:left="360"/>
        <w:jc w:val="both"/>
        <w:rPr>
          <w:rFonts w:ascii="Trebuchet MS" w:hAnsi="Trebuchet MS" w:cs="Times New Roman"/>
        </w:rPr>
      </w:pPr>
      <w:r w:rsidRPr="00BB1BBB">
        <w:rPr>
          <w:rFonts w:ascii="Trebuchet MS" w:hAnsi="Trebuchet MS" w:cs="Times New Roman"/>
        </w:rPr>
        <w:t xml:space="preserve">PW Live. (2024). </w:t>
      </w:r>
      <w:r w:rsidRPr="00BB1BBB">
        <w:rPr>
          <w:rFonts w:ascii="Trebuchet MS" w:hAnsi="Trebuchet MS" w:cs="Times New Roman"/>
          <w:i/>
          <w:iCs/>
        </w:rPr>
        <w:t>Traditional commerce and e-commerce</w:t>
      </w:r>
      <w:r w:rsidRPr="00BB1BBB">
        <w:rPr>
          <w:rFonts w:ascii="Trebuchet MS" w:hAnsi="Trebuchet MS" w:cs="Times New Roman"/>
        </w:rPr>
        <w:t xml:space="preserve">. Retrieved from </w:t>
      </w:r>
      <w:hyperlink r:id="rId12" w:tgtFrame="_new" w:history="1">
        <w:r w:rsidRPr="00BB1BBB">
          <w:rPr>
            <w:rStyle w:val="Hyperlink"/>
            <w:rFonts w:ascii="Trebuchet MS" w:hAnsi="Trebuchet MS" w:cs="Times New Roman"/>
            <w:color w:val="auto"/>
            <w:u w:val="none"/>
          </w:rPr>
          <w:t>https://www.pw.live/exams/commerce/traditional-commerce-and-e-commerce/</w:t>
        </w:r>
      </w:hyperlink>
    </w:p>
    <w:p w14:paraId="5FFF3076" w14:textId="77777777" w:rsidR="007B1ECF" w:rsidRPr="00BB1BBB" w:rsidRDefault="007B1ECF" w:rsidP="00BF5C3D">
      <w:pPr>
        <w:ind w:left="360"/>
        <w:jc w:val="both"/>
        <w:rPr>
          <w:rFonts w:ascii="Trebuchet MS" w:hAnsi="Trebuchet MS" w:cs="Times New Roman"/>
        </w:rPr>
      </w:pPr>
      <w:proofErr w:type="spellStart"/>
      <w:r w:rsidRPr="00BB1BBB">
        <w:rPr>
          <w:rFonts w:ascii="Trebuchet MS" w:hAnsi="Trebuchet MS" w:cs="Times New Roman"/>
        </w:rPr>
        <w:lastRenderedPageBreak/>
        <w:t>Razorpay</w:t>
      </w:r>
      <w:proofErr w:type="spellEnd"/>
      <w:r w:rsidRPr="00BB1BBB">
        <w:rPr>
          <w:rFonts w:ascii="Trebuchet MS" w:hAnsi="Trebuchet MS" w:cs="Times New Roman"/>
        </w:rPr>
        <w:t xml:space="preserve">. (2024). </w:t>
      </w:r>
      <w:r w:rsidRPr="00BB1BBB">
        <w:rPr>
          <w:rFonts w:ascii="Trebuchet MS" w:hAnsi="Trebuchet MS" w:cs="Times New Roman"/>
          <w:i/>
          <w:iCs/>
        </w:rPr>
        <w:t>Difference between traditional commerce and e-commerce</w:t>
      </w:r>
      <w:r w:rsidRPr="00BB1BBB">
        <w:rPr>
          <w:rFonts w:ascii="Trebuchet MS" w:hAnsi="Trebuchet MS" w:cs="Times New Roman"/>
        </w:rPr>
        <w:t xml:space="preserve">. Retrieved from </w:t>
      </w:r>
      <w:hyperlink r:id="rId13" w:tgtFrame="_new" w:history="1">
        <w:r w:rsidRPr="00BB1BBB">
          <w:rPr>
            <w:rStyle w:val="Hyperlink"/>
            <w:rFonts w:ascii="Trebuchet MS" w:hAnsi="Trebuchet MS" w:cs="Times New Roman"/>
            <w:color w:val="auto"/>
            <w:u w:val="none"/>
          </w:rPr>
          <w:t>https://razorpay.com/learn/difference-between-traditional-commerce-and-e-commerce/</w:t>
        </w:r>
      </w:hyperlink>
    </w:p>
    <w:p w14:paraId="5BF30ECF" w14:textId="77777777" w:rsidR="007B1ECF" w:rsidRPr="00BB1BBB" w:rsidRDefault="007B1ECF" w:rsidP="00BF5C3D">
      <w:pPr>
        <w:ind w:left="360"/>
        <w:jc w:val="both"/>
        <w:rPr>
          <w:rFonts w:ascii="Trebuchet MS" w:hAnsi="Trebuchet MS" w:cs="Times New Roman"/>
        </w:rPr>
      </w:pPr>
      <w:proofErr w:type="spellStart"/>
      <w:r w:rsidRPr="00BB1BBB">
        <w:rPr>
          <w:rFonts w:ascii="Trebuchet MS" w:hAnsi="Trebuchet MS" w:cs="Times New Roman"/>
        </w:rPr>
        <w:t>UpGrad</w:t>
      </w:r>
      <w:proofErr w:type="spellEnd"/>
      <w:r w:rsidRPr="00BB1BBB">
        <w:rPr>
          <w:rFonts w:ascii="Trebuchet MS" w:hAnsi="Trebuchet MS" w:cs="Times New Roman"/>
        </w:rPr>
        <w:t xml:space="preserve">. (2023). </w:t>
      </w:r>
      <w:r w:rsidRPr="00BB1BBB">
        <w:rPr>
          <w:rFonts w:ascii="Trebuchet MS" w:hAnsi="Trebuchet MS" w:cs="Times New Roman"/>
          <w:i/>
          <w:iCs/>
        </w:rPr>
        <w:t>Difference between traditional commerce and e-commerce</w:t>
      </w:r>
      <w:r w:rsidRPr="00BB1BBB">
        <w:rPr>
          <w:rFonts w:ascii="Trebuchet MS" w:hAnsi="Trebuchet MS" w:cs="Times New Roman"/>
        </w:rPr>
        <w:t xml:space="preserve">. Retrieved from </w:t>
      </w:r>
      <w:hyperlink r:id="rId14" w:tgtFrame="_new" w:history="1">
        <w:r w:rsidRPr="00BB1BBB">
          <w:rPr>
            <w:rStyle w:val="Hyperlink"/>
            <w:rFonts w:ascii="Trebuchet MS" w:hAnsi="Trebuchet MS" w:cs="Times New Roman"/>
            <w:color w:val="auto"/>
            <w:u w:val="none"/>
          </w:rPr>
          <w:t>https://www.upgrad.com/blog/difference-between-traditional-commerce-and-ecommerce/</w:t>
        </w:r>
      </w:hyperlink>
    </w:p>
    <w:p w14:paraId="509CD4DC" w14:textId="77777777" w:rsidR="00BF5C3D" w:rsidRPr="00BB1BBB" w:rsidRDefault="007B1ECF" w:rsidP="00BF5C3D">
      <w:pPr>
        <w:ind w:left="360"/>
        <w:jc w:val="both"/>
        <w:rPr>
          <w:rFonts w:ascii="Trebuchet MS" w:hAnsi="Trebuchet MS" w:cs="Times New Roman"/>
        </w:rPr>
      </w:pPr>
      <w:r w:rsidRPr="00BB1BBB">
        <w:rPr>
          <w:rFonts w:ascii="Trebuchet MS" w:hAnsi="Trebuchet MS" w:cs="Times New Roman"/>
        </w:rPr>
        <w:t xml:space="preserve">Wall Street Journal. (2024). </w:t>
      </w:r>
      <w:r w:rsidRPr="00BB1BBB">
        <w:rPr>
          <w:rFonts w:ascii="Trebuchet MS" w:hAnsi="Trebuchet MS" w:cs="Times New Roman"/>
          <w:i/>
          <w:iCs/>
        </w:rPr>
        <w:t>Why online shopping is driving retailers back to stores</w:t>
      </w:r>
      <w:r w:rsidRPr="00BB1BBB">
        <w:rPr>
          <w:rFonts w:ascii="Trebuchet MS" w:hAnsi="Trebuchet MS" w:cs="Times New Roman"/>
        </w:rPr>
        <w:t xml:space="preserve">. Retrieved from </w:t>
      </w:r>
      <w:hyperlink r:id="rId15" w:tgtFrame="_new" w:history="1">
        <w:r w:rsidRPr="00BB1BBB">
          <w:rPr>
            <w:rStyle w:val="Hyperlink"/>
            <w:rFonts w:ascii="Trebuchet MS" w:hAnsi="Trebuchet MS" w:cs="Times New Roman"/>
            <w:color w:val="auto"/>
            <w:u w:val="none"/>
          </w:rPr>
          <w:t>https://www.wsj.com/business/retail/online-shopping-brick-mortar-stores-d7232016</w:t>
        </w:r>
      </w:hyperlink>
    </w:p>
    <w:p w14:paraId="4D888C8F" w14:textId="0AA0A9C0" w:rsidR="00BF5C3D" w:rsidRPr="00BB1BBB" w:rsidRDefault="00BF5C3D" w:rsidP="00BF5C3D">
      <w:pPr>
        <w:ind w:firstLine="720"/>
        <w:jc w:val="both"/>
        <w:rPr>
          <w:rFonts w:ascii="Trebuchet MS" w:hAnsi="Trebuchet MS" w:cs="Times New Roman"/>
        </w:rPr>
      </w:pPr>
      <w:r w:rsidRPr="00BB1BBB">
        <w:rPr>
          <w:rFonts w:ascii="Trebuchet MS" w:hAnsi="Trebuchet MS" w:cs="Times New Roman"/>
        </w:rPr>
        <w:t xml:space="preserve">In the Philippines, Shopee’s local e-commerce practices offer clear consumer benefits but also recurring challenges. On the positive side, Shopee lowers access barriers through nationwide cash-on-delivery (COD) a payment mode still preferred by a majority of Filipino online shoppers paired with constant vouchers and free-shipping promos that keep effective prices low and encourage trial purchases (Philippine News Agency [PNA], 2023). Its integrated last-mile arm, Shopee Xpress (SPX), streamlines fulfillment and parcel tracking, which helps shorten delivery times even to provincial areas (Shopee Philippines, 2024). </w:t>
      </w:r>
      <w:proofErr w:type="spellStart"/>
      <w:r w:rsidRPr="00BB1BBB">
        <w:rPr>
          <w:rFonts w:ascii="Trebuchet MS" w:hAnsi="Trebuchet MS" w:cs="Times New Roman"/>
        </w:rPr>
        <w:t>ShopeePay</w:t>
      </w:r>
      <w:proofErr w:type="spellEnd"/>
      <w:r w:rsidRPr="00BB1BBB">
        <w:rPr>
          <w:rFonts w:ascii="Trebuchet MS" w:hAnsi="Trebuchet MS" w:cs="Times New Roman"/>
        </w:rPr>
        <w:t xml:space="preserve"> and in-app payment services also ride the country’s broader shift toward digital payments, which the </w:t>
      </w:r>
      <w:proofErr w:type="spellStart"/>
      <w:r w:rsidRPr="00BB1BBB">
        <w:rPr>
          <w:rFonts w:ascii="Trebuchet MS" w:hAnsi="Trebuchet MS" w:cs="Times New Roman"/>
        </w:rPr>
        <w:t>Bangko</w:t>
      </w:r>
      <w:proofErr w:type="spellEnd"/>
      <w:r w:rsidRPr="00BB1BBB">
        <w:rPr>
          <w:rFonts w:ascii="Trebuchet MS" w:hAnsi="Trebuchet MS" w:cs="Times New Roman"/>
        </w:rPr>
        <w:t xml:space="preserve"> Sentral ng </w:t>
      </w:r>
      <w:proofErr w:type="spellStart"/>
      <w:r w:rsidRPr="00BB1BBB">
        <w:rPr>
          <w:rFonts w:ascii="Trebuchet MS" w:hAnsi="Trebuchet MS" w:cs="Times New Roman"/>
        </w:rPr>
        <w:t>Pilipinas</w:t>
      </w:r>
      <w:proofErr w:type="spellEnd"/>
      <w:r w:rsidRPr="00BB1BBB">
        <w:rPr>
          <w:rFonts w:ascii="Trebuchet MS" w:hAnsi="Trebuchet MS" w:cs="Times New Roman"/>
        </w:rPr>
        <w:t xml:space="preserve"> (BSP, 2024) reports have already surpassed half of all retail transactions by volume. </w:t>
      </w:r>
    </w:p>
    <w:p w14:paraId="4F4366CE" w14:textId="03D99728" w:rsidR="00BF5C3D" w:rsidRPr="00BB1BBB" w:rsidRDefault="00BF5C3D" w:rsidP="00BF5C3D">
      <w:pPr>
        <w:ind w:firstLine="720"/>
        <w:jc w:val="both"/>
        <w:rPr>
          <w:rFonts w:ascii="Trebuchet MS" w:hAnsi="Trebuchet MS" w:cs="Times New Roman"/>
        </w:rPr>
      </w:pPr>
      <w:r w:rsidRPr="00BB1BBB">
        <w:rPr>
          <w:rFonts w:ascii="Trebuchet MS" w:hAnsi="Trebuchet MS" w:cs="Times New Roman"/>
        </w:rPr>
        <w:t>Moreover, Shopee’s large-scale campaigns, such as “double-digit” sales events, provide micro, small, and medium enterprises (MSMEs) with a ready audience and significant sales spikes, aligning with the government’s goal of supporting MSMEs’ digitalization (Tech in Asia, 2022). However, issues remain. Persistent problems with counterfeit and intellectual property–infringing listings have drawn official scrutiny, as Philippine authorities continue to report large seizures of fake goods despite platform bans (PNA, 2023). Consumer risks from scams and deceptive sellers also remain significant, prompting the Department of Trade and Industry (DTI, 2023) to tighten oversight, make platforms jointly liable, and launch a dedicated e-complaint system. Finally, sustainability for sellers is a concern: rising commission and program fees since 2024 have pressured small merchants’ margins, forcing them to rely heavily on discounting, which may weaken service quality over time (Rappler, 2024).</w:t>
      </w:r>
    </w:p>
    <w:p w14:paraId="67CBC074" w14:textId="1BEB29D1" w:rsidR="00BF5C3D" w:rsidRPr="00BB1BBB" w:rsidRDefault="00BF5C3D" w:rsidP="00BF5C3D">
      <w:pPr>
        <w:jc w:val="both"/>
        <w:rPr>
          <w:rFonts w:ascii="Trebuchet MS" w:hAnsi="Trebuchet MS" w:cs="Times New Roman"/>
        </w:rPr>
      </w:pPr>
    </w:p>
    <w:p w14:paraId="0EA31742" w14:textId="77777777" w:rsidR="00BF5C3D" w:rsidRPr="00BB1BBB" w:rsidRDefault="00BF5C3D" w:rsidP="00BF5C3D">
      <w:pPr>
        <w:jc w:val="both"/>
        <w:rPr>
          <w:rFonts w:ascii="Trebuchet MS" w:hAnsi="Trebuchet MS" w:cs="Times New Roman"/>
          <w:b/>
          <w:bCs/>
        </w:rPr>
      </w:pPr>
      <w:r w:rsidRPr="00BB1BBB">
        <w:rPr>
          <w:rFonts w:ascii="Trebuchet MS" w:hAnsi="Trebuchet MS" w:cs="Times New Roman"/>
          <w:b/>
          <w:bCs/>
        </w:rPr>
        <w:t>References</w:t>
      </w:r>
    </w:p>
    <w:p w14:paraId="21BFEEC8" w14:textId="77777777" w:rsidR="00BF5C3D" w:rsidRPr="00BB1BBB" w:rsidRDefault="00BF5C3D" w:rsidP="00BF5C3D">
      <w:pPr>
        <w:jc w:val="both"/>
        <w:rPr>
          <w:rFonts w:ascii="Trebuchet MS" w:hAnsi="Trebuchet MS" w:cs="Times New Roman"/>
        </w:rPr>
      </w:pPr>
      <w:proofErr w:type="spellStart"/>
      <w:r w:rsidRPr="00BB1BBB">
        <w:rPr>
          <w:rFonts w:ascii="Trebuchet MS" w:hAnsi="Trebuchet MS" w:cs="Times New Roman"/>
        </w:rPr>
        <w:t>Bangko</w:t>
      </w:r>
      <w:proofErr w:type="spellEnd"/>
      <w:r w:rsidRPr="00BB1BBB">
        <w:rPr>
          <w:rFonts w:ascii="Trebuchet MS" w:hAnsi="Trebuchet MS" w:cs="Times New Roman"/>
        </w:rPr>
        <w:t xml:space="preserve"> Sentral ng </w:t>
      </w:r>
      <w:proofErr w:type="spellStart"/>
      <w:r w:rsidRPr="00BB1BBB">
        <w:rPr>
          <w:rFonts w:ascii="Trebuchet MS" w:hAnsi="Trebuchet MS" w:cs="Times New Roman"/>
        </w:rPr>
        <w:t>Pilipinas</w:t>
      </w:r>
      <w:proofErr w:type="spellEnd"/>
      <w:r w:rsidRPr="00BB1BBB">
        <w:rPr>
          <w:rFonts w:ascii="Trebuchet MS" w:hAnsi="Trebuchet MS" w:cs="Times New Roman"/>
        </w:rPr>
        <w:t xml:space="preserve"> (BSP). (2024, March 4). </w:t>
      </w:r>
      <w:r w:rsidRPr="00BB1BBB">
        <w:rPr>
          <w:rFonts w:ascii="Trebuchet MS" w:hAnsi="Trebuchet MS" w:cs="Times New Roman"/>
          <w:i/>
          <w:iCs/>
        </w:rPr>
        <w:t>Digital payments account for more than half of retail transactions in 2023</w:t>
      </w:r>
      <w:r w:rsidRPr="00BB1BBB">
        <w:rPr>
          <w:rFonts w:ascii="Trebuchet MS" w:hAnsi="Trebuchet MS" w:cs="Times New Roman"/>
        </w:rPr>
        <w:t>. https://www.bsp.gov.ph</w:t>
      </w:r>
    </w:p>
    <w:p w14:paraId="5B384426" w14:textId="77777777" w:rsidR="00BF5C3D" w:rsidRPr="00BB1BBB" w:rsidRDefault="00BF5C3D" w:rsidP="00BF5C3D">
      <w:pPr>
        <w:jc w:val="both"/>
        <w:rPr>
          <w:rFonts w:ascii="Trebuchet MS" w:hAnsi="Trebuchet MS" w:cs="Times New Roman"/>
        </w:rPr>
      </w:pPr>
      <w:r w:rsidRPr="00BB1BBB">
        <w:rPr>
          <w:rFonts w:ascii="Trebuchet MS" w:hAnsi="Trebuchet MS" w:cs="Times New Roman"/>
        </w:rPr>
        <w:lastRenderedPageBreak/>
        <w:t xml:space="preserve">Department of Trade and Industry (DTI). (2023, May 26). </w:t>
      </w:r>
      <w:r w:rsidRPr="00BB1BBB">
        <w:rPr>
          <w:rFonts w:ascii="Trebuchet MS" w:hAnsi="Trebuchet MS" w:cs="Times New Roman"/>
          <w:i/>
          <w:iCs/>
        </w:rPr>
        <w:t>DTI strengthens consumer protection in e-commerce through online complaint system</w:t>
      </w:r>
      <w:r w:rsidRPr="00BB1BBB">
        <w:rPr>
          <w:rFonts w:ascii="Trebuchet MS" w:hAnsi="Trebuchet MS" w:cs="Times New Roman"/>
        </w:rPr>
        <w:t>. https://www.dti.gov.ph</w:t>
      </w:r>
    </w:p>
    <w:p w14:paraId="189B4950" w14:textId="77777777" w:rsidR="00BF5C3D" w:rsidRPr="00BB1BBB" w:rsidRDefault="00BF5C3D" w:rsidP="00BF5C3D">
      <w:pPr>
        <w:jc w:val="both"/>
        <w:rPr>
          <w:rFonts w:ascii="Trebuchet MS" w:hAnsi="Trebuchet MS" w:cs="Times New Roman"/>
        </w:rPr>
      </w:pPr>
      <w:r w:rsidRPr="00BB1BBB">
        <w:rPr>
          <w:rFonts w:ascii="Trebuchet MS" w:hAnsi="Trebuchet MS" w:cs="Times New Roman"/>
        </w:rPr>
        <w:t xml:space="preserve">Philippine News Agency (PNA). (2023, September 22). </w:t>
      </w:r>
      <w:r w:rsidRPr="00BB1BBB">
        <w:rPr>
          <w:rFonts w:ascii="Trebuchet MS" w:hAnsi="Trebuchet MS" w:cs="Times New Roman"/>
          <w:i/>
          <w:iCs/>
        </w:rPr>
        <w:t>DTI warns public against counterfeit products sold online</w:t>
      </w:r>
      <w:r w:rsidRPr="00BB1BBB">
        <w:rPr>
          <w:rFonts w:ascii="Trebuchet MS" w:hAnsi="Trebuchet MS" w:cs="Times New Roman"/>
        </w:rPr>
        <w:t>. https://www.pna.gov.ph</w:t>
      </w:r>
    </w:p>
    <w:p w14:paraId="18583DEF" w14:textId="77777777" w:rsidR="00BF5C3D" w:rsidRPr="00BB1BBB" w:rsidRDefault="00BF5C3D" w:rsidP="00BF5C3D">
      <w:pPr>
        <w:jc w:val="both"/>
        <w:rPr>
          <w:rFonts w:ascii="Trebuchet MS" w:hAnsi="Trebuchet MS" w:cs="Times New Roman"/>
        </w:rPr>
      </w:pPr>
      <w:r w:rsidRPr="00BB1BBB">
        <w:rPr>
          <w:rFonts w:ascii="Trebuchet MS" w:hAnsi="Trebuchet MS" w:cs="Times New Roman"/>
        </w:rPr>
        <w:t xml:space="preserve">Rappler. (2024, July 15). </w:t>
      </w:r>
      <w:r w:rsidRPr="00BB1BBB">
        <w:rPr>
          <w:rFonts w:ascii="Trebuchet MS" w:hAnsi="Trebuchet MS" w:cs="Times New Roman"/>
          <w:i/>
          <w:iCs/>
        </w:rPr>
        <w:t>Shopee faces backlash from Filipino sellers over rising fees</w:t>
      </w:r>
      <w:r w:rsidRPr="00BB1BBB">
        <w:rPr>
          <w:rFonts w:ascii="Trebuchet MS" w:hAnsi="Trebuchet MS" w:cs="Times New Roman"/>
        </w:rPr>
        <w:t>. https://www.rappler.com</w:t>
      </w:r>
    </w:p>
    <w:p w14:paraId="0C4CB253" w14:textId="77777777" w:rsidR="00BF5C3D" w:rsidRPr="00BB1BBB" w:rsidRDefault="00BF5C3D" w:rsidP="00BF5C3D">
      <w:pPr>
        <w:jc w:val="both"/>
        <w:rPr>
          <w:rFonts w:ascii="Trebuchet MS" w:hAnsi="Trebuchet MS" w:cs="Times New Roman"/>
        </w:rPr>
      </w:pPr>
      <w:r w:rsidRPr="00BB1BBB">
        <w:rPr>
          <w:rFonts w:ascii="Trebuchet MS" w:hAnsi="Trebuchet MS" w:cs="Times New Roman"/>
        </w:rPr>
        <w:t xml:space="preserve">Shopee Philippines. (2024). </w:t>
      </w:r>
      <w:r w:rsidRPr="00BB1BBB">
        <w:rPr>
          <w:rFonts w:ascii="Trebuchet MS" w:hAnsi="Trebuchet MS" w:cs="Times New Roman"/>
          <w:i/>
          <w:iCs/>
        </w:rPr>
        <w:t>About Shopee Xpress</w:t>
      </w:r>
      <w:r w:rsidRPr="00BB1BBB">
        <w:rPr>
          <w:rFonts w:ascii="Trebuchet MS" w:hAnsi="Trebuchet MS" w:cs="Times New Roman"/>
        </w:rPr>
        <w:t>. https://shopee.ph/m/shopee-xpress</w:t>
      </w:r>
    </w:p>
    <w:p w14:paraId="6BD2077B" w14:textId="3B256CB5" w:rsidR="007B1ECF" w:rsidRDefault="00BF5C3D" w:rsidP="007B1ECF">
      <w:pPr>
        <w:jc w:val="both"/>
        <w:rPr>
          <w:rFonts w:ascii="Trebuchet MS" w:hAnsi="Trebuchet MS" w:cs="Times New Roman"/>
        </w:rPr>
      </w:pPr>
      <w:r w:rsidRPr="00BB1BBB">
        <w:rPr>
          <w:rFonts w:ascii="Trebuchet MS" w:hAnsi="Trebuchet MS" w:cs="Times New Roman"/>
        </w:rPr>
        <w:t xml:space="preserve">Tech in Asia. (2022, November 11). </w:t>
      </w:r>
      <w:r w:rsidRPr="00BB1BBB">
        <w:rPr>
          <w:rFonts w:ascii="Trebuchet MS" w:hAnsi="Trebuchet MS" w:cs="Times New Roman"/>
          <w:i/>
          <w:iCs/>
        </w:rPr>
        <w:t>Shopee’s double-digit sales campaigns boost MSMEs in the Philippines</w:t>
      </w:r>
      <w:r w:rsidRPr="00BB1BBB">
        <w:rPr>
          <w:rFonts w:ascii="Trebuchet MS" w:hAnsi="Trebuchet MS" w:cs="Times New Roman"/>
        </w:rPr>
        <w:t>.</w:t>
      </w:r>
      <w:r w:rsidRPr="00E8130E">
        <w:rPr>
          <w:rFonts w:ascii="Trebuchet MS" w:hAnsi="Trebuchet MS" w:cs="Times New Roman"/>
        </w:rPr>
        <w:t xml:space="preserve"> </w:t>
      </w:r>
      <w:hyperlink r:id="rId16" w:history="1">
        <w:r w:rsidR="00BB1BBB" w:rsidRPr="00E8130E">
          <w:rPr>
            <w:rStyle w:val="Hyperlink"/>
            <w:rFonts w:ascii="Trebuchet MS" w:hAnsi="Trebuchet MS" w:cs="Times New Roman"/>
            <w:color w:val="auto"/>
            <w:u w:val="none"/>
          </w:rPr>
          <w:t>https://www.techinasia.com</w:t>
        </w:r>
      </w:hyperlink>
    </w:p>
    <w:p w14:paraId="78977676" w14:textId="77777777" w:rsidR="00BB1BBB" w:rsidRDefault="00BB1BBB" w:rsidP="007B1ECF">
      <w:pPr>
        <w:jc w:val="both"/>
        <w:rPr>
          <w:rFonts w:ascii="Trebuchet MS" w:hAnsi="Trebuchet MS" w:cs="Times New Roman"/>
        </w:rPr>
      </w:pPr>
    </w:p>
    <w:p w14:paraId="730FE3A4" w14:textId="77777777" w:rsidR="00BB1BBB" w:rsidRPr="00BB1BBB" w:rsidRDefault="00BB1BBB" w:rsidP="00BB1BBB">
      <w:pPr>
        <w:jc w:val="both"/>
        <w:rPr>
          <w:rFonts w:ascii="Trebuchet MS" w:hAnsi="Trebuchet MS" w:cs="Times New Roman"/>
          <w:b/>
          <w:bCs/>
        </w:rPr>
      </w:pPr>
      <w:r w:rsidRPr="00BB1BBB">
        <w:rPr>
          <w:rFonts w:ascii="Trebuchet MS" w:hAnsi="Trebuchet MS" w:cs="Times New Roman"/>
          <w:b/>
          <w:bCs/>
        </w:rPr>
        <w:t>Strengths</w:t>
      </w:r>
    </w:p>
    <w:p w14:paraId="439CFEDE" w14:textId="77777777" w:rsidR="00BB1BBB" w:rsidRPr="00BB1BBB" w:rsidRDefault="00BB1BBB" w:rsidP="00BB1BBB">
      <w:pPr>
        <w:ind w:firstLine="720"/>
        <w:jc w:val="both"/>
        <w:rPr>
          <w:rFonts w:ascii="Trebuchet MS" w:hAnsi="Trebuchet MS" w:cs="Times New Roman"/>
        </w:rPr>
      </w:pPr>
      <w:r w:rsidRPr="00BB1BBB">
        <w:rPr>
          <w:rFonts w:ascii="Trebuchet MS" w:hAnsi="Trebuchet MS" w:cs="Times New Roman"/>
        </w:rPr>
        <w:t xml:space="preserve">Shopee is the leading e-commerce platform in the Philippines, consistently ranking as the top site and mobile app for online shopping. Its user-friendly interface, wide range of affordable products, and frequent promotions such as </w:t>
      </w:r>
      <w:proofErr w:type="spellStart"/>
      <w:r w:rsidRPr="00BB1BBB">
        <w:rPr>
          <w:rFonts w:ascii="Trebuchet MS" w:hAnsi="Trebuchet MS" w:cs="Times New Roman"/>
        </w:rPr>
        <w:t>ShopeePay</w:t>
      </w:r>
      <w:proofErr w:type="spellEnd"/>
      <w:r w:rsidRPr="00BB1BBB">
        <w:rPr>
          <w:rFonts w:ascii="Trebuchet MS" w:hAnsi="Trebuchet MS" w:cs="Times New Roman"/>
        </w:rPr>
        <w:t xml:space="preserve"> discounts and free shipping vouchers attract millions of Filipinos. In 2023, Shopee recorded the highest web traffic among e-commerce platforms in the country, surpassing Lazada and Zalora (Statista, 2023). Moreover, its logistics arm, Shopee Xpress, enhances delivery speed and reliability (Manila Bulletin, 2022).</w:t>
      </w:r>
    </w:p>
    <w:p w14:paraId="78EA60E3" w14:textId="77777777" w:rsidR="00BB1BBB" w:rsidRPr="00BB1BBB" w:rsidRDefault="00BB1BBB" w:rsidP="00BB1BBB">
      <w:pPr>
        <w:jc w:val="both"/>
        <w:rPr>
          <w:rFonts w:ascii="Trebuchet MS" w:hAnsi="Trebuchet MS" w:cs="Times New Roman"/>
          <w:b/>
          <w:bCs/>
        </w:rPr>
      </w:pPr>
      <w:r w:rsidRPr="00BB1BBB">
        <w:rPr>
          <w:rFonts w:ascii="Trebuchet MS" w:hAnsi="Trebuchet MS" w:cs="Times New Roman"/>
          <w:b/>
          <w:bCs/>
        </w:rPr>
        <w:t>Weaknesses</w:t>
      </w:r>
    </w:p>
    <w:p w14:paraId="5293E74A" w14:textId="77777777" w:rsidR="00BB1BBB" w:rsidRPr="00BB1BBB" w:rsidRDefault="00BB1BBB" w:rsidP="00BB1BBB">
      <w:pPr>
        <w:ind w:firstLine="720"/>
        <w:jc w:val="both"/>
        <w:rPr>
          <w:rFonts w:ascii="Trebuchet MS" w:hAnsi="Trebuchet MS" w:cs="Times New Roman"/>
        </w:rPr>
      </w:pPr>
      <w:r w:rsidRPr="00BB1BBB">
        <w:rPr>
          <w:rFonts w:ascii="Trebuchet MS" w:hAnsi="Trebuchet MS" w:cs="Times New Roman"/>
        </w:rPr>
        <w:t xml:space="preserve">Despite its popularity, Shopee faces persistent issues with </w:t>
      </w:r>
      <w:r w:rsidRPr="00BB1BBB">
        <w:rPr>
          <w:rFonts w:ascii="Trebuchet MS" w:hAnsi="Trebuchet MS" w:cs="Times New Roman"/>
          <w:b/>
          <w:bCs/>
        </w:rPr>
        <w:t>counterfeit and substandard goods</w:t>
      </w:r>
      <w:r w:rsidRPr="00BB1BBB">
        <w:rPr>
          <w:rFonts w:ascii="Trebuchet MS" w:hAnsi="Trebuchet MS" w:cs="Times New Roman"/>
        </w:rPr>
        <w:t xml:space="preserve"> sold on its platform. This raises consumer trust concerns and has drawn regulatory attention from the Department of Trade and Industry (DTI) (DTI, 2023). Another weakness is its reliance on </w:t>
      </w:r>
      <w:r w:rsidRPr="00BB1BBB">
        <w:rPr>
          <w:rFonts w:ascii="Trebuchet MS" w:hAnsi="Trebuchet MS" w:cs="Times New Roman"/>
          <w:b/>
          <w:bCs/>
        </w:rPr>
        <w:t>flash sales and discounts</w:t>
      </w:r>
      <w:r w:rsidRPr="00BB1BBB">
        <w:rPr>
          <w:rFonts w:ascii="Trebuchet MS" w:hAnsi="Trebuchet MS" w:cs="Times New Roman"/>
        </w:rPr>
        <w:t xml:space="preserve"> to drive transactions, which may hurt profitability in the long run (BusinessWorld, 2022). Additionally, Shopee has undergone </w:t>
      </w:r>
      <w:r w:rsidRPr="00BB1BBB">
        <w:rPr>
          <w:rFonts w:ascii="Trebuchet MS" w:hAnsi="Trebuchet MS" w:cs="Times New Roman"/>
          <w:b/>
          <w:bCs/>
        </w:rPr>
        <w:t>regional layoffs</w:t>
      </w:r>
      <w:r w:rsidRPr="00BB1BBB">
        <w:rPr>
          <w:rFonts w:ascii="Trebuchet MS" w:hAnsi="Trebuchet MS" w:cs="Times New Roman"/>
        </w:rPr>
        <w:t>, signaling sensitivity to market fluctuations and operating costs (Inquirer, 2022).</w:t>
      </w:r>
    </w:p>
    <w:p w14:paraId="0F1CE16B" w14:textId="77777777" w:rsidR="00BB1BBB" w:rsidRPr="00BB1BBB" w:rsidRDefault="00BB1BBB" w:rsidP="00BB1BBB">
      <w:pPr>
        <w:jc w:val="both"/>
        <w:rPr>
          <w:rFonts w:ascii="Trebuchet MS" w:hAnsi="Trebuchet MS" w:cs="Times New Roman"/>
          <w:b/>
          <w:bCs/>
        </w:rPr>
      </w:pPr>
      <w:r w:rsidRPr="00BB1BBB">
        <w:rPr>
          <w:rFonts w:ascii="Trebuchet MS" w:hAnsi="Trebuchet MS" w:cs="Times New Roman"/>
          <w:b/>
          <w:bCs/>
        </w:rPr>
        <w:t>Opportunities</w:t>
      </w:r>
    </w:p>
    <w:p w14:paraId="6200900C" w14:textId="77777777" w:rsidR="00BB1BBB" w:rsidRPr="00BB1BBB" w:rsidRDefault="00BB1BBB" w:rsidP="00BB1BBB">
      <w:pPr>
        <w:ind w:firstLine="720"/>
        <w:jc w:val="both"/>
        <w:rPr>
          <w:rFonts w:ascii="Trebuchet MS" w:hAnsi="Trebuchet MS" w:cs="Times New Roman"/>
        </w:rPr>
      </w:pPr>
      <w:r w:rsidRPr="00BB1BBB">
        <w:rPr>
          <w:rFonts w:ascii="Trebuchet MS" w:hAnsi="Trebuchet MS" w:cs="Times New Roman"/>
        </w:rPr>
        <w:t xml:space="preserve">The Philippine e-commerce market is projected to grow steadily, driven by rising internet penetration, digital payment adoption, and consumer preference for online shopping (Statista, 2023). Shopee can expand by offering integrated financial services through </w:t>
      </w:r>
      <w:proofErr w:type="spellStart"/>
      <w:r w:rsidRPr="00BB1BBB">
        <w:rPr>
          <w:rFonts w:ascii="Trebuchet MS" w:hAnsi="Trebuchet MS" w:cs="Times New Roman"/>
        </w:rPr>
        <w:t>ShopeePay</w:t>
      </w:r>
      <w:proofErr w:type="spellEnd"/>
      <w:r w:rsidRPr="00BB1BBB">
        <w:rPr>
          <w:rFonts w:ascii="Trebuchet MS" w:hAnsi="Trebuchet MS" w:cs="Times New Roman"/>
        </w:rPr>
        <w:t>, tapping into the large unbanked population. Furthermore, investments in logistics infrastructure provide an opportunity to capture more rural customers and improve last-mile delivery (Philippine Daily Inquirer, 2023).</w:t>
      </w:r>
    </w:p>
    <w:p w14:paraId="4AA315D1" w14:textId="77777777" w:rsidR="00BB1BBB" w:rsidRPr="00BB1BBB" w:rsidRDefault="00BB1BBB" w:rsidP="00BB1BBB">
      <w:pPr>
        <w:jc w:val="both"/>
        <w:rPr>
          <w:rFonts w:ascii="Trebuchet MS" w:hAnsi="Trebuchet MS" w:cs="Times New Roman"/>
          <w:b/>
          <w:bCs/>
        </w:rPr>
      </w:pPr>
      <w:r w:rsidRPr="00BB1BBB">
        <w:rPr>
          <w:rFonts w:ascii="Trebuchet MS" w:hAnsi="Trebuchet MS" w:cs="Times New Roman"/>
          <w:b/>
          <w:bCs/>
        </w:rPr>
        <w:t>Threats</w:t>
      </w:r>
    </w:p>
    <w:p w14:paraId="6D88DD9F" w14:textId="77777777" w:rsidR="00BB1BBB" w:rsidRPr="00BB1BBB" w:rsidRDefault="00BB1BBB" w:rsidP="00BB1BBB">
      <w:pPr>
        <w:ind w:firstLine="720"/>
        <w:jc w:val="both"/>
        <w:rPr>
          <w:rFonts w:ascii="Trebuchet MS" w:hAnsi="Trebuchet MS" w:cs="Times New Roman"/>
        </w:rPr>
      </w:pPr>
      <w:r w:rsidRPr="00BB1BBB">
        <w:rPr>
          <w:rFonts w:ascii="Trebuchet MS" w:hAnsi="Trebuchet MS" w:cs="Times New Roman"/>
        </w:rPr>
        <w:lastRenderedPageBreak/>
        <w:t>Shopee faces intensifying competition from rivals like TikTok Shop, which has aggressively gained traction in social commerce (Rappler, 2023). This increases customer acquisition costs and threatens market share. In addition, stricter regulations such as the Internet Transactions Act of 2023 (RA 11967) impose greater compliance responsibilities on e-commerce platforms, including liability for consumer protection violations (DTI, 2023). Non-compliance could result in penalties and reputational risks.</w:t>
      </w:r>
    </w:p>
    <w:p w14:paraId="36AB0FC7" w14:textId="3C253A78" w:rsidR="00BB1BBB" w:rsidRPr="00BB1BBB" w:rsidRDefault="00BB1BBB" w:rsidP="00BB1BBB">
      <w:pPr>
        <w:jc w:val="both"/>
        <w:rPr>
          <w:rFonts w:ascii="Trebuchet MS" w:hAnsi="Trebuchet MS" w:cs="Times New Roman"/>
        </w:rPr>
      </w:pPr>
    </w:p>
    <w:p w14:paraId="5B89183D" w14:textId="77777777" w:rsidR="00BB1BBB" w:rsidRPr="00BB1BBB" w:rsidRDefault="00BB1BBB" w:rsidP="00BB1BBB">
      <w:pPr>
        <w:jc w:val="both"/>
        <w:rPr>
          <w:rFonts w:ascii="Trebuchet MS" w:hAnsi="Trebuchet MS" w:cs="Times New Roman"/>
          <w:b/>
          <w:bCs/>
        </w:rPr>
      </w:pPr>
      <w:r w:rsidRPr="00BB1BBB">
        <w:rPr>
          <w:rFonts w:ascii="Trebuchet MS" w:hAnsi="Trebuchet MS" w:cs="Times New Roman"/>
          <w:b/>
          <w:bCs/>
        </w:rPr>
        <w:t>References</w:t>
      </w:r>
    </w:p>
    <w:p w14:paraId="3573B8EC" w14:textId="77777777" w:rsidR="00BB1BBB" w:rsidRPr="00BB1BBB" w:rsidRDefault="00BB1BBB" w:rsidP="00BB1BBB">
      <w:pPr>
        <w:numPr>
          <w:ilvl w:val="0"/>
          <w:numId w:val="2"/>
        </w:numPr>
        <w:jc w:val="both"/>
        <w:rPr>
          <w:rFonts w:ascii="Trebuchet MS" w:hAnsi="Trebuchet MS" w:cs="Times New Roman"/>
        </w:rPr>
      </w:pPr>
      <w:r w:rsidRPr="00BB1BBB">
        <w:rPr>
          <w:rFonts w:ascii="Trebuchet MS" w:hAnsi="Trebuchet MS" w:cs="Times New Roman"/>
        </w:rPr>
        <w:t xml:space="preserve">Statista. (2023). </w:t>
      </w:r>
      <w:r w:rsidRPr="00BB1BBB">
        <w:rPr>
          <w:rFonts w:ascii="Trebuchet MS" w:hAnsi="Trebuchet MS" w:cs="Times New Roman"/>
          <w:i/>
          <w:iCs/>
        </w:rPr>
        <w:t>Most visited e-commerce websites in the Philippines</w:t>
      </w:r>
      <w:r w:rsidRPr="00BB1BBB">
        <w:rPr>
          <w:rFonts w:ascii="Trebuchet MS" w:hAnsi="Trebuchet MS" w:cs="Times New Roman"/>
        </w:rPr>
        <w:t>. Retrieved from https://www.statista.com</w:t>
      </w:r>
    </w:p>
    <w:p w14:paraId="338A0AA1" w14:textId="77777777" w:rsidR="00BB1BBB" w:rsidRPr="00BB1BBB" w:rsidRDefault="00BB1BBB" w:rsidP="00BB1BBB">
      <w:pPr>
        <w:numPr>
          <w:ilvl w:val="0"/>
          <w:numId w:val="2"/>
        </w:numPr>
        <w:jc w:val="both"/>
        <w:rPr>
          <w:rFonts w:ascii="Trebuchet MS" w:hAnsi="Trebuchet MS" w:cs="Times New Roman"/>
        </w:rPr>
      </w:pPr>
      <w:r w:rsidRPr="00BB1BBB">
        <w:rPr>
          <w:rFonts w:ascii="Trebuchet MS" w:hAnsi="Trebuchet MS" w:cs="Times New Roman"/>
        </w:rPr>
        <w:t xml:space="preserve">Manila Bulletin. (2022). </w:t>
      </w:r>
      <w:r w:rsidRPr="00BB1BBB">
        <w:rPr>
          <w:rFonts w:ascii="Trebuchet MS" w:hAnsi="Trebuchet MS" w:cs="Times New Roman"/>
          <w:i/>
          <w:iCs/>
        </w:rPr>
        <w:t>Shopee Xpress opens biggest hub in PH</w:t>
      </w:r>
      <w:r w:rsidRPr="00BB1BBB">
        <w:rPr>
          <w:rFonts w:ascii="Trebuchet MS" w:hAnsi="Trebuchet MS" w:cs="Times New Roman"/>
        </w:rPr>
        <w:t>. Retrieved from https://mb.com.ph</w:t>
      </w:r>
    </w:p>
    <w:p w14:paraId="51C6949C" w14:textId="77777777" w:rsidR="00BB1BBB" w:rsidRPr="00BB1BBB" w:rsidRDefault="00BB1BBB" w:rsidP="00BB1BBB">
      <w:pPr>
        <w:numPr>
          <w:ilvl w:val="0"/>
          <w:numId w:val="2"/>
        </w:numPr>
        <w:jc w:val="both"/>
        <w:rPr>
          <w:rFonts w:ascii="Trebuchet MS" w:hAnsi="Trebuchet MS" w:cs="Times New Roman"/>
        </w:rPr>
      </w:pPr>
      <w:r w:rsidRPr="00BB1BBB">
        <w:rPr>
          <w:rFonts w:ascii="Trebuchet MS" w:hAnsi="Trebuchet MS" w:cs="Times New Roman"/>
        </w:rPr>
        <w:t xml:space="preserve">Department of Trade and Industry (DTI). (2023). </w:t>
      </w:r>
      <w:r w:rsidRPr="00BB1BBB">
        <w:rPr>
          <w:rFonts w:ascii="Trebuchet MS" w:hAnsi="Trebuchet MS" w:cs="Times New Roman"/>
          <w:i/>
          <w:iCs/>
        </w:rPr>
        <w:t>DTI warns e-commerce platforms on counterfeit goods</w:t>
      </w:r>
      <w:r w:rsidRPr="00BB1BBB">
        <w:rPr>
          <w:rFonts w:ascii="Trebuchet MS" w:hAnsi="Trebuchet MS" w:cs="Times New Roman"/>
        </w:rPr>
        <w:t>. Retrieved from https://dti.gov.ph</w:t>
      </w:r>
    </w:p>
    <w:p w14:paraId="4A400182" w14:textId="77777777" w:rsidR="00BB1BBB" w:rsidRPr="00BB1BBB" w:rsidRDefault="00BB1BBB" w:rsidP="00BB1BBB">
      <w:pPr>
        <w:numPr>
          <w:ilvl w:val="0"/>
          <w:numId w:val="2"/>
        </w:numPr>
        <w:jc w:val="both"/>
        <w:rPr>
          <w:rFonts w:ascii="Trebuchet MS" w:hAnsi="Trebuchet MS" w:cs="Times New Roman"/>
        </w:rPr>
      </w:pPr>
      <w:r w:rsidRPr="00BB1BBB">
        <w:rPr>
          <w:rFonts w:ascii="Trebuchet MS" w:hAnsi="Trebuchet MS" w:cs="Times New Roman"/>
        </w:rPr>
        <w:t xml:space="preserve">BusinessWorld. (2022). </w:t>
      </w:r>
      <w:r w:rsidRPr="00BB1BBB">
        <w:rPr>
          <w:rFonts w:ascii="Trebuchet MS" w:hAnsi="Trebuchet MS" w:cs="Times New Roman"/>
          <w:i/>
          <w:iCs/>
        </w:rPr>
        <w:t>Shopee adjusts strategy amid rising costs</w:t>
      </w:r>
      <w:r w:rsidRPr="00BB1BBB">
        <w:rPr>
          <w:rFonts w:ascii="Trebuchet MS" w:hAnsi="Trebuchet MS" w:cs="Times New Roman"/>
        </w:rPr>
        <w:t>. Retrieved from https://www.bworldonline.com</w:t>
      </w:r>
    </w:p>
    <w:p w14:paraId="1486B417" w14:textId="77777777" w:rsidR="00BB1BBB" w:rsidRPr="00BB1BBB" w:rsidRDefault="00BB1BBB" w:rsidP="00BB1BBB">
      <w:pPr>
        <w:numPr>
          <w:ilvl w:val="0"/>
          <w:numId w:val="2"/>
        </w:numPr>
        <w:jc w:val="both"/>
        <w:rPr>
          <w:rFonts w:ascii="Trebuchet MS" w:hAnsi="Trebuchet MS" w:cs="Times New Roman"/>
        </w:rPr>
      </w:pPr>
      <w:r w:rsidRPr="00BB1BBB">
        <w:rPr>
          <w:rFonts w:ascii="Trebuchet MS" w:hAnsi="Trebuchet MS" w:cs="Times New Roman"/>
        </w:rPr>
        <w:t xml:space="preserve">Philippine Daily Inquirer. (2023). </w:t>
      </w:r>
      <w:r w:rsidRPr="00BB1BBB">
        <w:rPr>
          <w:rFonts w:ascii="Trebuchet MS" w:hAnsi="Trebuchet MS" w:cs="Times New Roman"/>
          <w:i/>
          <w:iCs/>
        </w:rPr>
        <w:t>Shopee expands logistics network in PH</w:t>
      </w:r>
      <w:r w:rsidRPr="00BB1BBB">
        <w:rPr>
          <w:rFonts w:ascii="Trebuchet MS" w:hAnsi="Trebuchet MS" w:cs="Times New Roman"/>
        </w:rPr>
        <w:t>. Retrieved from https://business.inquirer.net</w:t>
      </w:r>
    </w:p>
    <w:p w14:paraId="0EB7A45C" w14:textId="77777777" w:rsidR="00BB1BBB" w:rsidRPr="00BB1BBB" w:rsidRDefault="00BB1BBB" w:rsidP="00BB1BBB">
      <w:pPr>
        <w:numPr>
          <w:ilvl w:val="0"/>
          <w:numId w:val="2"/>
        </w:numPr>
        <w:jc w:val="both"/>
        <w:rPr>
          <w:rFonts w:ascii="Trebuchet MS" w:hAnsi="Trebuchet MS" w:cs="Times New Roman"/>
        </w:rPr>
      </w:pPr>
      <w:r w:rsidRPr="00BB1BBB">
        <w:rPr>
          <w:rFonts w:ascii="Trebuchet MS" w:hAnsi="Trebuchet MS" w:cs="Times New Roman"/>
        </w:rPr>
        <w:t xml:space="preserve">Rappler. (2023). </w:t>
      </w:r>
      <w:r w:rsidRPr="00BB1BBB">
        <w:rPr>
          <w:rFonts w:ascii="Trebuchet MS" w:hAnsi="Trebuchet MS" w:cs="Times New Roman"/>
          <w:i/>
          <w:iCs/>
        </w:rPr>
        <w:t>TikTok Shop challenges Shopee and Lazada in PH e-commerce</w:t>
      </w:r>
      <w:r w:rsidRPr="00BB1BBB">
        <w:rPr>
          <w:rFonts w:ascii="Trebuchet MS" w:hAnsi="Trebuchet MS" w:cs="Times New Roman"/>
        </w:rPr>
        <w:t>. Retrieved from https://rappler.com</w:t>
      </w:r>
    </w:p>
    <w:p w14:paraId="36291445" w14:textId="77777777" w:rsidR="00BB1BBB" w:rsidRPr="00BB1BBB" w:rsidRDefault="00BB1BBB" w:rsidP="00BB1BBB">
      <w:pPr>
        <w:numPr>
          <w:ilvl w:val="0"/>
          <w:numId w:val="2"/>
        </w:numPr>
        <w:jc w:val="both"/>
        <w:rPr>
          <w:rFonts w:ascii="Trebuchet MS" w:hAnsi="Trebuchet MS" w:cs="Times New Roman"/>
        </w:rPr>
      </w:pPr>
      <w:r w:rsidRPr="00BB1BBB">
        <w:rPr>
          <w:rFonts w:ascii="Trebuchet MS" w:hAnsi="Trebuchet MS" w:cs="Times New Roman"/>
        </w:rPr>
        <w:t xml:space="preserve">Inquirer. (2022). </w:t>
      </w:r>
      <w:r w:rsidRPr="00BB1BBB">
        <w:rPr>
          <w:rFonts w:ascii="Trebuchet MS" w:hAnsi="Trebuchet MS" w:cs="Times New Roman"/>
          <w:i/>
          <w:iCs/>
        </w:rPr>
        <w:t>Shopee confirms layoffs amid cost-cutting measures</w:t>
      </w:r>
      <w:r w:rsidRPr="00BB1BBB">
        <w:rPr>
          <w:rFonts w:ascii="Trebuchet MS" w:hAnsi="Trebuchet MS" w:cs="Times New Roman"/>
        </w:rPr>
        <w:t>. Retrieved from https://newsinfo.inquirer.net</w:t>
      </w:r>
    </w:p>
    <w:p w14:paraId="78F4D344" w14:textId="77777777" w:rsidR="00BB1BBB" w:rsidRPr="00BB1BBB" w:rsidRDefault="00BB1BBB" w:rsidP="007B1ECF">
      <w:pPr>
        <w:jc w:val="both"/>
        <w:rPr>
          <w:rFonts w:ascii="Trebuchet MS" w:hAnsi="Trebuchet MS" w:cs="Times New Roman"/>
        </w:rPr>
      </w:pPr>
    </w:p>
    <w:sectPr w:rsidR="00BB1BBB" w:rsidRPr="00BB1B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C0314"/>
    <w:multiLevelType w:val="multilevel"/>
    <w:tmpl w:val="7852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747438"/>
    <w:multiLevelType w:val="multilevel"/>
    <w:tmpl w:val="B54C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068647">
    <w:abstractNumId w:val="1"/>
  </w:num>
  <w:num w:numId="2" w16cid:durableId="525215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ECF"/>
    <w:rsid w:val="000859E9"/>
    <w:rsid w:val="002A2B10"/>
    <w:rsid w:val="00522A15"/>
    <w:rsid w:val="007B1ECF"/>
    <w:rsid w:val="0084527E"/>
    <w:rsid w:val="008F5457"/>
    <w:rsid w:val="00904F7D"/>
    <w:rsid w:val="009F1AC4"/>
    <w:rsid w:val="00B30401"/>
    <w:rsid w:val="00BB1BBB"/>
    <w:rsid w:val="00BF5C3D"/>
    <w:rsid w:val="00E8130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6F720"/>
  <w15:chartTrackingRefBased/>
  <w15:docId w15:val="{B9E02542-FFF5-4EAD-A018-7F159B6C5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E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E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E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E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E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E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E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E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E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E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1E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E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E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E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E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E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E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ECF"/>
    <w:rPr>
      <w:rFonts w:eastAsiaTheme="majorEastAsia" w:cstheme="majorBidi"/>
      <w:color w:val="272727" w:themeColor="text1" w:themeTint="D8"/>
    </w:rPr>
  </w:style>
  <w:style w:type="paragraph" w:styleId="Title">
    <w:name w:val="Title"/>
    <w:basedOn w:val="Normal"/>
    <w:next w:val="Normal"/>
    <w:link w:val="TitleChar"/>
    <w:uiPriority w:val="10"/>
    <w:qFormat/>
    <w:rsid w:val="007B1E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E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E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E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ECF"/>
    <w:pPr>
      <w:spacing w:before="160"/>
      <w:jc w:val="center"/>
    </w:pPr>
    <w:rPr>
      <w:i/>
      <w:iCs/>
      <w:color w:val="404040" w:themeColor="text1" w:themeTint="BF"/>
    </w:rPr>
  </w:style>
  <w:style w:type="character" w:customStyle="1" w:styleId="QuoteChar">
    <w:name w:val="Quote Char"/>
    <w:basedOn w:val="DefaultParagraphFont"/>
    <w:link w:val="Quote"/>
    <w:uiPriority w:val="29"/>
    <w:rsid w:val="007B1ECF"/>
    <w:rPr>
      <w:i/>
      <w:iCs/>
      <w:color w:val="404040" w:themeColor="text1" w:themeTint="BF"/>
    </w:rPr>
  </w:style>
  <w:style w:type="paragraph" w:styleId="ListParagraph">
    <w:name w:val="List Paragraph"/>
    <w:basedOn w:val="Normal"/>
    <w:uiPriority w:val="34"/>
    <w:qFormat/>
    <w:rsid w:val="007B1ECF"/>
    <w:pPr>
      <w:ind w:left="720"/>
      <w:contextualSpacing/>
    </w:pPr>
  </w:style>
  <w:style w:type="character" w:styleId="IntenseEmphasis">
    <w:name w:val="Intense Emphasis"/>
    <w:basedOn w:val="DefaultParagraphFont"/>
    <w:uiPriority w:val="21"/>
    <w:qFormat/>
    <w:rsid w:val="007B1ECF"/>
    <w:rPr>
      <w:i/>
      <w:iCs/>
      <w:color w:val="0F4761" w:themeColor="accent1" w:themeShade="BF"/>
    </w:rPr>
  </w:style>
  <w:style w:type="paragraph" w:styleId="IntenseQuote">
    <w:name w:val="Intense Quote"/>
    <w:basedOn w:val="Normal"/>
    <w:next w:val="Normal"/>
    <w:link w:val="IntenseQuoteChar"/>
    <w:uiPriority w:val="30"/>
    <w:qFormat/>
    <w:rsid w:val="007B1E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ECF"/>
    <w:rPr>
      <w:i/>
      <w:iCs/>
      <w:color w:val="0F4761" w:themeColor="accent1" w:themeShade="BF"/>
    </w:rPr>
  </w:style>
  <w:style w:type="character" w:styleId="IntenseReference">
    <w:name w:val="Intense Reference"/>
    <w:basedOn w:val="DefaultParagraphFont"/>
    <w:uiPriority w:val="32"/>
    <w:qFormat/>
    <w:rsid w:val="007B1ECF"/>
    <w:rPr>
      <w:b/>
      <w:bCs/>
      <w:smallCaps/>
      <w:color w:val="0F4761" w:themeColor="accent1" w:themeShade="BF"/>
      <w:spacing w:val="5"/>
    </w:rPr>
  </w:style>
  <w:style w:type="character" w:styleId="Hyperlink">
    <w:name w:val="Hyperlink"/>
    <w:basedOn w:val="DefaultParagraphFont"/>
    <w:uiPriority w:val="99"/>
    <w:unhideWhenUsed/>
    <w:rsid w:val="007B1ECF"/>
    <w:rPr>
      <w:color w:val="467886" w:themeColor="hyperlink"/>
      <w:u w:val="single"/>
    </w:rPr>
  </w:style>
  <w:style w:type="character" w:styleId="UnresolvedMention">
    <w:name w:val="Unresolved Mention"/>
    <w:basedOn w:val="DefaultParagraphFont"/>
    <w:uiPriority w:val="99"/>
    <w:semiHidden/>
    <w:unhideWhenUsed/>
    <w:rsid w:val="007B1ECF"/>
    <w:rPr>
      <w:color w:val="605E5C"/>
      <w:shd w:val="clear" w:color="auto" w:fill="E1DFDD"/>
    </w:rPr>
  </w:style>
  <w:style w:type="table" w:styleId="TableGrid">
    <w:name w:val="Table Grid"/>
    <w:basedOn w:val="TableNormal"/>
    <w:uiPriority w:val="39"/>
    <w:rsid w:val="007B1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F5C3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rator.com/advantages-and-disadvantages-of-e-commerce/" TargetMode="External"/><Relationship Id="rId13" Type="http://schemas.openxmlformats.org/officeDocument/2006/relationships/hyperlink" Target="https://razorpay.com/learn/difference-between-traditional-commerce-and-e-commerc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com.institute/business-organisation-management/traditional-commerce-vs-ecommerce-business-models/" TargetMode="External"/><Relationship Id="rId12" Type="http://schemas.openxmlformats.org/officeDocument/2006/relationships/hyperlink" Target="https://www.pw.live/exams/commerce/traditional-commerce-and-e-commerc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techinasia.com" TargetMode="External"/><Relationship Id="rId1" Type="http://schemas.openxmlformats.org/officeDocument/2006/relationships/numbering" Target="numbering.xml"/><Relationship Id="rId6" Type="http://schemas.openxmlformats.org/officeDocument/2006/relationships/hyperlink" Target="https://barrazacarlos.com/advantages-and-disadvantages-of-e-commerce-vs-traditional-business/" TargetMode="External"/><Relationship Id="rId11" Type="http://schemas.openxmlformats.org/officeDocument/2006/relationships/hyperlink" Target="https://www.investopedia.com/terms/o/onlinetooffline-commerce.asp" TargetMode="External"/><Relationship Id="rId5" Type="http://schemas.openxmlformats.org/officeDocument/2006/relationships/hyperlink" Target="https://www.askdifference.com/traditional-commerce-vs-e-commerce/" TargetMode="External"/><Relationship Id="rId15" Type="http://schemas.openxmlformats.org/officeDocument/2006/relationships/hyperlink" Target="https://www.wsj.com/business/retail/online-shopping-brick-mortar-stores-d7232016" TargetMode="External"/><Relationship Id="rId10" Type="http://schemas.openxmlformats.org/officeDocument/2006/relationships/hyperlink" Target="https://www.educba.com/e-commerce-vs-traditional-commerce/" TargetMode="External"/><Relationship Id="rId4" Type="http://schemas.openxmlformats.org/officeDocument/2006/relationships/webSettings" Target="webSettings.xml"/><Relationship Id="rId9" Type="http://schemas.openxmlformats.org/officeDocument/2006/relationships/hyperlink" Target="https://www.difference.wiki/traditional-commerce-vs-e-commerce/" TargetMode="External"/><Relationship Id="rId14" Type="http://schemas.openxmlformats.org/officeDocument/2006/relationships/hyperlink" Target="https://www.upgrad.com/blog/difference-between-traditional-commerce-and-ecommer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5</Pages>
  <Words>1810</Words>
  <Characters>10318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aceruser064207@outlook.com</dc:creator>
  <cp:keywords/>
  <dc:description/>
  <cp:lastModifiedBy>Aceruser064207@outlook.com</cp:lastModifiedBy>
  <cp:revision>4</cp:revision>
  <dcterms:created xsi:type="dcterms:W3CDTF">2025-08-20T11:23:00Z</dcterms:created>
  <dcterms:modified xsi:type="dcterms:W3CDTF">2025-08-22T03:05:00Z</dcterms:modified>
</cp:coreProperties>
</file>