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Arial" w:hAnsi="Arial"/>
          <w:b/>
          <w:color w:val="800020"/>
          <w:sz w:val="48"/>
        </w:rPr>
        <w:t>PANDUAN PENGGUNAAN APLIKASI</w:t>
      </w:r>
    </w:p>
    <w:p>
      <w:pPr>
        <w:spacing w:after="480"/>
        <w:jc w:val="center"/>
      </w:pPr>
      <w:r>
        <w:rPr>
          <w:rFonts w:ascii="Arial" w:hAnsi="Arial"/>
          <w:color w:val="A3082F"/>
          <w:sz w:val="26"/>
        </w:rPr>
        <w:t>Sistem Manajemen Absensi, Pengajuan Izin, Lembur, Dinas Luar &amp; Approval</w:t>
        <w:br/>
        <w:t>PT Sinarta MJS</w:t>
      </w:r>
    </w:p>
    <w:p>
      <w:pPr>
        <w:spacing w:after="360"/>
        <w:jc w:val="center"/>
      </w:pPr>
      <w:r>
        <w:rPr>
          <w:color w:val="E5E7EB"/>
        </w:rPr>
        <w:t>_________________________________________________________________________________</w:t>
      </w:r>
    </w:p>
    <w:p>
      <w:pPr>
        <w:keepNext/>
        <w:spacing w:before="320" w:after="120"/>
      </w:pPr>
      <w:r>
        <w:rPr>
          <w:rFonts w:ascii="Arial" w:hAnsi="Arial"/>
          <w:b/>
          <w:color w:val="800020"/>
          <w:sz w:val="32"/>
        </w:rPr>
        <w:t>1. PENDAHULUAN</w:t>
      </w:r>
    </w:p>
    <w:p>
      <w:pPr>
        <w:spacing w:before="0" w:after="80" w:line="276" w:lineRule="auto"/>
      </w:pPr>
      <w:r>
        <w:rPr>
          <w:rFonts w:ascii="Arial" w:hAnsi="Arial"/>
          <w:color w:val="374151"/>
          <w:sz w:val="21"/>
        </w:rPr>
        <w:t>Dokumen panduan ini disusun untuk memberikan petunjuk langkah demi langkah kepada seluruh pengguna (Karyawan, Atasan, dan Admin) dalam mengoperasikan Aplikasi Manajemen Karyawan Sinarta MJS. Aplikasi ini dirancang untuk mempermudah pencatatan absensi harian berbasis lokasi GPS, pengajuan izin/cuti, pengajuan lembur, pengajuan dinas luar kantor, serta proses persetujuan (approval) secara terintegrasi.</w:t>
      </w:r>
    </w:p>
    <w:p>
      <w:pPr>
        <w:keepNext/>
        <w:spacing w:before="240" w:after="80"/>
      </w:pPr>
      <w:r>
        <w:rPr>
          <w:rFonts w:ascii="Arial" w:hAnsi="Arial"/>
          <w:b/>
          <w:color w:val="A3082F"/>
          <w:sz w:val="26"/>
        </w:rPr>
        <w:t>1.1 Peran dan Hak Akses Pengguna</w:t>
      </w:r>
    </w:p>
    <w:tbl>
      <w:tblPr>
        <w:tblW w:type="auto" w:w="0"/>
        <w:jc w:val="center"/>
        <w:tblLook w:firstColumn="1" w:firstRow="1" w:lastColumn="0" w:lastRow="0" w:noHBand="0" w:noVBand="1" w:val="04A0"/>
      </w:tblPr>
      <w:tblGrid>
        <w:gridCol w:w="3120"/>
        <w:gridCol w:w="3120"/>
        <w:gridCol w:w="3120"/>
      </w:tblGrid>
      <w:tr>
        <w:tc>
          <w:tcPr>
            <w:tcW w:type="dxa" w:w="3120"/>
            <w:shd w:fill="800020"/>
            <w:tcMar>
              <w:top w:w="100" w:type="dxa"/>
              <w:bottom w:w="100" w:type="dxa"/>
              <w:left w:w="120" w:type="dxa"/>
              <w:right w:w="120" w:type="dxa"/>
            </w:tcMar>
          </w:tcPr>
          <w:p>
            <w:pPr>
              <w:jc w:val="left"/>
            </w:pPr>
            <w:r>
              <w:rPr>
                <w:rFonts w:ascii="Arial" w:hAnsi="Arial"/>
                <w:b/>
                <w:color w:val="FFFFFF"/>
                <w:sz w:val="20"/>
              </w:rPr>
              <w:t>Peran (Role)</w:t>
            </w:r>
          </w:p>
        </w:tc>
        <w:tc>
          <w:tcPr>
            <w:tcW w:type="dxa" w:w="3120"/>
            <w:shd w:fill="800020"/>
            <w:tcMar>
              <w:top w:w="100" w:type="dxa"/>
              <w:bottom w:w="100" w:type="dxa"/>
              <w:left w:w="120" w:type="dxa"/>
              <w:right w:w="120" w:type="dxa"/>
            </w:tcMar>
          </w:tcPr>
          <w:p>
            <w:pPr>
              <w:jc w:val="left"/>
            </w:pPr>
            <w:r>
              <w:rPr>
                <w:rFonts w:ascii="Arial" w:hAnsi="Arial"/>
                <w:b/>
                <w:color w:val="FFFFFF"/>
                <w:sz w:val="20"/>
              </w:rPr>
              <w:t>Pengguna</w:t>
            </w:r>
          </w:p>
        </w:tc>
        <w:tc>
          <w:tcPr>
            <w:tcW w:type="dxa" w:w="3120"/>
            <w:shd w:fill="800020"/>
            <w:tcMar>
              <w:top w:w="100" w:type="dxa"/>
              <w:bottom w:w="100" w:type="dxa"/>
              <w:left w:w="120" w:type="dxa"/>
              <w:right w:w="120" w:type="dxa"/>
            </w:tcMar>
          </w:tcPr>
          <w:p>
            <w:pPr>
              <w:jc w:val="left"/>
            </w:pPr>
            <w:r>
              <w:rPr>
                <w:rFonts w:ascii="Arial" w:hAnsi="Arial"/>
                <w:b/>
                <w:color w:val="FFFFFF"/>
                <w:sz w:val="20"/>
              </w:rPr>
              <w:t>Hak Akses Utama</w:t>
            </w:r>
          </w:p>
        </w:tc>
      </w:tr>
      <w:tr>
        <w:tc>
          <w:tcPr>
            <w:tcW w:type="dxa" w:w="3120"/>
            <w:shd w:fill="F9FAFB"/>
            <w:tcMar>
              <w:top w:w="80" w:type="dxa"/>
              <w:bottom w:w="80" w:type="dxa"/>
              <w:left w:w="120" w:type="dxa"/>
              <w:right w:w="120" w:type="dxa"/>
            </w:tcMar>
          </w:tcPr>
          <w:p>
            <w:r>
              <w:rPr>
                <w:rFonts w:ascii="Arial" w:hAnsi="Arial"/>
                <w:color w:val="374151"/>
                <w:sz w:val="19"/>
              </w:rPr>
              <w:t>Karyawan</w:t>
            </w:r>
          </w:p>
        </w:tc>
        <w:tc>
          <w:tcPr>
            <w:tcW w:type="dxa" w:w="3120"/>
            <w:shd w:fill="F9FAFB"/>
            <w:tcMar>
              <w:top w:w="80" w:type="dxa"/>
              <w:bottom w:w="80" w:type="dxa"/>
              <w:left w:w="120" w:type="dxa"/>
              <w:right w:w="120" w:type="dxa"/>
            </w:tcMar>
          </w:tcPr>
          <w:p>
            <w:r>
              <w:rPr>
                <w:rFonts w:ascii="Arial" w:hAnsi="Arial"/>
                <w:color w:val="374151"/>
                <w:sz w:val="19"/>
              </w:rPr>
              <w:t>Seluruh Staf / Karyawan</w:t>
            </w:r>
          </w:p>
        </w:tc>
        <w:tc>
          <w:tcPr>
            <w:tcW w:type="dxa" w:w="3120"/>
            <w:shd w:fill="F9FAFB"/>
            <w:tcMar>
              <w:top w:w="80" w:type="dxa"/>
              <w:bottom w:w="80" w:type="dxa"/>
              <w:left w:w="120" w:type="dxa"/>
              <w:right w:w="120" w:type="dxa"/>
            </w:tcMar>
          </w:tcPr>
          <w:p>
            <w:r>
              <w:rPr>
                <w:rFonts w:ascii="Arial" w:hAnsi="Arial"/>
                <w:color w:val="374151"/>
                <w:sz w:val="19"/>
              </w:rPr>
              <w:t>Check-in &amp; Check-out absensi lokasi GPS, pengajuan Izin/Cuti, Pengajuan Lembur, Pengajuan Dinas Luar, serta melihat riwayat pengajuan mandiri.</w:t>
            </w:r>
          </w:p>
        </w:tc>
      </w:tr>
      <w:tr>
        <w:tc>
          <w:tcPr>
            <w:tcW w:type="dxa" w:w="3120"/>
            <w:shd w:fill="FFFFFF"/>
            <w:tcMar>
              <w:top w:w="80" w:type="dxa"/>
              <w:bottom w:w="80" w:type="dxa"/>
              <w:left w:w="120" w:type="dxa"/>
              <w:right w:w="120" w:type="dxa"/>
            </w:tcMar>
          </w:tcPr>
          <w:p>
            <w:r>
              <w:rPr>
                <w:rFonts w:ascii="Arial" w:hAnsi="Arial"/>
                <w:color w:val="374151"/>
                <w:sz w:val="19"/>
              </w:rPr>
              <w:t>Atasan (Manager / Supervisor)</w:t>
            </w:r>
          </w:p>
        </w:tc>
        <w:tc>
          <w:tcPr>
            <w:tcW w:type="dxa" w:w="3120"/>
            <w:shd w:fill="FFFFFF"/>
            <w:tcMar>
              <w:top w:w="80" w:type="dxa"/>
              <w:bottom w:w="80" w:type="dxa"/>
              <w:left w:w="120" w:type="dxa"/>
              <w:right w:w="120" w:type="dxa"/>
            </w:tcMar>
          </w:tcPr>
          <w:p>
            <w:r>
              <w:rPr>
                <w:rFonts w:ascii="Arial" w:hAnsi="Arial"/>
                <w:color w:val="374151"/>
                <w:sz w:val="19"/>
              </w:rPr>
              <w:t>Kepala Divisi / Team Lead</w:t>
            </w:r>
          </w:p>
        </w:tc>
        <w:tc>
          <w:tcPr>
            <w:tcW w:type="dxa" w:w="3120"/>
            <w:shd w:fill="FFFFFF"/>
            <w:tcMar>
              <w:top w:w="80" w:type="dxa"/>
              <w:bottom w:w="80" w:type="dxa"/>
              <w:left w:w="120" w:type="dxa"/>
              <w:right w:w="120" w:type="dxa"/>
            </w:tcMar>
          </w:tcPr>
          <w:p>
            <w:r>
              <w:rPr>
                <w:rFonts w:ascii="Arial" w:hAnsi="Arial"/>
                <w:color w:val="374151"/>
                <w:sz w:val="19"/>
              </w:rPr>
              <w:t>Memiliki seluruh akses Karyawan + Dashboard Approval untuk mereview, menyetujui (Approve), atau menolak (Reject) pengajuan tim bawahan, serta melihat rekap absensi tim.</w:t>
            </w:r>
          </w:p>
        </w:tc>
      </w:tr>
      <w:tr>
        <w:tc>
          <w:tcPr>
            <w:tcW w:type="dxa" w:w="3120"/>
            <w:shd w:fill="F9FAFB"/>
            <w:tcMar>
              <w:top w:w="80" w:type="dxa"/>
              <w:bottom w:w="80" w:type="dxa"/>
              <w:left w:w="120" w:type="dxa"/>
              <w:right w:w="120" w:type="dxa"/>
            </w:tcMar>
          </w:tcPr>
          <w:p>
            <w:r>
              <w:rPr>
                <w:rFonts w:ascii="Arial" w:hAnsi="Arial"/>
                <w:color w:val="374151"/>
                <w:sz w:val="19"/>
              </w:rPr>
              <w:t>Admin HRD / System Admin</w:t>
            </w:r>
          </w:p>
        </w:tc>
        <w:tc>
          <w:tcPr>
            <w:tcW w:type="dxa" w:w="3120"/>
            <w:shd w:fill="F9FAFB"/>
            <w:tcMar>
              <w:top w:w="80" w:type="dxa"/>
              <w:bottom w:w="80" w:type="dxa"/>
              <w:left w:w="120" w:type="dxa"/>
              <w:right w:w="120" w:type="dxa"/>
            </w:tcMar>
          </w:tcPr>
          <w:p>
            <w:r>
              <w:rPr>
                <w:rFonts w:ascii="Arial" w:hAnsi="Arial"/>
                <w:color w:val="374151"/>
                <w:sz w:val="19"/>
              </w:rPr>
              <w:t>Administrator &amp; HRD</w:t>
            </w:r>
          </w:p>
        </w:tc>
        <w:tc>
          <w:tcPr>
            <w:tcW w:type="dxa" w:w="3120"/>
            <w:shd w:fill="F9FAFB"/>
            <w:tcMar>
              <w:top w:w="80" w:type="dxa"/>
              <w:bottom w:w="80" w:type="dxa"/>
              <w:left w:w="120" w:type="dxa"/>
              <w:right w:w="120" w:type="dxa"/>
            </w:tcMar>
          </w:tcPr>
          <w:p>
            <w:r>
              <w:rPr>
                <w:rFonts w:ascii="Arial" w:hAnsi="Arial"/>
                <w:color w:val="374151"/>
                <w:sz w:val="19"/>
              </w:rPr>
              <w:t>Kelola penuh sistem, manajemen akun pengguna, atur struktur atasan-bawahan, rekapitulasi laporan absensi keseluruhan, dan cetak/export laporan.</w:t>
            </w:r>
          </w:p>
        </w:tc>
      </w:tr>
    </w:tbl>
    <w:p>
      <w:pPr>
        <w:spacing w:before="80" w:after="80"/>
      </w:pPr>
    </w:p>
    <w:p>
      <w:pPr>
        <w:keepNext/>
        <w:spacing w:before="240" w:after="80"/>
      </w:pPr>
      <w:r>
        <w:rPr>
          <w:rFonts w:ascii="Arial" w:hAnsi="Arial"/>
          <w:b/>
          <w:color w:val="A3082F"/>
          <w:sz w:val="26"/>
        </w:rPr>
        <w:t>1.2 Persyaratan Perangkat &amp; Browser</w:t>
      </w:r>
    </w:p>
    <w:p>
      <w:pPr>
        <w:pStyle w:val="ListBullet"/>
        <w:spacing w:before="0" w:after="60" w:line="276" w:lineRule="auto"/>
      </w:pPr>
      <w:r>
        <w:rPr>
          <w:rFonts w:ascii="Arial" w:hAnsi="Arial"/>
          <w:b/>
          <w:color w:val="1F2937"/>
          <w:sz w:val="21"/>
        </w:rPr>
        <w:t xml:space="preserve">Perangkat: </w:t>
      </w:r>
      <w:r>
        <w:rPr>
          <w:rFonts w:ascii="Arial" w:hAnsi="Arial"/>
          <w:color w:val="374151"/>
          <w:sz w:val="21"/>
        </w:rPr>
        <w:t xml:space="preserve"> Smartphone (Android / iOS) atau Laptop / PC dengan koneksi internet aktif.</w:t>
      </w:r>
    </w:p>
    <w:p>
      <w:pPr>
        <w:pStyle w:val="ListBullet"/>
        <w:spacing w:before="0" w:after="60" w:line="276" w:lineRule="auto"/>
      </w:pPr>
      <w:r>
        <w:rPr>
          <w:rFonts w:ascii="Arial" w:hAnsi="Arial"/>
          <w:b/>
          <w:color w:val="1F2937"/>
          <w:sz w:val="21"/>
        </w:rPr>
        <w:t xml:space="preserve">Peramban (Browser): </w:t>
      </w:r>
      <w:r>
        <w:rPr>
          <w:rFonts w:ascii="Arial" w:hAnsi="Arial"/>
          <w:color w:val="374151"/>
          <w:sz w:val="21"/>
        </w:rPr>
        <w:t xml:space="preserve"> Google Chrome, Mozilla Firefox, Microsoft Edge, atau Safari versi terbaru.</w:t>
      </w:r>
    </w:p>
    <w:p>
      <w:pPr>
        <w:pStyle w:val="ListBullet"/>
        <w:spacing w:before="0" w:after="60" w:line="276" w:lineRule="auto"/>
      </w:pPr>
      <w:r>
        <w:rPr>
          <w:rFonts w:ascii="Arial" w:hAnsi="Arial"/>
          <w:b/>
          <w:color w:val="1F2937"/>
          <w:sz w:val="21"/>
        </w:rPr>
        <w:t xml:space="preserve">Izin Akses Lokasi: </w:t>
      </w:r>
      <w:r>
        <w:rPr>
          <w:rFonts w:ascii="Arial" w:hAnsi="Arial"/>
          <w:color w:val="374151"/>
          <w:sz w:val="21"/>
        </w:rPr>
        <w:t xml:space="preserve"> Pengguna Wajib mengaktifkan izin GPS / Geolokasi (Location Access) pada browser agar sistem dapat mencatat titik koordinat absensi.</w:t>
      </w: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200" w:type="dxa"/>
              <w:right w:w="200" w:type="dxa"/>
            </w:tcMar>
            <w:tcBorders>
              <w:top w:val="none"/>
              <w:left w:val="single" w:sz="24" w:space="0" w:color="800020"/>
              <w:bottom w:val="none"/>
              <w:right w:val="none"/>
            </w:tcBorders>
          </w:tcPr>
          <w:p>
            <w:pPr>
              <w:spacing w:before="40" w:after="80"/>
            </w:pPr>
            <w:r>
              <w:rPr>
                <w:rFonts w:ascii="Arial" w:hAnsi="Arial"/>
                <w:b/>
                <w:color w:val="800020"/>
                <w:sz w:val="20"/>
              </w:rPr>
              <w:t>📌 PENTING: IZIN GEOLOKASI (GPS)</w:t>
              <w:br/>
            </w:r>
            <w:r>
              <w:rPr>
                <w:rFonts w:ascii="Arial" w:hAnsi="Arial"/>
                <w:color w:val="374151"/>
                <w:sz w:val="19"/>
              </w:rPr>
              <w:t>Pastikan Anda memilih 'Allow' atau 'Izinkan' saat browser meminta akses lokasi (Location Access) saat melakukan absensi. Tanpa izin lokasi, tombol Absen Masuk / Keluar tidak dapat memproses data koordinat Anda.</w:t>
            </w:r>
          </w:p>
        </w:tc>
      </w:tr>
    </w:tbl>
    <w:p>
      <w:pPr>
        <w:spacing w:before="0" w:after="120"/>
      </w:pPr>
    </w:p>
    <w:p>
      <w:pPr>
        <w:keepNext/>
        <w:spacing w:before="320" w:after="120"/>
      </w:pPr>
      <w:r>
        <w:rPr>
          <w:rFonts w:ascii="Arial" w:hAnsi="Arial"/>
          <w:b/>
          <w:color w:val="800020"/>
          <w:sz w:val="32"/>
        </w:rPr>
        <w:t>2. PANDUAN PENGGUNA — MODUL KARYAWAN</w:t>
      </w:r>
    </w:p>
    <w:p>
      <w:pPr>
        <w:keepNext/>
        <w:spacing w:before="240" w:after="80"/>
      </w:pPr>
      <w:r>
        <w:rPr>
          <w:rFonts w:ascii="Arial" w:hAnsi="Arial"/>
          <w:b/>
          <w:color w:val="A3082F"/>
          <w:sz w:val="26"/>
        </w:rPr>
        <w:t>2.1 Autentikasi (Login &amp; Logout)</w:t>
      </w:r>
    </w:p>
    <w:p>
      <w:pPr>
        <w:pStyle w:val="ListBullet"/>
        <w:spacing w:before="0" w:after="60" w:line="276" w:lineRule="auto"/>
      </w:pPr>
      <w:r>
        <w:rPr>
          <w:rFonts w:ascii="Arial" w:hAnsi="Arial"/>
          <w:b/>
          <w:color w:val="1F2937"/>
          <w:sz w:val="21"/>
        </w:rPr>
        <w:t xml:space="preserve">1. Masuk Alamat URL: </w:t>
      </w:r>
      <w:r>
        <w:rPr>
          <w:rFonts w:ascii="Arial" w:hAnsi="Arial"/>
          <w:color w:val="374151"/>
          <w:sz w:val="21"/>
        </w:rPr>
        <w:t xml:space="preserve"> Buka browser Anda dan akses URL alamat aplikasi karyawan.</w:t>
      </w:r>
    </w:p>
    <w:p>
      <w:pPr>
        <w:pStyle w:val="ListBullet"/>
        <w:spacing w:before="0" w:after="60" w:line="276" w:lineRule="auto"/>
      </w:pPr>
      <w:r>
        <w:rPr>
          <w:rFonts w:ascii="Arial" w:hAnsi="Arial"/>
          <w:b/>
          <w:color w:val="1F2937"/>
          <w:sz w:val="21"/>
        </w:rPr>
        <w:t xml:space="preserve">2. Form Login: </w:t>
      </w:r>
      <w:r>
        <w:rPr>
          <w:rFonts w:ascii="Arial" w:hAnsi="Arial"/>
          <w:color w:val="374151"/>
          <w:sz w:val="21"/>
        </w:rPr>
        <w:t xml:space="preserve"> Masukkan Email terdaftar dan Password akun Anda pada form Login.</w:t>
      </w:r>
    </w:p>
    <w:p>
      <w:pPr>
        <w:pStyle w:val="ListBullet"/>
        <w:spacing w:before="0" w:after="60" w:line="276" w:lineRule="auto"/>
      </w:pPr>
      <w:r>
        <w:rPr>
          <w:rFonts w:ascii="Arial" w:hAnsi="Arial"/>
          <w:b/>
          <w:color w:val="1F2937"/>
          <w:sz w:val="21"/>
        </w:rPr>
        <w:t xml:space="preserve">3. Berhasil Masuk: </w:t>
      </w:r>
      <w:r>
        <w:rPr>
          <w:rFonts w:ascii="Arial" w:hAnsi="Arial"/>
          <w:color w:val="374151"/>
          <w:sz w:val="21"/>
        </w:rPr>
        <w:t xml:space="preserve"> Klik tombol Login. Sistem akan mengarahkan Karyawan ke halaman Absensi Utama, atau Atasan ke Halaman Approval.</w:t>
      </w:r>
    </w:p>
    <w:p>
      <w:pPr>
        <w:pStyle w:val="ListBullet"/>
        <w:spacing w:before="0" w:after="60" w:line="276" w:lineRule="auto"/>
      </w:pPr>
      <w:r>
        <w:rPr>
          <w:rFonts w:ascii="Arial" w:hAnsi="Arial"/>
          <w:b/>
          <w:color w:val="1F2937"/>
          <w:sz w:val="21"/>
        </w:rPr>
        <w:t xml:space="preserve">4. Keluar (Logout): </w:t>
      </w:r>
      <w:r>
        <w:rPr>
          <w:rFonts w:ascii="Arial" w:hAnsi="Arial"/>
          <w:color w:val="374151"/>
          <w:sz w:val="21"/>
        </w:rPr>
        <w:t xml:space="preserve"> Untuk keluar dari sistem, klik menu nama profil di sudut kanan atas lalu pilih 'Log Out'.</w:t>
      </w:r>
    </w:p>
    <w:p>
      <w:pPr>
        <w:keepNext/>
        <w:spacing w:before="240" w:after="80"/>
      </w:pPr>
      <w:r>
        <w:rPr>
          <w:rFonts w:ascii="Arial" w:hAnsi="Arial"/>
          <w:b/>
          <w:color w:val="A3082F"/>
          <w:sz w:val="26"/>
        </w:rPr>
        <w:t>2.2 Melakukan Absensi Harian (Check-in &amp; Check-out)</w:t>
      </w:r>
    </w:p>
    <w:p>
      <w:pPr>
        <w:spacing w:before="0" w:after="80" w:line="276" w:lineRule="auto"/>
      </w:pPr>
      <w:r>
        <w:rPr>
          <w:rFonts w:ascii="Arial" w:hAnsi="Arial"/>
          <w:color w:val="374151"/>
          <w:sz w:val="21"/>
        </w:rPr>
        <w:t>Fitur absensi digunakan untuk mencatat kehadiran harian karyawan secara realtime beserta titik lokasi koordinat Google Maps.</w:t>
      </w:r>
    </w:p>
    <w:p>
      <w:pPr>
        <w:pStyle w:val="ListBullet"/>
        <w:spacing w:before="0" w:after="60" w:line="276" w:lineRule="auto"/>
      </w:pPr>
      <w:r>
        <w:rPr>
          <w:rFonts w:ascii="Arial" w:hAnsi="Arial"/>
          <w:b/>
          <w:color w:val="1F2937"/>
          <w:sz w:val="21"/>
        </w:rPr>
        <w:t xml:space="preserve">Langkah 1: </w:t>
      </w:r>
      <w:r>
        <w:rPr>
          <w:rFonts w:ascii="Arial" w:hAnsi="Arial"/>
          <w:color w:val="374151"/>
          <w:sz w:val="21"/>
        </w:rPr>
        <w:t xml:space="preserve"> Masuk ke menu 'Absensi'. Halaman akan menampilkan status absensi hari ini.</w:t>
      </w:r>
    </w:p>
    <w:p>
      <w:pPr>
        <w:pStyle w:val="ListBullet"/>
        <w:spacing w:before="0" w:after="60" w:line="276" w:lineRule="auto"/>
      </w:pPr>
      <w:r>
        <w:rPr>
          <w:rFonts w:ascii="Arial" w:hAnsi="Arial"/>
          <w:b/>
          <w:color w:val="1F2937"/>
          <w:sz w:val="21"/>
        </w:rPr>
        <w:t xml:space="preserve">Langkah 2 (Absen Masuk): </w:t>
      </w:r>
      <w:r>
        <w:rPr>
          <w:rFonts w:ascii="Arial" w:hAnsi="Arial"/>
          <w:color w:val="374151"/>
          <w:sz w:val="21"/>
        </w:rPr>
        <w:t xml:space="preserve"> Apabila Anda belum absen masuk, klik tombol 'Absen Masuk' (tombol berwarna Maroon).</w:t>
      </w:r>
    </w:p>
    <w:p>
      <w:pPr>
        <w:pStyle w:val="ListBullet"/>
        <w:spacing w:before="0" w:after="60" w:line="276" w:lineRule="auto"/>
      </w:pPr>
      <w:r>
        <w:rPr>
          <w:rFonts w:ascii="Arial" w:hAnsi="Arial"/>
          <w:b/>
          <w:color w:val="1F2937"/>
          <w:sz w:val="21"/>
        </w:rPr>
        <w:t xml:space="preserve">Langkah 3 (Verifikasi Lokasi): </w:t>
      </w:r>
      <w:r>
        <w:rPr>
          <w:rFonts w:ascii="Arial" w:hAnsi="Arial"/>
          <w:color w:val="374151"/>
          <w:sz w:val="21"/>
        </w:rPr>
        <w:t xml:space="preserve"> Browser akan meminta koordinat GPS Anda secara otomatis. Tunggu beberapa detik hingga proses pencatatan selesai.</w:t>
      </w:r>
    </w:p>
    <w:p>
      <w:pPr>
        <w:pStyle w:val="ListBullet"/>
        <w:spacing w:before="0" w:after="60" w:line="276" w:lineRule="auto"/>
      </w:pPr>
      <w:r>
        <w:rPr>
          <w:rFonts w:ascii="Arial" w:hAnsi="Arial"/>
          <w:b/>
          <w:color w:val="1F2937"/>
          <w:sz w:val="21"/>
        </w:rPr>
        <w:t xml:space="preserve">Langkah 4: </w:t>
      </w:r>
      <w:r>
        <w:rPr>
          <w:rFonts w:ascii="Arial" w:hAnsi="Arial"/>
          <w:color w:val="374151"/>
          <w:sz w:val="21"/>
        </w:rPr>
        <w:t xml:space="preserve"> Setelah berhasil, waktu masuk akan terบันทึก (tercatat) dan status absensi akan berubah (misal: 'Hadir' atau 'Telat').</w:t>
      </w:r>
    </w:p>
    <w:p>
      <w:pPr>
        <w:pStyle w:val="ListBullet"/>
        <w:spacing w:before="0" w:after="60" w:line="276" w:lineRule="auto"/>
      </w:pPr>
      <w:r>
        <w:rPr>
          <w:rFonts w:ascii="Arial" w:hAnsi="Arial"/>
          <w:b/>
          <w:color w:val="1F2937"/>
          <w:sz w:val="21"/>
        </w:rPr>
        <w:t xml:space="preserve">Langkah 5 (Absen Keluar): </w:t>
      </w:r>
      <w:r>
        <w:rPr>
          <w:rFonts w:ascii="Arial" w:hAnsi="Arial"/>
          <w:color w:val="374151"/>
          <w:sz w:val="21"/>
        </w:rPr>
        <w:t xml:space="preserve"> Saat jam kerja berakhir, buka kembali menu 'Absensi' dan klik tombol 'Absen Keluar'.</w:t>
      </w:r>
    </w:p>
    <w:p>
      <w:pPr>
        <w:pStyle w:val="ListBullet"/>
        <w:spacing w:before="0" w:after="60" w:line="276" w:lineRule="auto"/>
      </w:pPr>
      <w:r>
        <w:rPr>
          <w:rFonts w:ascii="Arial" w:hAnsi="Arial"/>
          <w:b/>
          <w:color w:val="1F2937"/>
          <w:sz w:val="21"/>
        </w:rPr>
        <w:t xml:space="preserve">Langkah 6 (Riwayat Absensi): </w:t>
      </w:r>
      <w:r>
        <w:rPr>
          <w:rFonts w:ascii="Arial" w:hAnsi="Arial"/>
          <w:color w:val="374151"/>
          <w:sz w:val="21"/>
        </w:rPr>
        <w:t xml:space="preserve"> Di bagian bawah halaman Absensi, Anda dapat melihat tabel 'Riwayat Bulan Ini' yang menampilkan tanggal, jam masuk, jam keluar, status (Hadir/Telat/Izin/Alpha), serta tautan 'Lihat Lokasi' pada Google Maps.</w:t>
      </w: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200" w:type="dxa"/>
              <w:right w:w="200" w:type="dxa"/>
            </w:tcMar>
            <w:tcBorders>
              <w:top w:val="none"/>
              <w:left w:val="single" w:sz="24" w:space="0" w:color="EAB308"/>
              <w:bottom w:val="none"/>
              <w:right w:val="none"/>
            </w:tcBorders>
          </w:tcPr>
          <w:p>
            <w:pPr>
              <w:spacing w:before="40" w:after="80"/>
            </w:pPr>
            <w:r>
              <w:rPr>
                <w:rFonts w:ascii="Arial" w:hAnsi="Arial"/>
                <w:b/>
                <w:color w:val="800020"/>
                <w:sz w:val="20"/>
              </w:rPr>
              <w:t>📌 INFORMASI STATUS ABSENSI</w:t>
              <w:br/>
            </w:r>
            <w:r>
              <w:rPr>
                <w:rFonts w:ascii="Arial" w:hAnsi="Arial"/>
                <w:color w:val="374151"/>
                <w:sz w:val="19"/>
              </w:rPr>
              <w:t>Tanda Badge Status Absensi:</w:t>
              <w:br/>
              <w:t>• Hijau (Hadir): Absen tepat waktu.</w:t>
              <w:br/>
              <w:t>• Kuning (Telat): Absen melewati batas toleransi masuk.</w:t>
              <w:br/>
              <w:t>• Biru (Izin): Memiliki izin/dinas yang telah disetujui.</w:t>
              <w:br/>
              <w:t>• Merah (Alpha): Tidak ada catatan kehadiran atau izin.</w:t>
            </w:r>
          </w:p>
        </w:tc>
      </w:tr>
    </w:tbl>
    <w:p>
      <w:pPr>
        <w:spacing w:before="0" w:after="120"/>
      </w:pPr>
    </w:p>
    <w:p>
      <w:pPr>
        <w:keepNext/>
        <w:spacing w:before="240" w:after="80"/>
      </w:pPr>
      <w:r>
        <w:rPr>
          <w:rFonts w:ascii="Arial" w:hAnsi="Arial"/>
          <w:b/>
          <w:color w:val="A3082F"/>
          <w:sz w:val="26"/>
        </w:rPr>
        <w:t>2.3 Pengajuan Izin / Cuti</w:t>
      </w:r>
    </w:p>
    <w:p>
      <w:pPr>
        <w:spacing w:before="0" w:after="80" w:line="276" w:lineRule="auto"/>
      </w:pPr>
      <w:r>
        <w:rPr>
          <w:rFonts w:ascii="Arial" w:hAnsi="Arial"/>
          <w:color w:val="374151"/>
          <w:sz w:val="21"/>
        </w:rPr>
        <w:t>Karyawan dapat mengajukan izin tidak masuk kerja, cuti tahunan, sakit, atau alasan penting lainnya secara online.</w:t>
      </w:r>
    </w:p>
    <w:p>
      <w:pPr>
        <w:pStyle w:val="ListBullet"/>
        <w:spacing w:before="0" w:after="60" w:line="276" w:lineRule="auto"/>
      </w:pPr>
      <w:r>
        <w:rPr>
          <w:rFonts w:ascii="Arial" w:hAnsi="Arial"/>
          <w:b/>
          <w:color w:val="1F2937"/>
          <w:sz w:val="21"/>
        </w:rPr>
        <w:t xml:space="preserve">1. Navigasi: </w:t>
      </w:r>
      <w:r>
        <w:rPr>
          <w:rFonts w:ascii="Arial" w:hAnsi="Arial"/>
          <w:color w:val="374151"/>
          <w:sz w:val="21"/>
        </w:rPr>
        <w:t xml:space="preserve"> Akses menu 'Pengajuan' -&gt; pilih 'Izin'.</w:t>
      </w:r>
    </w:p>
    <w:p>
      <w:pPr>
        <w:pStyle w:val="ListBullet"/>
        <w:spacing w:before="0" w:after="60" w:line="276" w:lineRule="auto"/>
      </w:pPr>
      <w:r>
        <w:rPr>
          <w:rFonts w:ascii="Arial" w:hAnsi="Arial"/>
          <w:b/>
          <w:color w:val="1F2937"/>
          <w:sz w:val="21"/>
        </w:rPr>
        <w:t xml:space="preserve">2. Buat Form: </w:t>
      </w:r>
      <w:r>
        <w:rPr>
          <w:rFonts w:ascii="Arial" w:hAnsi="Arial"/>
          <w:color w:val="374151"/>
          <w:sz w:val="21"/>
        </w:rPr>
        <w:t xml:space="preserve"> Klik tombol '+ Buat Pengajuan Izin'.</w:t>
      </w:r>
    </w:p>
    <w:p>
      <w:pPr>
        <w:pStyle w:val="ListBullet"/>
        <w:spacing w:before="0" w:after="60" w:line="276" w:lineRule="auto"/>
      </w:pPr>
      <w:r>
        <w:rPr>
          <w:rFonts w:ascii="Arial" w:hAnsi="Arial"/>
          <w:b/>
          <w:color w:val="1F2937"/>
          <w:sz w:val="21"/>
        </w:rPr>
        <w:t xml:space="preserve">3. Pengisian Data: </w:t>
      </w:r>
      <w:r>
        <w:rPr>
          <w:rFonts w:ascii="Arial" w:hAnsi="Arial"/>
          <w:color w:val="374151"/>
          <w:sz w:val="21"/>
        </w:rPr>
        <w:t xml:space="preserve"> Isi Jenis Izin (Cuti, Sakit, Alasan Penting), Tanggal Mulai, Tanggal Selesai, serta Alasan/Keterangan lengkap.</w:t>
      </w:r>
    </w:p>
    <w:p>
      <w:pPr>
        <w:pStyle w:val="ListBullet"/>
        <w:spacing w:before="0" w:after="60" w:line="276" w:lineRule="auto"/>
      </w:pPr>
      <w:r>
        <w:rPr>
          <w:rFonts w:ascii="Arial" w:hAnsi="Arial"/>
          <w:b/>
          <w:color w:val="1F2937"/>
          <w:sz w:val="21"/>
        </w:rPr>
        <w:t xml:space="preserve">4. Kirim: </w:t>
      </w:r>
      <w:r>
        <w:rPr>
          <w:rFonts w:ascii="Arial" w:hAnsi="Arial"/>
          <w:color w:val="374151"/>
          <w:sz w:val="21"/>
        </w:rPr>
        <w:t xml:space="preserve"> Klik tombol 'Kirim Pengajuan'. Status pengajuan akan menjadi 'Pending' dan otomatis terkirim ke Atasan Anda untuk direview.</w:t>
      </w:r>
    </w:p>
    <w:p>
      <w:pPr>
        <w:keepNext/>
        <w:spacing w:before="240" w:after="80"/>
      </w:pPr>
      <w:r>
        <w:rPr>
          <w:rFonts w:ascii="Arial" w:hAnsi="Arial"/>
          <w:b/>
          <w:color w:val="A3082F"/>
          <w:sz w:val="26"/>
        </w:rPr>
        <w:t>2.4 Pengajuan Lembur</w:t>
      </w:r>
    </w:p>
    <w:p>
      <w:pPr>
        <w:spacing w:before="0" w:after="80" w:line="276" w:lineRule="auto"/>
      </w:pPr>
      <w:r>
        <w:rPr>
          <w:rFonts w:ascii="Arial" w:hAnsi="Arial"/>
          <w:color w:val="374151"/>
          <w:sz w:val="21"/>
        </w:rPr>
        <w:t>Digunakan ketika Karyawan melaksanakan tugas tambahan di luar jam kerja efektif.</w:t>
      </w:r>
    </w:p>
    <w:p>
      <w:pPr>
        <w:pStyle w:val="ListBullet"/>
        <w:spacing w:before="0" w:after="60" w:line="276" w:lineRule="auto"/>
      </w:pPr>
      <w:r>
        <w:rPr>
          <w:rFonts w:ascii="Arial" w:hAnsi="Arial"/>
          <w:b/>
          <w:color w:val="1F2937"/>
          <w:sz w:val="21"/>
        </w:rPr>
        <w:t xml:space="preserve">1. Navigasi: </w:t>
      </w:r>
      <w:r>
        <w:rPr>
          <w:rFonts w:ascii="Arial" w:hAnsi="Arial"/>
          <w:color w:val="374151"/>
          <w:sz w:val="21"/>
        </w:rPr>
        <w:t xml:space="preserve"> Akses menu 'Pengajuan' -&gt; pilih 'Lembur'.</w:t>
      </w:r>
    </w:p>
    <w:p>
      <w:pPr>
        <w:pStyle w:val="ListBullet"/>
        <w:spacing w:before="0" w:after="60" w:line="276" w:lineRule="auto"/>
      </w:pPr>
      <w:r>
        <w:rPr>
          <w:rFonts w:ascii="Arial" w:hAnsi="Arial"/>
          <w:b/>
          <w:color w:val="1F2937"/>
          <w:sz w:val="21"/>
        </w:rPr>
        <w:t xml:space="preserve">2. Buat Form: </w:t>
      </w:r>
      <w:r>
        <w:rPr>
          <w:rFonts w:ascii="Arial" w:hAnsi="Arial"/>
          <w:color w:val="374151"/>
          <w:sz w:val="21"/>
        </w:rPr>
        <w:t xml:space="preserve"> Klik tombol '+ Buat Pengajuan Lembur'.</w:t>
      </w:r>
    </w:p>
    <w:p>
      <w:pPr>
        <w:pStyle w:val="ListBullet"/>
        <w:spacing w:before="0" w:after="60" w:line="276" w:lineRule="auto"/>
      </w:pPr>
      <w:r>
        <w:rPr>
          <w:rFonts w:ascii="Arial" w:hAnsi="Arial"/>
          <w:b/>
          <w:color w:val="1F2937"/>
          <w:sz w:val="21"/>
        </w:rPr>
        <w:t xml:space="preserve">3. Form Lembur: </w:t>
      </w:r>
      <w:r>
        <w:rPr>
          <w:rFonts w:ascii="Arial" w:hAnsi="Arial"/>
          <w:color w:val="374151"/>
          <w:sz w:val="21"/>
        </w:rPr>
        <w:t xml:space="preserve"> Tentukan Tanggal Lembur, Jam Mulai, Jam Selesai, dan Deskripsi Pekerjaan yang dikerjakan.</w:t>
      </w:r>
    </w:p>
    <w:p>
      <w:pPr>
        <w:pStyle w:val="ListBullet"/>
        <w:spacing w:before="0" w:after="60" w:line="276" w:lineRule="auto"/>
      </w:pPr>
      <w:r>
        <w:rPr>
          <w:rFonts w:ascii="Arial" w:hAnsi="Arial"/>
          <w:b/>
          <w:color w:val="1F2937"/>
          <w:sz w:val="21"/>
        </w:rPr>
        <w:t xml:space="preserve">4. Simpan: </w:t>
      </w:r>
      <w:r>
        <w:rPr>
          <w:rFonts w:ascii="Arial" w:hAnsi="Arial"/>
          <w:color w:val="374151"/>
          <w:sz w:val="21"/>
        </w:rPr>
        <w:t xml:space="preserve"> Simpan pengajuan dan pantau status persetujuan dari Atasan pada tabel Riwayat Lembur.</w:t>
      </w:r>
    </w:p>
    <w:p>
      <w:pPr>
        <w:keepNext/>
        <w:spacing w:before="240" w:after="80"/>
      </w:pPr>
      <w:r>
        <w:rPr>
          <w:rFonts w:ascii="Arial" w:hAnsi="Arial"/>
          <w:b/>
          <w:color w:val="A3082F"/>
          <w:sz w:val="26"/>
        </w:rPr>
        <w:t>2.5 Pengajuan Dinas Luar Kantor</w:t>
      </w:r>
    </w:p>
    <w:p>
      <w:pPr>
        <w:spacing w:before="0" w:after="80" w:line="276" w:lineRule="auto"/>
      </w:pPr>
      <w:r>
        <w:rPr>
          <w:rFonts w:ascii="Arial" w:hAnsi="Arial"/>
          <w:color w:val="374151"/>
          <w:sz w:val="21"/>
        </w:rPr>
        <w:t>Digunakan bagi Karyawan yang mendapatkan tugas perjalanan dinas atau kunjungan kerja di luar lokasi kantor utama.</w:t>
      </w:r>
    </w:p>
    <w:p>
      <w:pPr>
        <w:pStyle w:val="ListBullet"/>
        <w:spacing w:before="0" w:after="60" w:line="276" w:lineRule="auto"/>
      </w:pPr>
      <w:r>
        <w:rPr>
          <w:rFonts w:ascii="Arial" w:hAnsi="Arial"/>
          <w:b/>
          <w:color w:val="1F2937"/>
          <w:sz w:val="21"/>
        </w:rPr>
        <w:t xml:space="preserve">1. Navigasi: </w:t>
      </w:r>
      <w:r>
        <w:rPr>
          <w:rFonts w:ascii="Arial" w:hAnsi="Arial"/>
          <w:color w:val="374151"/>
          <w:sz w:val="21"/>
        </w:rPr>
        <w:t xml:space="preserve"> Buka menu 'Pengajuan' -&gt; pilih 'Dinas Luar'.</w:t>
      </w:r>
    </w:p>
    <w:p>
      <w:pPr>
        <w:pStyle w:val="ListBullet"/>
        <w:spacing w:before="0" w:after="60" w:line="276" w:lineRule="auto"/>
      </w:pPr>
      <w:r>
        <w:rPr>
          <w:rFonts w:ascii="Arial" w:hAnsi="Arial"/>
          <w:b/>
          <w:color w:val="1F2937"/>
          <w:sz w:val="21"/>
        </w:rPr>
        <w:t xml:space="preserve">2. Buat Form: </w:t>
      </w:r>
      <w:r>
        <w:rPr>
          <w:rFonts w:ascii="Arial" w:hAnsi="Arial"/>
          <w:color w:val="374151"/>
          <w:sz w:val="21"/>
        </w:rPr>
        <w:t xml:space="preserve"> Klik '+ Buat Pengajuan Dinas'.</w:t>
      </w:r>
    </w:p>
    <w:p>
      <w:pPr>
        <w:pStyle w:val="ListBullet"/>
        <w:spacing w:before="0" w:after="60" w:line="276" w:lineRule="auto"/>
      </w:pPr>
      <w:r>
        <w:rPr>
          <w:rFonts w:ascii="Arial" w:hAnsi="Arial"/>
          <w:b/>
          <w:color w:val="1F2937"/>
          <w:sz w:val="21"/>
        </w:rPr>
        <w:t xml:space="preserve">3. Detail Dinas: </w:t>
      </w:r>
      <w:r>
        <w:rPr>
          <w:rFonts w:ascii="Arial" w:hAnsi="Arial"/>
          <w:color w:val="374151"/>
          <w:sz w:val="21"/>
        </w:rPr>
        <w:t xml:space="preserve"> Masukkan Nama Tugas/Kegiatan, Tanggal Berangkat, Tanggal Kembali, Lokasi Tujuan Dinas, dan Keterangan Tugas.</w:t>
      </w:r>
    </w:p>
    <w:p>
      <w:pPr>
        <w:pStyle w:val="ListBullet"/>
        <w:spacing w:before="0" w:after="60" w:line="276" w:lineRule="auto"/>
      </w:pPr>
      <w:r>
        <w:rPr>
          <w:rFonts w:ascii="Arial" w:hAnsi="Arial"/>
          <w:b/>
          <w:color w:val="1F2937"/>
          <w:sz w:val="21"/>
        </w:rPr>
        <w:t xml:space="preserve">4. Kirim: </w:t>
      </w:r>
      <w:r>
        <w:rPr>
          <w:rFonts w:ascii="Arial" w:hAnsi="Arial"/>
          <w:color w:val="374151"/>
          <w:sz w:val="21"/>
        </w:rPr>
        <w:t xml:space="preserve"> Kirim pengajuan untuk verifikasi Atasan.</w:t>
      </w:r>
    </w:p>
    <w:p>
      <w:pPr>
        <w:keepNext/>
        <w:spacing w:before="320" w:after="120"/>
      </w:pPr>
      <w:r>
        <w:rPr>
          <w:rFonts w:ascii="Arial" w:hAnsi="Arial"/>
          <w:b/>
          <w:color w:val="800020"/>
          <w:sz w:val="32"/>
        </w:rPr>
        <w:t>3. PANDUAN PENGGUNA — MODUL ATASAN &amp; ADMIN</w:t>
      </w:r>
    </w:p>
    <w:p>
      <w:pPr>
        <w:keepNext/>
        <w:spacing w:before="240" w:after="80"/>
      </w:pPr>
      <w:r>
        <w:rPr>
          <w:rFonts w:ascii="Arial" w:hAnsi="Arial"/>
          <w:b/>
          <w:color w:val="A3082F"/>
          <w:sz w:val="26"/>
        </w:rPr>
        <w:t>3.1 Dashboard Approval (Persetujuan Tim)</w:t>
      </w:r>
    </w:p>
    <w:p>
      <w:pPr>
        <w:spacing w:before="0" w:after="80" w:line="276" w:lineRule="auto"/>
      </w:pPr>
      <w:r>
        <w:rPr>
          <w:rFonts w:ascii="Arial" w:hAnsi="Arial"/>
          <w:color w:val="374151"/>
          <w:sz w:val="21"/>
        </w:rPr>
        <w:t>Atasan (Manager / Supervisor) memiliki akses ke Dashboard Approval untuk mengelola pengajuan dari seluruh anggota tim bawahan.</w:t>
      </w:r>
    </w:p>
    <w:p>
      <w:pPr>
        <w:pStyle w:val="ListBullet"/>
        <w:spacing w:before="0" w:after="60" w:line="276" w:lineRule="auto"/>
      </w:pPr>
      <w:r>
        <w:rPr>
          <w:rFonts w:ascii="Arial" w:hAnsi="Arial"/>
          <w:b/>
          <w:color w:val="1F2937"/>
          <w:sz w:val="21"/>
        </w:rPr>
        <w:t xml:space="preserve">1. Akses Dashboard Approval: </w:t>
      </w:r>
      <w:r>
        <w:rPr>
          <w:rFonts w:ascii="Arial" w:hAnsi="Arial"/>
          <w:color w:val="374151"/>
          <w:sz w:val="21"/>
        </w:rPr>
        <w:t xml:space="preserve"> Masuk ke menu 'Approval' dari navigasi utama.</w:t>
      </w:r>
    </w:p>
    <w:p>
      <w:pPr>
        <w:pStyle w:val="ListBullet"/>
        <w:spacing w:before="0" w:after="60" w:line="276" w:lineRule="auto"/>
      </w:pPr>
      <w:r>
        <w:rPr>
          <w:rFonts w:ascii="Arial" w:hAnsi="Arial"/>
          <w:b/>
          <w:color w:val="1F2937"/>
          <w:sz w:val="21"/>
        </w:rPr>
        <w:t xml:space="preserve">2. Ringkasan Pengajuan: </w:t>
      </w:r>
      <w:r>
        <w:rPr>
          <w:rFonts w:ascii="Arial" w:hAnsi="Arial"/>
          <w:color w:val="374151"/>
          <w:sz w:val="21"/>
        </w:rPr>
        <w:t xml:space="preserve"> Halaman utama menampilkan kartu statistik pengajuan (Pending Izin, Pending Lembur, Pending Dinas) serta tabel daftar pengajuan yang membutuhkan keputusan persetujuan.</w:t>
      </w:r>
    </w:p>
    <w:p>
      <w:pPr>
        <w:keepNext/>
        <w:spacing w:before="240" w:after="80"/>
      </w:pPr>
      <w:r>
        <w:rPr>
          <w:rFonts w:ascii="Arial" w:hAnsi="Arial"/>
          <w:b/>
          <w:color w:val="A3082F"/>
          <w:sz w:val="26"/>
        </w:rPr>
        <w:t>3.2 Memproses Persetujuan (Approve / Reject)</w:t>
      </w:r>
    </w:p>
    <w:p>
      <w:pPr>
        <w:pStyle w:val="ListBullet"/>
        <w:spacing w:before="0" w:after="60" w:line="276" w:lineRule="auto"/>
      </w:pPr>
      <w:r>
        <w:rPr>
          <w:rFonts w:ascii="Arial" w:hAnsi="Arial"/>
          <w:b/>
          <w:color w:val="1F2937"/>
          <w:sz w:val="21"/>
        </w:rPr>
        <w:t xml:space="preserve">1. Peninjauan Data: </w:t>
      </w:r>
      <w:r>
        <w:rPr>
          <w:rFonts w:ascii="Arial" w:hAnsi="Arial"/>
          <w:color w:val="374151"/>
          <w:sz w:val="21"/>
        </w:rPr>
        <w:t xml:space="preserve"> Periksa data pemohon (Nama Karyawan, Jenis Pengajuan, Tanggal, dan Alasan).</w:t>
      </w:r>
    </w:p>
    <w:p>
      <w:pPr>
        <w:pStyle w:val="ListBullet"/>
        <w:spacing w:before="0" w:after="60" w:line="276" w:lineRule="auto"/>
      </w:pPr>
      <w:r>
        <w:rPr>
          <w:rFonts w:ascii="Arial" w:hAnsi="Arial"/>
          <w:b/>
          <w:color w:val="1F2937"/>
          <w:sz w:val="21"/>
        </w:rPr>
        <w:t xml:space="preserve">2. Menyetujui (Approve): </w:t>
      </w:r>
      <w:r>
        <w:rPr>
          <w:rFonts w:ascii="Arial" w:hAnsi="Arial"/>
          <w:color w:val="374151"/>
          <w:sz w:val="21"/>
        </w:rPr>
        <w:t xml:space="preserve"> Klik tombol 'Setujui' (warna Hijau/Accent) untuk menyetujui pengajuan. Status pengajuan otomatis berubah menjadi 'Approved'.</w:t>
      </w:r>
    </w:p>
    <w:p>
      <w:pPr>
        <w:pStyle w:val="ListBullet"/>
        <w:spacing w:before="0" w:after="60" w:line="276" w:lineRule="auto"/>
      </w:pPr>
      <w:r>
        <w:rPr>
          <w:rFonts w:ascii="Arial" w:hAnsi="Arial"/>
          <w:b/>
          <w:color w:val="1F2937"/>
          <w:sz w:val="21"/>
        </w:rPr>
        <w:t xml:space="preserve">3. Menolak (Reject): </w:t>
      </w:r>
      <w:r>
        <w:rPr>
          <w:rFonts w:ascii="Arial" w:hAnsi="Arial"/>
          <w:color w:val="374151"/>
          <w:sz w:val="21"/>
        </w:rPr>
        <w:t xml:space="preserve"> Klik tombol 'Tolak' (warna Merah) jika pengajuan tidak sesuai atau ditolak. Status berubah menjadi 'Rejected'.</w:t>
      </w: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200" w:type="dxa"/>
              <w:right w:w="200" w:type="dxa"/>
            </w:tcMar>
            <w:tcBorders>
              <w:top w:val="none"/>
              <w:left w:val="single" w:sz="24" w:space="0" w:color="800020"/>
              <w:bottom w:val="none"/>
              <w:right w:val="none"/>
            </w:tcBorders>
          </w:tcPr>
          <w:p>
            <w:pPr>
              <w:spacing w:before="40" w:after="80"/>
            </w:pPr>
            <w:r>
              <w:rPr>
                <w:rFonts w:ascii="Arial" w:hAnsi="Arial"/>
                <w:b/>
                <w:color w:val="800020"/>
                <w:sz w:val="20"/>
              </w:rPr>
              <w:t>📌 CATATAN SISTEM APPROVAL</w:t>
              <w:br/>
            </w:r>
            <w:r>
              <w:rPr>
                <w:rFonts w:ascii="Arial" w:hAnsi="Arial"/>
                <w:color w:val="374151"/>
                <w:sz w:val="19"/>
              </w:rPr>
              <w:t>Setiap pengajuan yang telah di-Approve atau di-Reject akan otomatis terekam dalam sistem dan statistik absensi/lembur karyawan bersangkutan akan terbarui.</w:t>
            </w:r>
          </w:p>
        </w:tc>
      </w:tr>
    </w:tbl>
    <w:p>
      <w:pPr>
        <w:spacing w:before="0" w:after="120"/>
      </w:pPr>
    </w:p>
    <w:p>
      <w:pPr>
        <w:keepNext/>
        <w:spacing w:before="240" w:after="80"/>
      </w:pPr>
      <w:r>
        <w:rPr>
          <w:rFonts w:ascii="Arial" w:hAnsi="Arial"/>
          <w:b/>
          <w:color w:val="A3082F"/>
          <w:sz w:val="26"/>
        </w:rPr>
        <w:t>3.3 Rekap Absensi Tim &amp; Laporan Visualisasi Analytics</w:t>
      </w:r>
    </w:p>
    <w:p>
      <w:pPr>
        <w:pStyle w:val="ListBullet"/>
        <w:spacing w:before="0" w:after="60" w:line="276" w:lineRule="auto"/>
      </w:pPr>
      <w:r>
        <w:rPr>
          <w:rFonts w:ascii="Arial" w:hAnsi="Arial"/>
          <w:b/>
          <w:color w:val="1F2937"/>
          <w:sz w:val="21"/>
        </w:rPr>
        <w:t xml:space="preserve">1. Rekap Absensi Tim: </w:t>
      </w:r>
      <w:r>
        <w:rPr>
          <w:rFonts w:ascii="Arial" w:hAnsi="Arial"/>
          <w:color w:val="374151"/>
          <w:sz w:val="21"/>
        </w:rPr>
        <w:t xml:space="preserve"> Tab 'Rekap Absensi': Menampilkan daftar absensi harian seluruh bawahan beserta filter tanggal, jam masuk, jam keluar, dan koordinat peta lokasi.</w:t>
      </w:r>
    </w:p>
    <w:p>
      <w:pPr>
        <w:pStyle w:val="ListBullet"/>
        <w:spacing w:before="0" w:after="60" w:line="276" w:lineRule="auto"/>
      </w:pPr>
      <w:r>
        <w:rPr>
          <w:rFonts w:ascii="Arial" w:hAnsi="Arial"/>
          <w:b/>
          <w:color w:val="1F2937"/>
          <w:sz w:val="21"/>
        </w:rPr>
        <w:t xml:space="preserve">2. Visualisasi Laporan: </w:t>
      </w:r>
      <w:r>
        <w:rPr>
          <w:rFonts w:ascii="Arial" w:hAnsi="Arial"/>
          <w:color w:val="374151"/>
          <w:sz w:val="21"/>
        </w:rPr>
        <w:t xml:space="preserve"> Tab 'Laporan Visualisasi': Menyajikan grafik ringkasan tingkat kehadiran tim, persentase keterlambatan, serta perbandingan jumlah izin dan lembur bulanan.</w:t>
      </w:r>
    </w:p>
    <w:p>
      <w:pPr>
        <w:pStyle w:val="ListBullet"/>
        <w:spacing w:before="0" w:after="60" w:line="276" w:lineRule="auto"/>
      </w:pPr>
      <w:r>
        <w:rPr>
          <w:rFonts w:ascii="Arial" w:hAnsi="Arial"/>
          <w:b/>
          <w:color w:val="1F2937"/>
          <w:sz w:val="21"/>
        </w:rPr>
        <w:t xml:space="preserve">3. Riwayat Keseluruhan: </w:t>
      </w:r>
      <w:r>
        <w:rPr>
          <w:rFonts w:ascii="Arial" w:hAnsi="Arial"/>
          <w:color w:val="374151"/>
          <w:sz w:val="21"/>
        </w:rPr>
        <w:t xml:space="preserve"> Tab 'Rekap Pengajuan': Menampilkan seluruh riwayat pengajuan (Izin, Lembur, Dinas) yang telah diproses sebelumnya.</w:t>
      </w:r>
    </w:p>
    <w:p>
      <w:pPr>
        <w:keepNext/>
        <w:spacing w:before="320" w:after="120"/>
      </w:pPr>
      <w:r>
        <w:rPr>
          <w:rFonts w:ascii="Arial" w:hAnsi="Arial"/>
          <w:b/>
          <w:color w:val="800020"/>
          <w:sz w:val="32"/>
        </w:rPr>
        <w:t>4. PERTANYAAN UMUM &amp; SOLUSI MASALAH (FAQ)</w:t>
      </w:r>
    </w:p>
    <w:tbl>
      <w:tblPr>
        <w:tblW w:type="auto" w:w="0"/>
        <w:jc w:val="center"/>
        <w:tblLook w:firstColumn="1" w:firstRow="1" w:lastColumn="0" w:lastRow="0" w:noHBand="0" w:noVBand="1" w:val="04A0"/>
      </w:tblPr>
      <w:tblGrid>
        <w:gridCol w:w="4680"/>
        <w:gridCol w:w="4680"/>
      </w:tblGrid>
      <w:tr>
        <w:tc>
          <w:tcPr>
            <w:tcW w:type="dxa" w:w="4680"/>
            <w:shd w:fill="800020"/>
            <w:tcMar>
              <w:top w:w="100" w:type="dxa"/>
              <w:bottom w:w="100" w:type="dxa"/>
              <w:left w:w="120" w:type="dxa"/>
              <w:right w:w="120" w:type="dxa"/>
            </w:tcMar>
          </w:tcPr>
          <w:p>
            <w:r>
              <w:rPr>
                <w:rFonts w:ascii="Arial" w:hAnsi="Arial"/>
                <w:b/>
                <w:color w:val="FFFFFF"/>
                <w:sz w:val="20"/>
              </w:rPr>
              <w:t>Permasalahan / Pertanyaan</w:t>
            </w:r>
          </w:p>
        </w:tc>
        <w:tc>
          <w:tcPr>
            <w:tcW w:type="dxa" w:w="4680"/>
            <w:shd w:fill="800020"/>
            <w:tcMar>
              <w:top w:w="100" w:type="dxa"/>
              <w:bottom w:w="100" w:type="dxa"/>
              <w:left w:w="120" w:type="dxa"/>
              <w:right w:w="120" w:type="dxa"/>
            </w:tcMar>
          </w:tcPr>
          <w:p>
            <w:r>
              <w:rPr>
                <w:rFonts w:ascii="Arial" w:hAnsi="Arial"/>
                <w:b/>
                <w:color w:val="FFFFFF"/>
                <w:sz w:val="20"/>
              </w:rPr>
              <w:t>Solusi / Langkah Penanganan</w:t>
            </w:r>
          </w:p>
        </w:tc>
      </w:tr>
      <w:tr>
        <w:tc>
          <w:tcPr>
            <w:tcW w:type="dxa" w:w="4680"/>
            <w:shd w:fill="F9FAFB"/>
            <w:tcMar>
              <w:top w:w="80" w:type="dxa"/>
              <w:bottom w:w="80" w:type="dxa"/>
              <w:left w:w="120" w:type="dxa"/>
              <w:right w:w="120" w:type="dxa"/>
            </w:tcMar>
          </w:tcPr>
          <w:p>
            <w:r>
              <w:rPr>
                <w:rFonts w:ascii="Arial" w:hAnsi="Arial"/>
                <w:color w:val="374151"/>
                <w:sz w:val="19"/>
              </w:rPr>
              <w:t>Pesan Error: 'Gagal mengambil lokasi. Pastikan izin lokasi diaktifkan.' saat absen.</w:t>
            </w:r>
          </w:p>
        </w:tc>
        <w:tc>
          <w:tcPr>
            <w:tcW w:type="dxa" w:w="4680"/>
            <w:shd w:fill="F9FAFB"/>
            <w:tcMar>
              <w:top w:w="80" w:type="dxa"/>
              <w:bottom w:w="80" w:type="dxa"/>
              <w:left w:w="120" w:type="dxa"/>
              <w:right w:w="120" w:type="dxa"/>
            </w:tcMar>
          </w:tcPr>
          <w:p>
            <w:r>
              <w:rPr>
                <w:rFonts w:ascii="Arial" w:hAnsi="Arial"/>
                <w:color w:val="374151"/>
                <w:sz w:val="19"/>
              </w:rPr>
              <w:t>1. Buka Pengaturan Browser (Browser Settings) -&gt; Privacy and Security -&gt; Site Settings -&gt; Location.</w:t>
              <w:br/>
              <w:t>2. Pastikan alamat web aplikasi diizinkan (Allowed) mengakses lokasi.</w:t>
              <w:br/>
              <w:t>3. Pastikan GPS/Location Service pada smartphone atau laptop Anda aktif.</w:t>
              <w:br/>
              <w:t>4. Refresh halaman web dan coba klik tombol Absen kembali.</w:t>
            </w:r>
          </w:p>
        </w:tc>
      </w:tr>
      <w:tr>
        <w:tc>
          <w:tcPr>
            <w:tcW w:type="dxa" w:w="4680"/>
            <w:shd w:fill="FFFFFF"/>
            <w:tcMar>
              <w:top w:w="80" w:type="dxa"/>
              <w:bottom w:w="80" w:type="dxa"/>
              <w:left w:w="120" w:type="dxa"/>
              <w:right w:w="120" w:type="dxa"/>
            </w:tcMar>
          </w:tcPr>
          <w:p>
            <w:r>
              <w:rPr>
                <w:rFonts w:ascii="Arial" w:hAnsi="Arial"/>
                <w:color w:val="374151"/>
                <w:sz w:val="19"/>
              </w:rPr>
              <w:t>Pengajuan Izin / Lembur salah tanggal atau ingin diubah.</w:t>
            </w:r>
          </w:p>
        </w:tc>
        <w:tc>
          <w:tcPr>
            <w:tcW w:type="dxa" w:w="4680"/>
            <w:shd w:fill="FFFFFF"/>
            <w:tcMar>
              <w:top w:w="80" w:type="dxa"/>
              <w:bottom w:w="80" w:type="dxa"/>
              <w:left w:w="120" w:type="dxa"/>
              <w:right w:w="120" w:type="dxa"/>
            </w:tcMar>
          </w:tcPr>
          <w:p>
            <w:r>
              <w:rPr>
                <w:rFonts w:ascii="Arial" w:hAnsi="Arial"/>
                <w:color w:val="374151"/>
                <w:sz w:val="19"/>
              </w:rPr>
              <w:t>Pengajuan yang masih berstatus 'Pending' dapat dikoordinasikan dengan Atasan langsung agar ditolak (Reject), kemudian Karyawan dapat membuat pengajuan baru yang benar.</w:t>
            </w:r>
          </w:p>
        </w:tc>
      </w:tr>
      <w:tr>
        <w:tc>
          <w:tcPr>
            <w:tcW w:type="dxa" w:w="4680"/>
            <w:shd w:fill="F9FAFB"/>
            <w:tcMar>
              <w:top w:w="80" w:type="dxa"/>
              <w:bottom w:w="80" w:type="dxa"/>
              <w:left w:w="120" w:type="dxa"/>
              <w:right w:w="120" w:type="dxa"/>
            </w:tcMar>
          </w:tcPr>
          <w:p>
            <w:r>
              <w:rPr>
                <w:rFonts w:ascii="Arial" w:hAnsi="Arial"/>
                <w:color w:val="374151"/>
                <w:sz w:val="19"/>
              </w:rPr>
              <w:t>Bagaimana jika lupa password akun?</w:t>
            </w:r>
          </w:p>
        </w:tc>
        <w:tc>
          <w:tcPr>
            <w:tcW w:type="dxa" w:w="4680"/>
            <w:shd w:fill="F9FAFB"/>
            <w:tcMar>
              <w:top w:w="80" w:type="dxa"/>
              <w:bottom w:w="80" w:type="dxa"/>
              <w:left w:w="120" w:type="dxa"/>
              <w:right w:w="120" w:type="dxa"/>
            </w:tcMar>
          </w:tcPr>
          <w:p>
            <w:r>
              <w:rPr>
                <w:rFonts w:ascii="Arial" w:hAnsi="Arial"/>
                <w:color w:val="374151"/>
                <w:sz w:val="19"/>
              </w:rPr>
              <w:t>Hubungi Administrator IT / HRD untuk melakukan reset password akun Anda ke password standar awal.</w:t>
            </w:r>
          </w:p>
        </w:tc>
      </w:tr>
    </w:tbl>
    <w:p>
      <w:pPr>
        <w:keepNext/>
        <w:spacing w:before="320" w:after="120"/>
      </w:pPr>
      <w:r>
        <w:rPr>
          <w:rFonts w:ascii="Arial" w:hAnsi="Arial"/>
          <w:b/>
          <w:color w:val="800020"/>
          <w:sz w:val="32"/>
        </w:rPr>
        <w:t>5. INFORMASI KONTAK &amp; BANTUAN</w:t>
      </w:r>
    </w:p>
    <w:p>
      <w:pPr>
        <w:spacing w:before="0" w:after="80" w:line="276" w:lineRule="auto"/>
      </w:pPr>
      <w:r>
        <w:rPr>
          <w:rFonts w:ascii="Arial" w:hAnsi="Arial"/>
          <w:color w:val="374151"/>
          <w:sz w:val="21"/>
        </w:rPr>
        <w:t>Apabila Anda mengalami kendala teknis atau membutuhkan bantuan lebih lanjut mengenai penggunaan aplikasi, silakan menghubungi tim berikut:</w:t>
      </w:r>
    </w:p>
    <w:p>
      <w:pPr>
        <w:pStyle w:val="ListBullet"/>
        <w:spacing w:before="0" w:after="60" w:line="276" w:lineRule="auto"/>
      </w:pPr>
      <w:r>
        <w:rPr>
          <w:rFonts w:ascii="Arial" w:hAnsi="Arial"/>
          <w:b/>
          <w:color w:val="1F2937"/>
          <w:sz w:val="21"/>
        </w:rPr>
        <w:t xml:space="preserve">Email Tim HRD: </w:t>
      </w:r>
      <w:r>
        <w:rPr>
          <w:rFonts w:ascii="Arial" w:hAnsi="Arial"/>
          <w:color w:val="374151"/>
          <w:sz w:val="21"/>
        </w:rPr>
        <w:t xml:space="preserve"> hrd@sinarta-mjs.co.id</w:t>
      </w:r>
    </w:p>
    <w:p>
      <w:pPr>
        <w:pStyle w:val="ListBullet"/>
        <w:spacing w:before="0" w:after="60" w:line="276" w:lineRule="auto"/>
      </w:pPr>
      <w:r>
        <w:rPr>
          <w:rFonts w:ascii="Arial" w:hAnsi="Arial"/>
          <w:b/>
          <w:color w:val="1F2937"/>
          <w:sz w:val="21"/>
        </w:rPr>
        <w:t xml:space="preserve">Email Tim IT Support: </w:t>
      </w:r>
      <w:r>
        <w:rPr>
          <w:rFonts w:ascii="Arial" w:hAnsi="Arial"/>
          <w:color w:val="374151"/>
          <w:sz w:val="21"/>
        </w:rPr>
        <w:t xml:space="preserve"> it-support@sinarta-mjs.co.id</w:t>
      </w:r>
    </w:p>
    <w:p>
      <w:pPr>
        <w:pStyle w:val="ListBullet"/>
        <w:spacing w:before="0" w:after="60" w:line="276" w:lineRule="auto"/>
      </w:pPr>
      <w:r>
        <w:rPr>
          <w:rFonts w:ascii="Arial" w:hAnsi="Arial"/>
          <w:b/>
          <w:color w:val="1F2937"/>
          <w:sz w:val="21"/>
        </w:rPr>
        <w:t xml:space="preserve">Jam Operasional Bantuan: </w:t>
      </w:r>
      <w:r>
        <w:rPr>
          <w:rFonts w:ascii="Arial" w:hAnsi="Arial"/>
          <w:color w:val="374151"/>
          <w:sz w:val="21"/>
        </w:rPr>
        <w:t xml:space="preserve"> Senin - Jumat (08:00 - 17:00 WIB)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