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Búsqueda y filtros: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Puedo buscar motos por marca, modelo, precio, tipo (deportiva, touring, scooter, etc.) y año.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Información detallada: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 hacer clic en una moto, puedo ver una ficha técnica completa con imágenes y especificaciones.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Compra en línea: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Puedo agregar una moto al carrito y finalizar la compra de manera segura.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Soporte: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Tengo acceso a un chat en vivo para resolver dudas sobre características o procesos de compra.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