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691A5" w14:textId="2ECBE02F" w:rsidR="000D2A88" w:rsidRPr="000D2A88" w:rsidRDefault="000D2A88" w:rsidP="000D2A88">
      <w:pPr>
        <w:jc w:val="center"/>
      </w:pPr>
      <w:r w:rsidRPr="000D2A88">
        <w:t xml:space="preserve"> </w:t>
      </w:r>
      <w:r w:rsidR="00436AD8">
        <w:t>S </w:t>
      </w:r>
      <w:r w:rsidRPr="000D2A88">
        <w:t>klientem</w:t>
      </w:r>
      <w:r w:rsidR="00436AD8">
        <w:t xml:space="preserve"> konzultuji</w:t>
      </w:r>
      <w:r w:rsidRPr="000D2A88">
        <w:t>, jak lépe přistupovat ke svému tělu i v oblasti stravy, pohybu a celkově zdravého životního stylu.</w:t>
      </w:r>
    </w:p>
    <w:p w14:paraId="0E6E3685" w14:textId="77777777" w:rsidR="000D2A88" w:rsidRPr="000D2A88" w:rsidRDefault="000D2A88" w:rsidP="000D2A88">
      <w:pPr>
        <w:jc w:val="center"/>
      </w:pPr>
      <w:r w:rsidRPr="000D2A88">
        <w:t>Ačkoliv mám medicínské know-how a sama jsem se navíc věnovala studiu zdravé výživy a přírodních doplňků a poznávala různé alternativní přístupy k tělu, upřednostňuji „vibrační“ přístup, kdy se člověk ladí na sebe/dostane se do „</w:t>
      </w:r>
      <w:proofErr w:type="spellStart"/>
      <w:r w:rsidRPr="000D2A88">
        <w:t>flow</w:t>
      </w:r>
      <w:proofErr w:type="spellEnd"/>
      <w:r w:rsidRPr="000D2A88">
        <w:t>“ a pak mu přichází unikátní inspirace zevnitř, jak se k sobě a tělu chovat, jak poznat např. jídlo, které je pro něj v tu chvíli nejlepší, a jak celkově k sobě přistupovat co „nejcitlivěji a nejchytřeji“. Tedy přístup zevnitř ven, uvědomění, že si svou vibrací/přesvědčením určujeme, jaký vliv na nás má např. strava, pohyb atd., a to, že si lze toto nastavení měnit v náš prospěch. Je to jiný, vědomější, odpovědnější i zábavnější přístup, než jaký je běžně zažitý a používaný. A přináší jiné výsledky.</w:t>
      </w:r>
    </w:p>
    <w:p w14:paraId="352E3C0C" w14:textId="77777777" w:rsidR="000D2A88" w:rsidRPr="000D2A88" w:rsidRDefault="000D2A88" w:rsidP="000D2A88">
      <w:pPr>
        <w:jc w:val="center"/>
      </w:pPr>
      <w:r w:rsidRPr="000D2A88">
        <w:t>Dále konzultuji možnosti lepšího nastavení i v jiných oblastech života. Jak lépe myslet, aby člověk žil a tvořil kvalitnější život, žil ve větší lehkosti, hojnosti a pohodě.</w:t>
      </w:r>
    </w:p>
    <w:p w14:paraId="49C266E2" w14:textId="00F72ED7" w:rsidR="000D2A88" w:rsidRDefault="000D2A88" w:rsidP="000D2A88">
      <w:pPr>
        <w:jc w:val="center"/>
      </w:pPr>
      <w:r w:rsidRPr="000D2A88">
        <w:t>T</w:t>
      </w:r>
      <w:r w:rsidR="008C6B1E">
        <w:t>oto poradenství</w:t>
      </w:r>
      <w:r w:rsidRPr="000D2A88">
        <w:t xml:space="preserve"> m</w:t>
      </w:r>
      <w:r w:rsidR="008C6B1E">
        <w:t>á</w:t>
      </w:r>
      <w:r w:rsidRPr="000D2A88">
        <w:t xml:space="preserve"> za cíl navrátit člověka ke svobodě, vědomému následování a plnění si svých snů a k prožívání se zde v</w:t>
      </w:r>
      <w:r w:rsidR="00D06AB4">
        <w:t> </w:t>
      </w:r>
      <w:r w:rsidRPr="000D2A88">
        <w:t>radosti</w:t>
      </w:r>
      <w:r w:rsidR="00D06AB4">
        <w:t xml:space="preserve"> bez tlaků a stresu. </w:t>
      </w:r>
    </w:p>
    <w:p w14:paraId="0BF06199" w14:textId="605F8FB0" w:rsidR="00061371" w:rsidRPr="00061371" w:rsidRDefault="00061371" w:rsidP="00061371">
      <w:pPr>
        <w:jc w:val="center"/>
      </w:pPr>
      <w:r w:rsidRPr="00061371">
        <w:t>Cena konzultace je 3 000 Kč. Jedno sezení</w:t>
      </w:r>
      <w:r w:rsidR="00F1431E">
        <w:t xml:space="preserve"> </w:t>
      </w:r>
      <w:r w:rsidRPr="00061371">
        <w:t>trvá jednu hodinu až hodinu a půl</w:t>
      </w:r>
      <w:r w:rsidR="008C6B1E">
        <w:t xml:space="preserve">. </w:t>
      </w:r>
      <w:r w:rsidR="002F64E3">
        <w:t>M</w:t>
      </w:r>
      <w:r w:rsidRPr="00061371">
        <w:t>ůže probíhat formou osobního setkání, telefonicky nebo online, záleží na dohodě.</w:t>
      </w:r>
    </w:p>
    <w:p w14:paraId="13C8586C" w14:textId="77777777" w:rsidR="00061371" w:rsidRPr="000D2A88" w:rsidRDefault="00061371" w:rsidP="000D2A88">
      <w:pPr>
        <w:jc w:val="center"/>
      </w:pPr>
    </w:p>
    <w:p w14:paraId="4A3EA6DF" w14:textId="77777777" w:rsidR="00312B86" w:rsidRPr="000D2A88" w:rsidRDefault="00312B86" w:rsidP="000D2A88"/>
    <w:sectPr w:rsidR="00312B86" w:rsidRPr="000D2A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B86"/>
    <w:rsid w:val="00030459"/>
    <w:rsid w:val="00061371"/>
    <w:rsid w:val="000D2A88"/>
    <w:rsid w:val="002F64E3"/>
    <w:rsid w:val="003038F1"/>
    <w:rsid w:val="00312B86"/>
    <w:rsid w:val="00400A72"/>
    <w:rsid w:val="00436AD8"/>
    <w:rsid w:val="005B6DDB"/>
    <w:rsid w:val="008C6B1E"/>
    <w:rsid w:val="00D0441A"/>
    <w:rsid w:val="00D06AB4"/>
    <w:rsid w:val="00D31244"/>
    <w:rsid w:val="00DF4BFB"/>
    <w:rsid w:val="00E36142"/>
    <w:rsid w:val="00F1431E"/>
    <w:rsid w:val="00F61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429746"/>
  <w15:chartTrackingRefBased/>
  <w15:docId w15:val="{C32D43C3-B9EA-4B37-BB8C-1B7492D52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312B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312B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312B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312B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312B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312B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312B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312B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312B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312B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312B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312B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312B86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312B86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312B86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312B86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312B86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312B86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312B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312B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312B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312B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312B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312B86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312B86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312B86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312B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312B86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312B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194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J</dc:creator>
  <cp:keywords/>
  <dc:description/>
  <cp:lastModifiedBy>M J</cp:lastModifiedBy>
  <cp:revision>2</cp:revision>
  <dcterms:created xsi:type="dcterms:W3CDTF">2026-07-15T13:13:00Z</dcterms:created>
  <dcterms:modified xsi:type="dcterms:W3CDTF">2026-07-15T13:13:00Z</dcterms:modified>
</cp:coreProperties>
</file>