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453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/>
      </w:tblPr>
      <w:tblGrid>
        <w:gridCol w:w="4536"/>
      </w:tblGrid>
      <w:tr>
        <w:trPr/>
        <w:tc>
          <w:tcPr>
            <w:tcW w:w="4536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Magneto: Quick Reference 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</w:rPr>
              <w:t>Tyler Benster, inspired by David Conway’s Caster guide (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>CC Attribution 4.0 International</w:t>
            </w:r>
            <w:r>
              <w:rPr>
                <w:rFonts w:cs="Times New Roman" w:ascii="Times New Roman" w:hAnsi="Times New Roman"/>
              </w:rPr>
              <w:t>)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</w:rPr>
              <w:t>Keys*</w:t>
            </w:r>
          </w:p>
          <w:tbl>
            <w:tblPr>
              <w:tblStyle w:val="TableGrid"/>
              <w:tblW w:w="4305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val="04a0"/>
            </w:tblPr>
            <w:tblGrid>
              <w:gridCol w:w="1440"/>
              <w:gridCol w:w="712"/>
              <w:gridCol w:w="992"/>
              <w:gridCol w:w="361"/>
              <w:gridCol w:w="799"/>
            </w:tblGrid>
            <w:tr>
              <w:trPr/>
              <w:tc>
                <w:tcPr>
                  <w:tcW w:w="3144" w:type="dxa"/>
                  <w:gridSpan w:val="3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arch | brov | char | delta | echo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frank | golf | hotel | India | julia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kilo | Lima | Mike | Nancy |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 xml:space="preserve">oscar | prime | quid | roma 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Sarah | tango | uni | victor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whiskey | x-ray | yankee | Zulu</w:t>
                  </w:r>
                </w:p>
              </w:tc>
              <w:tc>
                <w:tcPr>
                  <w:tcW w:w="1160" w:type="dxa"/>
                  <w:gridSpan w:val="2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letters</w:t>
                  </w:r>
                </w:p>
              </w:tc>
            </w:tr>
            <w:tr>
              <w:trPr/>
              <w:tc>
                <w:tcPr>
                  <w:tcW w:w="1440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clamor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at sign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hash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dollar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carrot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starling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peace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poss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brax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bro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brace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bross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lang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rang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quote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squat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commie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question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period | dot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clear**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deli**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slap/shock**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fin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tilde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backtick</w:t>
                  </w:r>
                </w:p>
              </w:tc>
              <w:tc>
                <w:tcPr>
                  <w:tcW w:w="712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!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@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#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$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 xml:space="preserve">^ 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*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(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)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[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]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{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}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&lt;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&gt;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“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‘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 xml:space="preserve">, 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?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.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bksp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del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enter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-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~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`</w:t>
                  </w:r>
                </w:p>
              </w:tc>
              <w:tc>
                <w:tcPr>
                  <w:tcW w:w="1353" w:type="dxa"/>
                  <w:gridSpan w:val="2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score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equal**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percent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slash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back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cs="Times New Roman" w:ascii="Times New Roman" w:hAnsi="Times New Roman"/>
                    </w:rPr>
                    <w:t>slash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semi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cole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star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amp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mace**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tabby**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vertical bar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plus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minus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sauce**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 xml:space="preserve">dunce** 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lease**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ross**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escape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funk &lt;num&gt;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laser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razor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insert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dad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sad</w:t>
                  </w:r>
                </w:p>
              </w:tc>
              <w:tc>
                <w:tcPr>
                  <w:tcW w:w="799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_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=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%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/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\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;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: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*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&amp;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space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tab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|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+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-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up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down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left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right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ESC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F key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home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end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insert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pgdn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pgup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</w:rPr>
              <w:t>* preface with “cap” for capital letter, e.g. “cap arch” is ‘A’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</w:rPr>
              <w:t>** repeatable by saying number after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funk one” is ‘F1’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</w:rPr>
              <w:t>Modifiers*</w:t>
            </w:r>
          </w:p>
          <w:tbl>
            <w:tblPr>
              <w:tblStyle w:val="TableGrid"/>
              <w:tblW w:w="4305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val="04a0"/>
            </w:tblPr>
            <w:tblGrid>
              <w:gridCol w:w="2528"/>
              <w:gridCol w:w="1776"/>
            </w:tblGrid>
            <w:tr>
              <w:trPr/>
              <w:tc>
                <w:tcPr>
                  <w:tcW w:w="2528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con^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alt^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shift^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super^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con &lt;key&gt;**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alt &lt;key&gt;**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super &lt;key&gt;**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chief &lt;key&gt;**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shalt &lt;key&gt;**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colt &lt;key&gt;**</w:t>
                  </w:r>
                </w:p>
              </w:tc>
              <w:tc>
                <w:tcPr>
                  <w:tcW w:w="1776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control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alt / option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shift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windows / cmd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control - &lt;key&gt;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alt - &lt;key&gt;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cmd - &lt;key&gt;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control-shift-&lt;k&gt;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shift-alt-&lt;k&gt;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ctrl-alt-&lt;k&gt;</w:t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Times New Roman" w:hAnsi="Times New Roman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</w:rPr>
              <w:t>** e.g. “con arch” is control-a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</w:rPr>
              <w:t>^ can preface with “hold” to keep the key down until speaking “release”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</w:rPr>
              <w:t>Selection, Editing</w:t>
            </w:r>
          </w:p>
          <w:tbl>
            <w:tblPr>
              <w:tblStyle w:val="TableGrid"/>
              <w:tblW w:w="4305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val="04a0"/>
            </w:tblPr>
            <w:tblGrid>
              <w:gridCol w:w="1254"/>
              <w:gridCol w:w="3050"/>
            </w:tblGrid>
            <w:tr>
              <w:trPr/>
              <w:tc>
                <w:tcPr>
                  <w:tcW w:w="1254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 xml:space="preserve">shin* 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shine*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shop*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shown*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 xml:space="preserve">queue* 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 xml:space="preserve">buffer* 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 xml:space="preserve">fly* 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swim*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copy**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cut**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paste**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duple*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save</w:t>
                  </w:r>
                </w:p>
              </w:tc>
              <w:tc>
                <w:tcPr>
                  <w:tcW w:w="3050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shift-right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shift-left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shift-up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shift-down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ctrl-</w:t>
                  </w:r>
                  <w:r>
                    <w:rPr/>
                    <w:t xml:space="preserve"> </w:t>
                  </w:r>
                  <w:r>
                    <w:rPr>
                      <w:rFonts w:cs="Times New Roman" w:ascii="Times New Roman" w:hAnsi="Times New Roman"/>
                    </w:rPr>
                    <w:t>shift-right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ctrl- shift-left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ctrl- right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ctrl- left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copy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cut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paste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 xml:space="preserve">duplicate line 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ctrl-s</w:t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* takes optional number parameter for repetition 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^  takes optional direction parameter, one of the direction keys from table (2)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</w:rPr>
              <w:t xml:space="preserve">** takes optional </w:t>
            </w:r>
            <w:r>
              <w:rPr>
                <w:rFonts w:cs="Times New Roman" w:ascii="Times New Roman" w:hAnsi="Times New Roman"/>
              </w:rPr>
              <w:t>phrase</w:t>
            </w:r>
            <w:r>
              <w:rPr>
                <w:rFonts w:cs="Times New Roman" w:ascii="Times New Roman" w:hAnsi="Times New Roman"/>
              </w:rPr>
              <w:t xml:space="preserve">, which is used to determine a persistent clipboard slot, </w:t>
            </w:r>
            <w:r>
              <w:rPr>
                <w:rFonts w:cs="Times New Roman" w:ascii="Times New Roman" w:hAnsi="Times New Roman"/>
              </w:rPr>
              <w:t>e.g. “copy address,” “paste address”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</w:rPr>
              <w:t>Text Formatting</w:t>
            </w:r>
          </w:p>
          <w:tbl>
            <w:tblPr>
              <w:tblStyle w:val="TableGrid"/>
              <w:tblW w:w="4305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val="04a0"/>
            </w:tblPr>
            <w:tblGrid>
              <w:gridCol w:w="1795"/>
              <w:gridCol w:w="2509"/>
            </w:tblGrid>
            <w:tr>
              <w:trPr/>
              <w:tc>
                <w:tcPr>
                  <w:tcW w:w="4304" w:type="dxa"/>
                  <w:gridSpan w:val="2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Capitalization</w:t>
                  </w:r>
                </w:p>
              </w:tc>
            </w:tr>
            <w:tr>
              <w:trPr/>
              <w:tc>
                <w:tcPr>
                  <w:tcW w:w="1795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yell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title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camel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sing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Prose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plain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dolphin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snake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gerrish</w:t>
                  </w:r>
                </w:p>
              </w:tc>
              <w:tc>
                <w:tcPr>
                  <w:tcW w:w="2509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SOMEWORDS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Some Words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someWords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Somewords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Some words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some words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some-words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some_words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SomeWords</w:t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</w:rPr>
              <w:t>Programming Core*</w:t>
            </w:r>
          </w:p>
          <w:tbl>
            <w:tblPr>
              <w:tblStyle w:val="TableGrid"/>
              <w:tblW w:w="4305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val="04a0"/>
            </w:tblPr>
            <w:tblGrid>
              <w:gridCol w:w="2514"/>
              <w:gridCol w:w="1790"/>
            </w:tblGrid>
            <w:tr>
              <w:trPr/>
              <w:tc>
                <w:tcPr>
                  <w:tcW w:w="2514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iffae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elsay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el iffae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switch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case of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breaker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default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for each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for loop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do loop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while loop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convert to integer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convert to floating-point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convert to string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lodge and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lodge or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lodge not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print to console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function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class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add comment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long comment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value not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return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value true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value false</w:t>
                  </w:r>
                </w:p>
              </w:tc>
              <w:tc>
                <w:tcPr>
                  <w:tcW w:w="1790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 xml:space="preserve">if 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 xml:space="preserve">else 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 xml:space="preserve">else if 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 xml:space="preserve">switch 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 xml:space="preserve">case 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break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default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for-each loop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for-i loop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do-while loop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while loop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logical and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logical or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logical not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system out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new function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new class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multi-line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null value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* must say “enable &lt;language&gt;” before use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</w:rPr>
              <w:t>Mouse Replacement</w:t>
            </w:r>
          </w:p>
          <w:tbl>
            <w:tblPr>
              <w:tblStyle w:val="TableGrid"/>
              <w:tblW w:w="4315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val="04a0"/>
            </w:tblPr>
            <w:tblGrid>
              <w:gridCol w:w="1704"/>
              <w:gridCol w:w="2610"/>
            </w:tblGrid>
            <w:tr>
              <w:trPr/>
              <w:tc>
                <w:tcPr>
                  <w:tcW w:w="1704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kick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sick &lt;num&gt;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dick &lt;num&gt;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lick &lt;num&gt;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rick &lt;num&gt;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jump</w:t>
                  </w:r>
                </w:p>
              </w:tc>
              <w:tc>
                <w:tcPr>
                  <w:tcW w:w="2610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left-click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click &lt;num&gt; pixels up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click &lt;num&gt; pixels down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bookmarkStart w:id="0" w:name="__DdeLink__529_1413315584"/>
                  <w:bookmarkEnd w:id="0"/>
                  <w:r>
                    <w:rPr>
                      <w:rFonts w:cs="Times New Roman" w:ascii="Times New Roman" w:hAnsi="Times New Roman"/>
                    </w:rPr>
                    <w:t>click &lt;num&gt; pixels left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click &lt;num&gt; pixels right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move cursor eye tracker</w:t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</w:rPr>
              <w:t>Workspace &amp; Window Management</w:t>
            </w:r>
          </w:p>
          <w:tbl>
            <w:tblPr>
              <w:tblStyle w:val="TableGrid"/>
              <w:tblW w:w="4305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val="04a0"/>
            </w:tblPr>
            <w:tblGrid>
              <w:gridCol w:w="4305"/>
            </w:tblGrid>
            <w:tr>
              <w:trPr/>
              <w:tc>
                <w:tcPr>
                  <w:tcW w:w="4305" w:type="dxa"/>
                  <w:tcBorders/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work &lt;num&gt;*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window maximize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window minimize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</w:rPr>
                    <w:t>window move &lt;num&gt;**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</w:rPr>
              <w:t>* ”work two” moves screen to workspace 2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</w:rPr>
              <w:t>**Moves the window to workspace &lt;num&gt;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/>
      </w:r>
    </w:p>
    <w:p>
      <w:pPr>
        <w:sectPr>
          <w:type w:val="nextPage"/>
          <w:pgSz w:orient="landscape" w:w="15840" w:h="122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600" w:charSpace="4294965247"/>
        </w:sectPr>
      </w:pPr>
    </w:p>
    <w:p>
      <w:pPr>
        <w:pStyle w:val="Normal"/>
        <w:spacing w:before="0" w:after="200"/>
        <w:rPr/>
      </w:pPr>
      <w:r>
        <w:rPr/>
      </w:r>
    </w:p>
    <w:sectPr>
      <w:type w:val="continuous"/>
      <w:pgSz w:orient="landscape" w:w="15840" w:h="12240"/>
      <w:pgMar w:left="720" w:right="720" w:header="0" w:top="720" w:footer="0" w:bottom="720" w:gutter="0"/>
      <w:cols w:num="2" w:space="720" w:equalWidth="true" w:sep="false"/>
      <w:formProt w:val="false"/>
      <w:textDirection w:val="lrTb"/>
      <w:docGrid w:type="default" w:linePitch="60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e147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1001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93e7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Application>LibreOffice/5.1.4.2$Linux_X86_64 LibreOffice_project/10m0$Build-2</Application>
  <Pages>4</Pages>
  <Words>492</Words>
  <Characters>2351</Characters>
  <CharactersWithSpaces>2607</CharactersWithSpaces>
  <Paragraphs>253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2015-05-24T15:01:00Z</dcterms:created>
  <dc:creator>dave</dc:creator>
  <dc:description/>
  <dc:language>en-US</dc:language>
  <cp:lastModifiedBy/>
  <cp:lastPrinted>2016-05-16T01:06:00Z</cp:lastPrinted>
  <dcterms:modified xsi:type="dcterms:W3CDTF">2017-01-26T23:05:12Z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