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E2419" w14:textId="77777777" w:rsidR="002F1D45" w:rsidRPr="002F1D45" w:rsidRDefault="002F1D45" w:rsidP="002F1D45">
      <w:pPr>
        <w:rPr>
          <w:b/>
          <w:bCs/>
          <w:lang w:val="fr-CA"/>
        </w:rPr>
      </w:pPr>
      <w:r w:rsidRPr="002F1D45">
        <w:rPr>
          <w:b/>
          <w:bCs/>
          <w:lang w:val="fr-CA"/>
        </w:rPr>
        <w:t>Critères de correction</w:t>
      </w:r>
    </w:p>
    <w:p w14:paraId="734B74F2" w14:textId="77777777" w:rsidR="002F1D45" w:rsidRPr="002F1D45" w:rsidRDefault="002F1D45" w:rsidP="002F1D45">
      <w:pPr>
        <w:rPr>
          <w:b/>
          <w:bCs/>
          <w:lang w:val="fr-CA"/>
        </w:rPr>
      </w:pPr>
      <w:r w:rsidRPr="002F1D45">
        <w:rPr>
          <w:b/>
          <w:bCs/>
          <w:lang w:val="fr-CA"/>
        </w:rPr>
        <w:t>1. Clarté et exactitude — 10 %</w:t>
      </w:r>
    </w:p>
    <w:p w14:paraId="30D26C04" w14:textId="00ADEB91" w:rsidR="002F1D45" w:rsidRPr="002F1D45" w:rsidRDefault="002F1D45" w:rsidP="002F1D45">
      <w:pPr>
        <w:rPr>
          <w:lang w:val="fr-CA"/>
        </w:rPr>
      </w:pPr>
      <w:r w:rsidRPr="002F1D45">
        <w:rPr>
          <w:lang w:val="fr-CA"/>
        </w:rPr>
        <w:t xml:space="preserve">Description claire du déroulement de l’exercice et des résultats. Explication précise des </w:t>
      </w:r>
      <w:r>
        <w:rPr>
          <w:lang w:val="fr-CA"/>
        </w:rPr>
        <w:t>requêtes</w:t>
      </w:r>
      <w:r w:rsidRPr="002F1D45">
        <w:rPr>
          <w:lang w:val="fr-CA"/>
        </w:rPr>
        <w:t xml:space="preserve"> (prompts) utilisées et des résultats obtenus.</w:t>
      </w:r>
    </w:p>
    <w:p w14:paraId="138691EC" w14:textId="77777777" w:rsidR="002F1D45" w:rsidRPr="002F1D45" w:rsidRDefault="002F1D45" w:rsidP="002F1D45">
      <w:pPr>
        <w:rPr>
          <w:b/>
          <w:bCs/>
          <w:lang w:val="fr-CA"/>
        </w:rPr>
      </w:pPr>
      <w:r w:rsidRPr="002F1D45">
        <w:rPr>
          <w:b/>
          <w:bCs/>
          <w:lang w:val="fr-CA"/>
        </w:rPr>
        <w:t>2. Présentation et communication — 20 %</w:t>
      </w:r>
    </w:p>
    <w:p w14:paraId="2C98D49D" w14:textId="77777777" w:rsidR="002F1D45" w:rsidRPr="002F1D45" w:rsidRDefault="002F1D45" w:rsidP="002F1D45">
      <w:pPr>
        <w:rPr>
          <w:lang w:val="fr-CA"/>
        </w:rPr>
      </w:pPr>
      <w:r w:rsidRPr="002F1D45">
        <w:rPr>
          <w:lang w:val="fr-CA"/>
        </w:rPr>
        <w:t>Présentation engageante et professionnelle (rythme, ton, structure). Travail d’équipe efficace et interaction fluide entre les présentateurs.</w:t>
      </w:r>
    </w:p>
    <w:p w14:paraId="7E21689E" w14:textId="77777777" w:rsidR="002F1D45" w:rsidRPr="002F1D45" w:rsidRDefault="002F1D45" w:rsidP="002F1D45">
      <w:pPr>
        <w:rPr>
          <w:b/>
          <w:bCs/>
          <w:lang w:val="fr-CA"/>
        </w:rPr>
      </w:pPr>
      <w:r w:rsidRPr="002F1D45">
        <w:rPr>
          <w:b/>
          <w:bCs/>
          <w:lang w:val="fr-CA"/>
        </w:rPr>
        <w:t>3. Pensée critique — 60 %</w:t>
      </w:r>
    </w:p>
    <w:p w14:paraId="62B77094" w14:textId="77777777" w:rsidR="002F1D45" w:rsidRPr="002F1D45" w:rsidRDefault="002F1D45" w:rsidP="002F1D45">
      <w:pPr>
        <w:rPr>
          <w:lang w:val="fr-CA"/>
        </w:rPr>
      </w:pPr>
      <w:r w:rsidRPr="002F1D45">
        <w:rPr>
          <w:lang w:val="fr-CA"/>
        </w:rPr>
        <w:t>Discussion des forces et faiblesses de l’outil. Prise en compte des limites, risques et biais (ex. hallucinations, enjeux éthiques). Réflexion sur le rôle de l’humain dans la boucle (jugement, supervision). Analyse de la manière dont l’IA générative a influencé leur réflexion ou leur processus d’apprentissage. Évaluation de la pertinence et de l’efficacité de leur approche basée sur l’IA générative (sans discours promotionnel).</w:t>
      </w:r>
    </w:p>
    <w:p w14:paraId="3266CF48" w14:textId="77777777" w:rsidR="002F1D45" w:rsidRPr="002F1D45" w:rsidRDefault="002F1D45" w:rsidP="002F1D45">
      <w:pPr>
        <w:rPr>
          <w:b/>
          <w:bCs/>
          <w:lang w:val="fr-CA"/>
        </w:rPr>
      </w:pPr>
      <w:r w:rsidRPr="002F1D45">
        <w:rPr>
          <w:b/>
          <w:bCs/>
          <w:lang w:val="fr-CA"/>
        </w:rPr>
        <w:t>4. Application au monde réel — 10 %</w:t>
      </w:r>
    </w:p>
    <w:p w14:paraId="2D2ADE1D" w14:textId="77777777" w:rsidR="002F1D45" w:rsidRPr="002F1D45" w:rsidRDefault="002F1D45" w:rsidP="002F1D45">
      <w:pPr>
        <w:rPr>
          <w:lang w:val="fr-CA"/>
        </w:rPr>
      </w:pPr>
      <w:r w:rsidRPr="002F1D45">
        <w:rPr>
          <w:lang w:val="fr-CA"/>
        </w:rPr>
        <w:t>Applications ou analogies pertinentes au</w:t>
      </w:r>
      <w:r w:rsidRPr="002F1D45">
        <w:rPr>
          <w:lang w:val="fr-CA"/>
        </w:rPr>
        <w:noBreakHyphen/>
        <w:t>delà du cadre académique. Discussion sur l’utilité ou les limites de l’IA générative dans des contextes professionnels.</w:t>
      </w:r>
    </w:p>
    <w:p w14:paraId="6097DA05" w14:textId="77777777" w:rsidR="002F1D45" w:rsidRPr="002F1D45" w:rsidRDefault="002F1D45" w:rsidP="002F1D45">
      <w:pPr>
        <w:rPr>
          <w:b/>
          <w:bCs/>
        </w:rPr>
      </w:pPr>
      <w:proofErr w:type="spellStart"/>
      <w:r w:rsidRPr="002F1D45">
        <w:rPr>
          <w:b/>
          <w:bCs/>
        </w:rPr>
        <w:t>Échelle</w:t>
      </w:r>
      <w:proofErr w:type="spellEnd"/>
      <w:r w:rsidRPr="002F1D45">
        <w:rPr>
          <w:b/>
          <w:bCs/>
        </w:rPr>
        <w:t xml:space="preserve"> </w:t>
      </w:r>
      <w:proofErr w:type="spellStart"/>
      <w:r w:rsidRPr="002F1D45">
        <w:rPr>
          <w:b/>
          <w:bCs/>
        </w:rPr>
        <w:t>d’évaluation</w:t>
      </w:r>
      <w:proofErr w:type="spellEnd"/>
    </w:p>
    <w:p w14:paraId="3C93E9B4" w14:textId="242DF31E" w:rsidR="002F1D45" w:rsidRPr="002F1D45" w:rsidRDefault="002F1D45" w:rsidP="002F1D45">
      <w:pPr>
        <w:numPr>
          <w:ilvl w:val="0"/>
          <w:numId w:val="1"/>
        </w:numPr>
        <w:rPr>
          <w:lang w:val="fr-CA"/>
        </w:rPr>
      </w:pPr>
      <w:r w:rsidRPr="002F1D45">
        <w:rPr>
          <w:b/>
          <w:bCs/>
          <w:lang w:val="fr-CA"/>
        </w:rPr>
        <w:t>Excellent</w:t>
      </w:r>
      <w:r w:rsidRPr="002F1D45">
        <w:rPr>
          <w:lang w:val="fr-CA"/>
        </w:rPr>
        <w:t xml:space="preserve"> : Complet</w:t>
      </w:r>
      <w:r>
        <w:rPr>
          <w:lang w:val="fr-CA"/>
        </w:rPr>
        <w:t xml:space="preserve"> et</w:t>
      </w:r>
      <w:r w:rsidRPr="002F1D45">
        <w:rPr>
          <w:lang w:val="fr-CA"/>
        </w:rPr>
        <w:t xml:space="preserve"> hautement pertinent</w:t>
      </w:r>
    </w:p>
    <w:p w14:paraId="117969D9" w14:textId="77777777" w:rsidR="002F1D45" w:rsidRPr="002F1D45" w:rsidRDefault="002F1D45" w:rsidP="002F1D45">
      <w:pPr>
        <w:numPr>
          <w:ilvl w:val="0"/>
          <w:numId w:val="1"/>
        </w:numPr>
        <w:rPr>
          <w:lang w:val="fr-CA"/>
        </w:rPr>
      </w:pPr>
      <w:r w:rsidRPr="002F1D45">
        <w:rPr>
          <w:b/>
          <w:bCs/>
          <w:lang w:val="fr-CA"/>
        </w:rPr>
        <w:t>Bon</w:t>
      </w:r>
      <w:r w:rsidRPr="002F1D45">
        <w:rPr>
          <w:lang w:val="fr-CA"/>
        </w:rPr>
        <w:t xml:space="preserve"> : Clair et pertinent, mais pourrait être davantage développé</w:t>
      </w:r>
    </w:p>
    <w:p w14:paraId="79DE59EF" w14:textId="77777777" w:rsidR="002F1D45" w:rsidRPr="002F1D45" w:rsidRDefault="002F1D45" w:rsidP="002F1D45">
      <w:pPr>
        <w:numPr>
          <w:ilvl w:val="0"/>
          <w:numId w:val="1"/>
        </w:numPr>
        <w:rPr>
          <w:lang w:val="fr-CA"/>
        </w:rPr>
      </w:pPr>
      <w:r w:rsidRPr="002F1D45">
        <w:rPr>
          <w:b/>
          <w:bCs/>
          <w:lang w:val="fr-CA"/>
        </w:rPr>
        <w:t>Satisfaisant</w:t>
      </w:r>
      <w:r w:rsidRPr="002F1D45">
        <w:rPr>
          <w:lang w:val="fr-CA"/>
        </w:rPr>
        <w:t xml:space="preserve"> : Répond aux attentes, mais manque de profondeur ou de clarté</w:t>
      </w:r>
    </w:p>
    <w:p w14:paraId="622D1730" w14:textId="77777777" w:rsidR="002F1D45" w:rsidRPr="002F1D45" w:rsidRDefault="002F1D45" w:rsidP="002F1D45">
      <w:pPr>
        <w:numPr>
          <w:ilvl w:val="0"/>
          <w:numId w:val="1"/>
        </w:numPr>
        <w:rPr>
          <w:lang w:val="fr-CA"/>
        </w:rPr>
      </w:pPr>
      <w:r w:rsidRPr="002F1D45">
        <w:rPr>
          <w:b/>
          <w:bCs/>
          <w:lang w:val="fr-CA"/>
        </w:rPr>
        <w:t>À améliorer</w:t>
      </w:r>
      <w:r w:rsidRPr="002F1D45">
        <w:rPr>
          <w:lang w:val="fr-CA"/>
        </w:rPr>
        <w:t xml:space="preserve"> : Manque de clarté, de réflexion ou de pertinence; en dessous du niveau attendu au MBA</w:t>
      </w:r>
    </w:p>
    <w:p w14:paraId="3E0526D6" w14:textId="77777777" w:rsidR="00B00E5C" w:rsidRPr="002F1D45" w:rsidRDefault="00B00E5C">
      <w:pPr>
        <w:rPr>
          <w:lang w:val="fr-CA"/>
        </w:rPr>
      </w:pPr>
    </w:p>
    <w:sectPr w:rsidR="00B00E5C" w:rsidRPr="002F1D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E2C34"/>
    <w:multiLevelType w:val="multilevel"/>
    <w:tmpl w:val="1186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72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D45"/>
    <w:rsid w:val="001D5625"/>
    <w:rsid w:val="002F1D45"/>
    <w:rsid w:val="00996D3D"/>
    <w:rsid w:val="00B00E5C"/>
    <w:rsid w:val="00E4113C"/>
    <w:rsid w:val="00EB39A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181E7"/>
  <w15:chartTrackingRefBased/>
  <w15:docId w15:val="{218C06D8-0828-4455-96F5-CDECDB8F7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D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D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D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D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D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D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D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D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D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D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D45"/>
    <w:rPr>
      <w:rFonts w:eastAsiaTheme="majorEastAsia" w:cstheme="majorBidi"/>
      <w:color w:val="272727" w:themeColor="text1" w:themeTint="D8"/>
    </w:rPr>
  </w:style>
  <w:style w:type="paragraph" w:styleId="Title">
    <w:name w:val="Title"/>
    <w:basedOn w:val="Normal"/>
    <w:next w:val="Normal"/>
    <w:link w:val="TitleChar"/>
    <w:uiPriority w:val="10"/>
    <w:qFormat/>
    <w:rsid w:val="002F1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D45"/>
    <w:pPr>
      <w:spacing w:before="160"/>
      <w:jc w:val="center"/>
    </w:pPr>
    <w:rPr>
      <w:i/>
      <w:iCs/>
      <w:color w:val="404040" w:themeColor="text1" w:themeTint="BF"/>
    </w:rPr>
  </w:style>
  <w:style w:type="character" w:customStyle="1" w:styleId="QuoteChar">
    <w:name w:val="Quote Char"/>
    <w:basedOn w:val="DefaultParagraphFont"/>
    <w:link w:val="Quote"/>
    <w:uiPriority w:val="29"/>
    <w:rsid w:val="002F1D45"/>
    <w:rPr>
      <w:i/>
      <w:iCs/>
      <w:color w:val="404040" w:themeColor="text1" w:themeTint="BF"/>
    </w:rPr>
  </w:style>
  <w:style w:type="paragraph" w:styleId="ListParagraph">
    <w:name w:val="List Paragraph"/>
    <w:basedOn w:val="Normal"/>
    <w:uiPriority w:val="34"/>
    <w:qFormat/>
    <w:rsid w:val="002F1D45"/>
    <w:pPr>
      <w:ind w:left="720"/>
      <w:contextualSpacing/>
    </w:pPr>
  </w:style>
  <w:style w:type="character" w:styleId="IntenseEmphasis">
    <w:name w:val="Intense Emphasis"/>
    <w:basedOn w:val="DefaultParagraphFont"/>
    <w:uiPriority w:val="21"/>
    <w:qFormat/>
    <w:rsid w:val="002F1D45"/>
    <w:rPr>
      <w:i/>
      <w:iCs/>
      <w:color w:val="2F5496" w:themeColor="accent1" w:themeShade="BF"/>
    </w:rPr>
  </w:style>
  <w:style w:type="paragraph" w:styleId="IntenseQuote">
    <w:name w:val="Intense Quote"/>
    <w:basedOn w:val="Normal"/>
    <w:next w:val="Normal"/>
    <w:link w:val="IntenseQuoteChar"/>
    <w:uiPriority w:val="30"/>
    <w:qFormat/>
    <w:rsid w:val="002F1D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D45"/>
    <w:rPr>
      <w:i/>
      <w:iCs/>
      <w:color w:val="2F5496" w:themeColor="accent1" w:themeShade="BF"/>
    </w:rPr>
  </w:style>
  <w:style w:type="character" w:styleId="IntenseReference">
    <w:name w:val="Intense Reference"/>
    <w:basedOn w:val="DefaultParagraphFont"/>
    <w:uiPriority w:val="32"/>
    <w:qFormat/>
    <w:rsid w:val="002F1D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c:creator>
  <cp:keywords/>
  <dc:description/>
  <cp:lastModifiedBy>C</cp:lastModifiedBy>
  <cp:revision>1</cp:revision>
  <dcterms:created xsi:type="dcterms:W3CDTF">2026-06-08T01:10:00Z</dcterms:created>
  <dcterms:modified xsi:type="dcterms:W3CDTF">2026-06-08T01:14:00Z</dcterms:modified>
</cp:coreProperties>
</file>