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2670" w14:textId="77777777" w:rsidR="0012310F" w:rsidRPr="00CC46FB" w:rsidRDefault="00000000">
      <w:pPr>
        <w:spacing w:before="600"/>
        <w:rPr>
          <w:lang w:val="en-CA"/>
        </w:rPr>
      </w:pPr>
      <w:r w:rsidRPr="00CC46FB">
        <w:rPr>
          <w:b/>
          <w:bCs/>
          <w:color w:val="C0622E"/>
          <w:spacing w:val="40"/>
          <w:sz w:val="64"/>
          <w:szCs w:val="64"/>
          <w:lang w:val="en-CA"/>
        </w:rPr>
        <w:t>HONEYCRISP</w:t>
      </w:r>
    </w:p>
    <w:p w14:paraId="2A2D65AA" w14:textId="77777777" w:rsidR="0012310F" w:rsidRPr="00CC46FB" w:rsidRDefault="00000000">
      <w:pPr>
        <w:spacing w:after="60"/>
        <w:rPr>
          <w:lang w:val="en-CA"/>
        </w:rPr>
      </w:pPr>
      <w:r w:rsidRPr="00CC46FB">
        <w:rPr>
          <w:b/>
          <w:bCs/>
          <w:color w:val="5F2E10"/>
          <w:spacing w:val="80"/>
          <w:sz w:val="36"/>
          <w:szCs w:val="36"/>
          <w:lang w:val="en-CA"/>
        </w:rPr>
        <w:t>ORIGINAL</w:t>
      </w:r>
    </w:p>
    <w:p w14:paraId="2AA1EF78" w14:textId="77777777" w:rsidR="0012310F" w:rsidRPr="00CC46FB" w:rsidRDefault="00000000">
      <w:pPr>
        <w:pBdr>
          <w:bottom w:val="single" w:sz="12" w:space="6" w:color="C0622E"/>
        </w:pBdr>
        <w:spacing w:after="40"/>
        <w:rPr>
          <w:lang w:val="en-CA"/>
        </w:rPr>
      </w:pPr>
      <w:r w:rsidRPr="00CC46FB">
        <w:rPr>
          <w:i/>
          <w:iCs/>
          <w:color w:val="5F5E5A"/>
          <w:sz w:val="24"/>
          <w:szCs w:val="24"/>
          <w:lang w:val="en-CA"/>
        </w:rPr>
        <w:t>Root-vegetable chips · Golden honey &amp; sea salt</w:t>
      </w:r>
    </w:p>
    <w:p w14:paraId="216C97BA" w14:textId="77777777" w:rsidR="0012310F" w:rsidRPr="00CC46FB" w:rsidRDefault="00000000">
      <w:pPr>
        <w:spacing w:before="200" w:after="400"/>
        <w:rPr>
          <w:lang w:val="en-CA"/>
        </w:rPr>
      </w:pPr>
      <w:r w:rsidRPr="00CC46FB">
        <w:rPr>
          <w:color w:val="5F5E5A"/>
          <w:sz w:val="20"/>
          <w:szCs w:val="20"/>
          <w:lang w:val="en-CA"/>
        </w:rPr>
        <w:t>Product summary prepared for commercial-viability comparison.</w:t>
      </w:r>
    </w:p>
    <w:p w14:paraId="5E0578D6" w14:textId="77777777" w:rsidR="0012310F" w:rsidRPr="00CC46FB" w:rsidRDefault="00000000">
      <w:pPr>
        <w:pStyle w:val="Titre1"/>
        <w:rPr>
          <w:lang w:val="en-CA"/>
        </w:rPr>
      </w:pPr>
      <w:r w:rsidRPr="00CC46FB">
        <w:rPr>
          <w:lang w:val="en-CA"/>
        </w:rPr>
        <w:t>1. Product overview</w:t>
      </w:r>
    </w:p>
    <w:p w14:paraId="12F98169" w14:textId="77777777" w:rsidR="0012310F" w:rsidRPr="00CC46FB" w:rsidRDefault="00000000">
      <w:pPr>
        <w:spacing w:after="160" w:line="276" w:lineRule="auto"/>
        <w:rPr>
          <w:lang w:val="en-CA"/>
        </w:rPr>
      </w:pPr>
      <w:r w:rsidRPr="00CC46FB">
        <w:rPr>
          <w:lang w:val="en-CA"/>
        </w:rPr>
        <w:t>Honeycrisp Original is the debut product of a new premium snack brand. It is a sweet-and-salty root-vegetable chip made from sweet potato, beetroot, and parsnip — thinly sliced, vacuum-fried at low temperature to preserve colour and crunch, then glazed with honey and finished with sea salt. The product is plant-based, made with a short and legible ingredient list, and packaged in single-serve format aimed at busy professionals.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10F" w:rsidRPr="00CC46FB" w14:paraId="34031FA2" w14:textId="77777777">
        <w:tblPrEx>
          <w:tblCellMar>
            <w:top w:w="0" w:type="dxa"/>
            <w:bottom w:w="0" w:type="dxa"/>
          </w:tblCellMar>
        </w:tblPrEx>
        <w:tc>
          <w:tcPr>
            <w:tcW w:w="9360" w:type="dxa"/>
            <w:tcBorders>
              <w:top w:val="single" w:sz="12" w:space="0" w:color="C0622E"/>
              <w:left w:val="single" w:sz="12" w:space="0" w:color="C0622E"/>
              <w:bottom w:val="single" w:sz="12" w:space="0" w:color="C0622E"/>
              <w:right w:val="single" w:sz="12" w:space="0" w:color="C0622E"/>
            </w:tcBorders>
            <w:shd w:val="clear" w:color="auto" w:fill="F7EFE7"/>
            <w:tcMar>
              <w:top w:w="160" w:type="dxa"/>
              <w:left w:w="200" w:type="dxa"/>
              <w:bottom w:w="160" w:type="dxa"/>
              <w:right w:w="200" w:type="dxa"/>
            </w:tcMar>
          </w:tcPr>
          <w:p w14:paraId="08E6608E" w14:textId="77777777" w:rsidR="0012310F" w:rsidRPr="00CC46FB" w:rsidRDefault="00000000">
            <w:pPr>
              <w:spacing w:after="80"/>
              <w:rPr>
                <w:lang w:val="en-CA"/>
              </w:rPr>
            </w:pPr>
            <w:r w:rsidRPr="00CC46FB">
              <w:rPr>
                <w:b/>
                <w:bCs/>
                <w:color w:val="5F2E10"/>
                <w:spacing w:val="20"/>
                <w:sz w:val="18"/>
                <w:szCs w:val="18"/>
                <w:lang w:val="en-CA"/>
              </w:rPr>
              <w:t>Shelf / e-commerce description</w:t>
            </w:r>
          </w:p>
          <w:p w14:paraId="0912DF09" w14:textId="77777777" w:rsidR="0012310F" w:rsidRPr="00CC46FB" w:rsidRDefault="00000000">
            <w:pPr>
              <w:rPr>
                <w:lang w:val="en-CA"/>
              </w:rPr>
            </w:pPr>
            <w:r w:rsidRPr="00CC46FB">
              <w:rPr>
                <w:i/>
                <w:iCs/>
                <w:sz w:val="21"/>
                <w:szCs w:val="21"/>
                <w:lang w:val="en-CA"/>
              </w:rPr>
              <w:t>Three root vegetables — sweet potato, beetroot, and parsnip — thinly sliced and vacuum-fried at low temperature to keep their vibrant colour and irresistible crunch. A delicate honey glaze and a touch of sea salt strike the perfect sweet-and-salty balance. No artificial flavours, plant-based, and made for the breaks that matter. A short ingredient list. A taste that makes no compromise.</w:t>
            </w:r>
          </w:p>
        </w:tc>
      </w:tr>
    </w:tbl>
    <w:p w14:paraId="76E148A3" w14:textId="77777777" w:rsidR="0012310F" w:rsidRPr="00CC46FB" w:rsidRDefault="0012310F">
      <w:pPr>
        <w:spacing w:after="200"/>
        <w:rPr>
          <w:lang w:val="en-CA"/>
        </w:rPr>
      </w:pPr>
    </w:p>
    <w:p w14:paraId="3BAC9DA9" w14:textId="77777777" w:rsidR="0012310F" w:rsidRDefault="00000000">
      <w:pPr>
        <w:pStyle w:val="Titre1"/>
      </w:pPr>
      <w:r>
        <w:t xml:space="preserve">2. Product </w:t>
      </w:r>
      <w:proofErr w:type="spellStart"/>
      <w:r>
        <w:t>specification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2310F" w14:paraId="59899EE2"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68292D64" w14:textId="77777777" w:rsidR="0012310F" w:rsidRDefault="00000000">
            <w:r>
              <w:rPr>
                <w:b/>
                <w:bCs/>
                <w:color w:val="5F2E10"/>
                <w:sz w:val="20"/>
                <w:szCs w:val="20"/>
              </w:rPr>
              <w:t xml:space="preserve">Product </w:t>
            </w:r>
            <w:proofErr w:type="spellStart"/>
            <w:r>
              <w:rPr>
                <w:b/>
                <w:bCs/>
                <w:color w:val="5F2E10"/>
                <w:sz w:val="20"/>
                <w:szCs w:val="20"/>
              </w:rPr>
              <w:t>name</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0EBF3CBC" w14:textId="77777777" w:rsidR="0012310F" w:rsidRDefault="00000000">
            <w:proofErr w:type="spellStart"/>
            <w:r>
              <w:rPr>
                <w:sz w:val="20"/>
                <w:szCs w:val="20"/>
              </w:rPr>
              <w:t>Honeycrisp</w:t>
            </w:r>
            <w:proofErr w:type="spellEnd"/>
            <w:r>
              <w:rPr>
                <w:sz w:val="20"/>
                <w:szCs w:val="20"/>
              </w:rPr>
              <w:t xml:space="preserve"> Original</w:t>
            </w:r>
          </w:p>
        </w:tc>
      </w:tr>
      <w:tr w:rsidR="0012310F" w14:paraId="48FC6397"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0FA132D9" w14:textId="77777777" w:rsidR="0012310F" w:rsidRDefault="00000000">
            <w:proofErr w:type="spellStart"/>
            <w:r>
              <w:rPr>
                <w:b/>
                <w:bCs/>
                <w:color w:val="5F2E10"/>
                <w:sz w:val="20"/>
                <w:szCs w:val="20"/>
              </w:rPr>
              <w:t>Category</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36287424" w14:textId="77777777" w:rsidR="0012310F" w:rsidRDefault="00000000">
            <w:r>
              <w:rPr>
                <w:sz w:val="20"/>
                <w:szCs w:val="20"/>
              </w:rPr>
              <w:t xml:space="preserve">Potato / </w:t>
            </w:r>
            <w:proofErr w:type="spellStart"/>
            <w:r>
              <w:rPr>
                <w:sz w:val="20"/>
                <w:szCs w:val="20"/>
              </w:rPr>
              <w:t>vegetable</w:t>
            </w:r>
            <w:proofErr w:type="spellEnd"/>
            <w:r>
              <w:rPr>
                <w:sz w:val="20"/>
                <w:szCs w:val="20"/>
              </w:rPr>
              <w:t xml:space="preserve"> chips (</w:t>
            </w:r>
            <w:proofErr w:type="spellStart"/>
            <w:r>
              <w:rPr>
                <w:sz w:val="20"/>
                <w:szCs w:val="20"/>
              </w:rPr>
              <w:t>crisps</w:t>
            </w:r>
            <w:proofErr w:type="spellEnd"/>
            <w:r>
              <w:rPr>
                <w:sz w:val="20"/>
                <w:szCs w:val="20"/>
              </w:rPr>
              <w:t>)</w:t>
            </w:r>
          </w:p>
        </w:tc>
      </w:tr>
      <w:tr w:rsidR="0012310F" w14:paraId="19C29404"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158581E2" w14:textId="77777777" w:rsidR="0012310F" w:rsidRDefault="00000000">
            <w:proofErr w:type="spellStart"/>
            <w:r>
              <w:rPr>
                <w:b/>
                <w:bCs/>
                <w:color w:val="5F2E10"/>
                <w:sz w:val="20"/>
                <w:szCs w:val="20"/>
              </w:rPr>
              <w:t>Flavour</w:t>
            </w:r>
            <w:proofErr w:type="spellEnd"/>
            <w:r>
              <w:rPr>
                <w:b/>
                <w:bCs/>
                <w:color w:val="5F2E10"/>
                <w:sz w:val="20"/>
                <w:szCs w:val="20"/>
              </w:rPr>
              <w:t xml:space="preserve"> profile</w:t>
            </w:r>
          </w:p>
        </w:tc>
        <w:tc>
          <w:tcPr>
            <w:tcW w:w="676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3DD46F67" w14:textId="77777777" w:rsidR="0012310F" w:rsidRDefault="00000000">
            <w:r>
              <w:rPr>
                <w:sz w:val="20"/>
                <w:szCs w:val="20"/>
              </w:rPr>
              <w:t>Sweet-and-</w:t>
            </w:r>
            <w:proofErr w:type="spellStart"/>
            <w:r>
              <w:rPr>
                <w:sz w:val="20"/>
                <w:szCs w:val="20"/>
              </w:rPr>
              <w:t>salty</w:t>
            </w:r>
            <w:proofErr w:type="spellEnd"/>
          </w:p>
        </w:tc>
      </w:tr>
      <w:tr w:rsidR="0012310F" w14:paraId="58A96295"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58B52FE0" w14:textId="77777777" w:rsidR="0012310F" w:rsidRDefault="00000000">
            <w:r>
              <w:rPr>
                <w:b/>
                <w:bCs/>
                <w:color w:val="5F2E10"/>
                <w:sz w:val="20"/>
                <w:szCs w:val="20"/>
              </w:rPr>
              <w:t>Texture</w:t>
            </w:r>
          </w:p>
        </w:tc>
        <w:tc>
          <w:tcPr>
            <w:tcW w:w="676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39FA76B9" w14:textId="77777777" w:rsidR="0012310F" w:rsidRDefault="00000000">
            <w:proofErr w:type="spellStart"/>
            <w:r>
              <w:rPr>
                <w:sz w:val="20"/>
                <w:szCs w:val="20"/>
              </w:rPr>
              <w:t>Crispy</w:t>
            </w:r>
            <w:proofErr w:type="spellEnd"/>
            <w:r>
              <w:rPr>
                <w:sz w:val="20"/>
                <w:szCs w:val="20"/>
              </w:rPr>
              <w:t xml:space="preserve"> / </w:t>
            </w:r>
            <w:proofErr w:type="spellStart"/>
            <w:r>
              <w:rPr>
                <w:sz w:val="20"/>
                <w:szCs w:val="20"/>
              </w:rPr>
              <w:t>crunchy</w:t>
            </w:r>
            <w:proofErr w:type="spellEnd"/>
          </w:p>
        </w:tc>
      </w:tr>
      <w:tr w:rsidR="0012310F" w:rsidRPr="00CC46FB" w14:paraId="322959B4"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7537E3FD" w14:textId="77777777" w:rsidR="0012310F" w:rsidRDefault="00000000">
            <w:r>
              <w:rPr>
                <w:b/>
                <w:bCs/>
                <w:color w:val="5F2E10"/>
                <w:sz w:val="20"/>
                <w:szCs w:val="20"/>
              </w:rPr>
              <w:t xml:space="preserve">Key </w:t>
            </w:r>
            <w:proofErr w:type="spellStart"/>
            <w:r>
              <w:rPr>
                <w:b/>
                <w:bCs/>
                <w:color w:val="5F2E10"/>
                <w:sz w:val="20"/>
                <w:szCs w:val="20"/>
              </w:rPr>
              <w:t>ingredients</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7C325665" w14:textId="77777777" w:rsidR="0012310F" w:rsidRPr="00CC46FB" w:rsidRDefault="00000000">
            <w:pPr>
              <w:rPr>
                <w:lang w:val="en-CA"/>
              </w:rPr>
            </w:pPr>
            <w:r w:rsidRPr="00CC46FB">
              <w:rPr>
                <w:sz w:val="20"/>
                <w:szCs w:val="20"/>
                <w:lang w:val="en-CA"/>
              </w:rPr>
              <w:t>Sweet potato, beetroot, parsnip, honey, sea salt</w:t>
            </w:r>
          </w:p>
        </w:tc>
      </w:tr>
      <w:tr w:rsidR="0012310F" w14:paraId="6F165EA5"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77630F5A" w14:textId="77777777" w:rsidR="0012310F" w:rsidRDefault="00000000">
            <w:proofErr w:type="spellStart"/>
            <w:r>
              <w:rPr>
                <w:b/>
                <w:bCs/>
                <w:color w:val="5F2E10"/>
                <w:sz w:val="20"/>
                <w:szCs w:val="20"/>
              </w:rPr>
              <w:t>Positioning</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2E50DC0B" w14:textId="77777777" w:rsidR="0012310F" w:rsidRDefault="00000000">
            <w:r>
              <w:rPr>
                <w:sz w:val="20"/>
                <w:szCs w:val="20"/>
              </w:rPr>
              <w:t>Natural, simple, premium</w:t>
            </w:r>
          </w:p>
        </w:tc>
      </w:tr>
      <w:tr w:rsidR="0012310F" w14:paraId="2ACD22D6"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4839D92D" w14:textId="77777777" w:rsidR="0012310F" w:rsidRDefault="00000000">
            <w:r>
              <w:rPr>
                <w:b/>
                <w:bCs/>
                <w:color w:val="5F2E10"/>
                <w:sz w:val="20"/>
                <w:szCs w:val="20"/>
              </w:rPr>
              <w:t xml:space="preserve">Target </w:t>
            </w:r>
            <w:proofErr w:type="spellStart"/>
            <w:r>
              <w:rPr>
                <w:b/>
                <w:bCs/>
                <w:color w:val="5F2E10"/>
                <w:sz w:val="20"/>
                <w:szCs w:val="20"/>
              </w:rPr>
              <w:t>customer</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6E4D694A" w14:textId="77777777" w:rsidR="0012310F" w:rsidRDefault="00000000">
            <w:r>
              <w:rPr>
                <w:sz w:val="20"/>
                <w:szCs w:val="20"/>
              </w:rPr>
              <w:t xml:space="preserve">Busy </w:t>
            </w:r>
            <w:proofErr w:type="spellStart"/>
            <w:r>
              <w:rPr>
                <w:sz w:val="20"/>
                <w:szCs w:val="20"/>
              </w:rPr>
              <w:t>professionals</w:t>
            </w:r>
            <w:proofErr w:type="spellEnd"/>
          </w:p>
        </w:tc>
      </w:tr>
      <w:tr w:rsidR="0012310F" w14:paraId="1659D77B"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1ABE3566" w14:textId="77777777" w:rsidR="0012310F" w:rsidRDefault="00000000">
            <w:r>
              <w:rPr>
                <w:b/>
                <w:bCs/>
                <w:color w:val="5F2E10"/>
                <w:sz w:val="20"/>
                <w:szCs w:val="20"/>
              </w:rPr>
              <w:t xml:space="preserve">Target </w:t>
            </w:r>
            <w:proofErr w:type="spellStart"/>
            <w:r>
              <w:rPr>
                <w:b/>
                <w:bCs/>
                <w:color w:val="5F2E10"/>
                <w:sz w:val="20"/>
                <w:szCs w:val="20"/>
              </w:rPr>
              <w:t>retail</w:t>
            </w:r>
            <w:proofErr w:type="spellEnd"/>
            <w:r>
              <w:rPr>
                <w:b/>
                <w:bCs/>
                <w:color w:val="5F2E10"/>
                <w:sz w:val="20"/>
                <w:szCs w:val="20"/>
              </w:rPr>
              <w:t xml:space="preserve"> </w:t>
            </w:r>
            <w:proofErr w:type="spellStart"/>
            <w:r>
              <w:rPr>
                <w:b/>
                <w:bCs/>
                <w:color w:val="5F2E10"/>
                <w:sz w:val="20"/>
                <w:szCs w:val="20"/>
              </w:rPr>
              <w:t>price</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0E1352BD" w14:textId="77777777" w:rsidR="0012310F" w:rsidRDefault="00000000">
            <w:r>
              <w:rPr>
                <w:sz w:val="20"/>
                <w:szCs w:val="20"/>
              </w:rPr>
              <w:t>$6 – $10 per unit</w:t>
            </w:r>
          </w:p>
        </w:tc>
      </w:tr>
      <w:tr w:rsidR="0012310F" w:rsidRPr="00CC46FB" w14:paraId="64995827"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0FAC53B7" w14:textId="77777777" w:rsidR="0012310F" w:rsidRDefault="00000000">
            <w:r>
              <w:rPr>
                <w:b/>
                <w:bCs/>
                <w:color w:val="5F2E10"/>
                <w:sz w:val="20"/>
                <w:szCs w:val="20"/>
              </w:rPr>
              <w:t>Format</w:t>
            </w:r>
          </w:p>
        </w:tc>
        <w:tc>
          <w:tcPr>
            <w:tcW w:w="6760" w:type="dxa"/>
            <w:tcBorders>
              <w:top w:val="single" w:sz="1" w:space="0" w:color="DDD3C8"/>
              <w:left w:val="single" w:sz="1" w:space="0" w:color="DDD3C8"/>
              <w:bottom w:val="single" w:sz="1" w:space="0" w:color="DDD3C8"/>
              <w:right w:val="single" w:sz="1" w:space="0" w:color="DDD3C8"/>
            </w:tcBorders>
            <w:shd w:val="clear" w:color="auto" w:fill="F7EFE7"/>
            <w:tcMar>
              <w:top w:w="80" w:type="dxa"/>
              <w:left w:w="120" w:type="dxa"/>
              <w:bottom w:w="80" w:type="dxa"/>
              <w:right w:w="120" w:type="dxa"/>
            </w:tcMar>
          </w:tcPr>
          <w:p w14:paraId="611458A3" w14:textId="77777777" w:rsidR="0012310F" w:rsidRPr="00CC46FB" w:rsidRDefault="00000000">
            <w:pPr>
              <w:rPr>
                <w:lang w:val="en-CA"/>
              </w:rPr>
            </w:pPr>
            <w:r w:rsidRPr="00CC46FB">
              <w:rPr>
                <w:sz w:val="20"/>
                <w:szCs w:val="20"/>
                <w:lang w:val="en-CA"/>
              </w:rPr>
              <w:t>Single-serve, on-the-go (40–50 g)</w:t>
            </w:r>
          </w:p>
        </w:tc>
      </w:tr>
      <w:tr w:rsidR="0012310F" w:rsidRPr="00CC46FB" w14:paraId="77D55ACC" w14:textId="77777777">
        <w:tblPrEx>
          <w:tblCellMar>
            <w:top w:w="0" w:type="dxa"/>
            <w:bottom w:w="0" w:type="dxa"/>
          </w:tblCellMar>
        </w:tblPrEx>
        <w:tc>
          <w:tcPr>
            <w:tcW w:w="260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69D7C26E" w14:textId="77777777" w:rsidR="0012310F" w:rsidRDefault="00000000">
            <w:proofErr w:type="spellStart"/>
            <w:r>
              <w:rPr>
                <w:b/>
                <w:bCs/>
                <w:color w:val="5F2E10"/>
                <w:sz w:val="20"/>
                <w:szCs w:val="20"/>
              </w:rPr>
              <w:t>Dietary</w:t>
            </w:r>
            <w:proofErr w:type="spellEnd"/>
          </w:p>
        </w:tc>
        <w:tc>
          <w:tcPr>
            <w:tcW w:w="6760" w:type="dxa"/>
            <w:tcBorders>
              <w:top w:val="single" w:sz="1" w:space="0" w:color="DDD3C8"/>
              <w:left w:val="single" w:sz="1" w:space="0" w:color="DDD3C8"/>
              <w:bottom w:val="single" w:sz="1" w:space="0" w:color="DDD3C8"/>
              <w:right w:val="single" w:sz="1" w:space="0" w:color="DDD3C8"/>
            </w:tcBorders>
            <w:shd w:val="clear" w:color="auto" w:fill="FFFFFF"/>
            <w:tcMar>
              <w:top w:w="80" w:type="dxa"/>
              <w:left w:w="120" w:type="dxa"/>
              <w:bottom w:w="80" w:type="dxa"/>
              <w:right w:w="120" w:type="dxa"/>
            </w:tcMar>
          </w:tcPr>
          <w:p w14:paraId="154AF63E" w14:textId="77777777" w:rsidR="0012310F" w:rsidRPr="00CC46FB" w:rsidRDefault="00000000">
            <w:pPr>
              <w:rPr>
                <w:lang w:val="en-CA"/>
              </w:rPr>
            </w:pPr>
            <w:r w:rsidRPr="00CC46FB">
              <w:rPr>
                <w:sz w:val="20"/>
                <w:szCs w:val="20"/>
                <w:lang w:val="en-CA"/>
              </w:rPr>
              <w:t>Plant-based, no artificial flavours</w:t>
            </w:r>
          </w:p>
        </w:tc>
      </w:tr>
    </w:tbl>
    <w:p w14:paraId="4F093FBE" w14:textId="77777777" w:rsidR="0012310F" w:rsidRPr="00CC46FB" w:rsidRDefault="0012310F">
      <w:pPr>
        <w:spacing w:after="160"/>
        <w:rPr>
          <w:lang w:val="en-CA"/>
        </w:rPr>
      </w:pPr>
    </w:p>
    <w:p w14:paraId="30DF2AC6" w14:textId="77777777" w:rsidR="0012310F" w:rsidRPr="00CC46FB" w:rsidRDefault="00000000">
      <w:pPr>
        <w:pStyle w:val="Titre1"/>
        <w:rPr>
          <w:lang w:val="en-CA"/>
        </w:rPr>
      </w:pPr>
      <w:r w:rsidRPr="00CC46FB">
        <w:rPr>
          <w:lang w:val="en-CA"/>
        </w:rPr>
        <w:lastRenderedPageBreak/>
        <w:t>3. Motivation &amp; market rationale</w:t>
      </w:r>
    </w:p>
    <w:p w14:paraId="7C78C418" w14:textId="77777777" w:rsidR="0012310F" w:rsidRPr="00CC46FB" w:rsidRDefault="00000000">
      <w:pPr>
        <w:spacing w:after="160" w:line="276" w:lineRule="auto"/>
        <w:rPr>
          <w:lang w:val="en-CA"/>
        </w:rPr>
      </w:pPr>
      <w:r w:rsidRPr="00CC46FB">
        <w:rPr>
          <w:i/>
          <w:iCs/>
          <w:color w:val="5F5E5A"/>
          <w:lang w:val="en-CA"/>
        </w:rPr>
        <w:t>The product concept was selected by analysing five years of category sales data (2019–2023) across seven snack categories and 166 products, then matching the strongest market opportunity to the founder's stated preferences.</w:t>
      </w:r>
    </w:p>
    <w:p w14:paraId="4007C893" w14:textId="77777777" w:rsidR="0012310F" w:rsidRPr="00CC46FB" w:rsidRDefault="00000000">
      <w:pPr>
        <w:pStyle w:val="Titre2"/>
        <w:rPr>
          <w:lang w:val="en-CA"/>
        </w:rPr>
      </w:pPr>
      <w:r w:rsidRPr="00CC46FB">
        <w:rPr>
          <w:lang w:val="en-CA"/>
        </w:rPr>
        <w:t>Why chips, and why this product</w:t>
      </w:r>
    </w:p>
    <w:p w14:paraId="05A692FC" w14:textId="77777777" w:rsidR="0012310F" w:rsidRPr="00CC46FB" w:rsidRDefault="00000000">
      <w:pPr>
        <w:pStyle w:val="Paragraphedeliste"/>
        <w:numPr>
          <w:ilvl w:val="0"/>
          <w:numId w:val="2"/>
        </w:numPr>
        <w:spacing w:after="80" w:line="276" w:lineRule="auto"/>
        <w:rPr>
          <w:lang w:val="en-CA"/>
        </w:rPr>
      </w:pPr>
      <w:r w:rsidRPr="00CC46FB">
        <w:rPr>
          <w:lang w:val="en-CA"/>
        </w:rPr>
        <w:t>Chips are the fastest-growing category in the dataset, with a 10.2% revenue CAGR (2019–2023) — well ahead of cookies (6.3%) and crackers (5.5%). The product rides a rising wave rather than fighting a declining one.</w:t>
      </w:r>
    </w:p>
    <w:p w14:paraId="62619062" w14:textId="77777777" w:rsidR="0012310F" w:rsidRPr="00CC46FB" w:rsidRDefault="00000000">
      <w:pPr>
        <w:pStyle w:val="Paragraphedeliste"/>
        <w:numPr>
          <w:ilvl w:val="0"/>
          <w:numId w:val="2"/>
        </w:numPr>
        <w:spacing w:after="80" w:line="276" w:lineRule="auto"/>
        <w:rPr>
          <w:lang w:val="en-CA"/>
        </w:rPr>
      </w:pPr>
      <w:r w:rsidRPr="00CC46FB">
        <w:rPr>
          <w:lang w:val="en-CA"/>
        </w:rPr>
        <w:t>The chip segment is already ~80% plant-based by revenue, so a natural, plant-based positioning is the expected norm, not an oddity.</w:t>
      </w:r>
    </w:p>
    <w:p w14:paraId="53ECDA57" w14:textId="77777777" w:rsidR="0012310F" w:rsidRPr="00CC46FB" w:rsidRDefault="00000000">
      <w:pPr>
        <w:pStyle w:val="Paragraphedeliste"/>
        <w:numPr>
          <w:ilvl w:val="0"/>
          <w:numId w:val="2"/>
        </w:numPr>
        <w:spacing w:after="80" w:line="276" w:lineRule="auto"/>
        <w:rPr>
          <w:lang w:val="en-CA"/>
        </w:rPr>
      </w:pPr>
      <w:r w:rsidRPr="00CC46FB">
        <w:rPr>
          <w:lang w:val="en-CA"/>
        </w:rPr>
        <w:t>The average chip sells at roughly $3 per unit. Premium root vegetables, vacuum frying, and single-serve format justify a $6–$10 price point that captures premium margins within a high-growth segment.</w:t>
      </w:r>
    </w:p>
    <w:p w14:paraId="4081142C" w14:textId="77777777" w:rsidR="0012310F" w:rsidRPr="00CC46FB" w:rsidRDefault="00000000">
      <w:pPr>
        <w:pStyle w:val="Paragraphedeliste"/>
        <w:numPr>
          <w:ilvl w:val="0"/>
          <w:numId w:val="2"/>
        </w:numPr>
        <w:spacing w:after="80" w:line="276" w:lineRule="auto"/>
        <w:rPr>
          <w:lang w:val="en-CA"/>
        </w:rPr>
      </w:pPr>
      <w:r w:rsidRPr="00CC46FB">
        <w:rPr>
          <w:lang w:val="en-CA"/>
        </w:rPr>
        <w:t>Sweet-and-salty is nearly absent from the chip aisle, which is dominated by purely savoury flavours. This is a direct differentiation angle inside a large ($9.7B) segment.</w:t>
      </w:r>
    </w:p>
    <w:p w14:paraId="32EFAA49" w14:textId="77777777" w:rsidR="0012310F" w:rsidRPr="00CC46FB" w:rsidRDefault="00000000">
      <w:pPr>
        <w:pStyle w:val="Paragraphedeliste"/>
        <w:numPr>
          <w:ilvl w:val="0"/>
          <w:numId w:val="2"/>
        </w:numPr>
        <w:spacing w:after="80" w:line="276" w:lineRule="auto"/>
        <w:rPr>
          <w:lang w:val="en-CA"/>
        </w:rPr>
      </w:pPr>
      <w:r w:rsidRPr="00CC46FB">
        <w:rPr>
          <w:lang w:val="en-CA"/>
        </w:rPr>
        <w:t>Single-serve, ready-to-eat format suits busy professionals who snack at the desk or between meetings — the chosen target customer.</w:t>
      </w:r>
    </w:p>
    <w:p w14:paraId="2F64853E" w14:textId="77777777" w:rsidR="0012310F" w:rsidRPr="00CC46FB" w:rsidRDefault="00000000">
      <w:pPr>
        <w:pStyle w:val="Titre2"/>
        <w:rPr>
          <w:lang w:val="en-CA"/>
        </w:rPr>
      </w:pPr>
      <w:r w:rsidRPr="00CC46FB">
        <w:rPr>
          <w:lang w:val="en-CA"/>
        </w:rPr>
        <w:t>The opportunity gap</w:t>
      </w:r>
    </w:p>
    <w:p w14:paraId="3E586361" w14:textId="77777777" w:rsidR="0012310F" w:rsidRPr="00CC46FB" w:rsidRDefault="00000000">
      <w:pPr>
        <w:spacing w:after="160" w:line="276" w:lineRule="auto"/>
        <w:rPr>
          <w:lang w:val="en-CA"/>
        </w:rPr>
      </w:pPr>
      <w:r w:rsidRPr="00CC46FB">
        <w:rPr>
          <w:lang w:val="en-CA"/>
        </w:rPr>
        <w:t>Plotting category growth against price-per-unit reveals an empty quadrant: no category combines high growth with a high price point. Energy bars hold the price ($6.07/unit) but not the growth (3.3% CAGR); chips hold the growth but not the price ($3.00/unit). Honeycrisp is designed to occupy that gap — chip-segment growth at a premium price.</w:t>
      </w:r>
    </w:p>
    <w:p w14:paraId="5FE9617E" w14:textId="77777777" w:rsidR="0012310F" w:rsidRPr="00CC46FB" w:rsidRDefault="00000000">
      <w:pPr>
        <w:pStyle w:val="Titre1"/>
        <w:rPr>
          <w:lang w:val="en-CA"/>
        </w:rPr>
      </w:pPr>
      <w:r w:rsidRPr="00CC46FB">
        <w:rPr>
          <w:lang w:val="en-CA"/>
        </w:rPr>
        <w:t>4. Recipe (artisanal prototype)</w:t>
      </w:r>
    </w:p>
    <w:p w14:paraId="174E1623" w14:textId="77777777" w:rsidR="0012310F" w:rsidRDefault="00000000">
      <w:pPr>
        <w:spacing w:after="160" w:line="276" w:lineRule="auto"/>
      </w:pPr>
      <w:r w:rsidRPr="00CC46FB">
        <w:rPr>
          <w:i/>
          <w:iCs/>
          <w:color w:val="5F5E5A"/>
          <w:lang w:val="en-CA"/>
        </w:rPr>
        <w:t xml:space="preserve">The following recipe is the small-batch, kitchen-scale prototype used to validate flavour before any commercial investment. It yields roughly 150–200 g of finished chips (weight drops ~80% during cooking). </w:t>
      </w:r>
      <w:proofErr w:type="spellStart"/>
      <w:r>
        <w:rPr>
          <w:i/>
          <w:iCs/>
          <w:color w:val="5F5E5A"/>
        </w:rPr>
        <w:t>Prep</w:t>
      </w:r>
      <w:proofErr w:type="spellEnd"/>
      <w:r>
        <w:rPr>
          <w:i/>
          <w:iCs/>
          <w:color w:val="5F5E5A"/>
        </w:rPr>
        <w:t xml:space="preserve"> time ~25 min; total time ~75 min </w:t>
      </w:r>
      <w:proofErr w:type="spellStart"/>
      <w:r>
        <w:rPr>
          <w:i/>
          <w:iCs/>
          <w:color w:val="5F5E5A"/>
        </w:rPr>
        <w:t>including</w:t>
      </w:r>
      <w:proofErr w:type="spellEnd"/>
      <w:r>
        <w:rPr>
          <w:i/>
          <w:iCs/>
          <w:color w:val="5F5E5A"/>
        </w:rPr>
        <w:t xml:space="preserve"> </w:t>
      </w:r>
      <w:proofErr w:type="spellStart"/>
      <w:r>
        <w:rPr>
          <w:i/>
          <w:iCs/>
          <w:color w:val="5F5E5A"/>
        </w:rPr>
        <w:t>cooling</w:t>
      </w:r>
      <w:proofErr w:type="spellEnd"/>
      <w:r>
        <w:rPr>
          <w:i/>
          <w:iCs/>
          <w:color w:val="5F5E5A"/>
        </w:rPr>
        <w:t>.</w:t>
      </w:r>
    </w:p>
    <w:p w14:paraId="29B3FDC1" w14:textId="77777777" w:rsidR="0012310F" w:rsidRDefault="00000000">
      <w:pPr>
        <w:pStyle w:val="Titre2"/>
      </w:pPr>
      <w:proofErr w:type="spellStart"/>
      <w:r>
        <w:t>Ingredients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12310F" w14:paraId="53AEE968"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5F2E10"/>
            <w:tcMar>
              <w:top w:w="70" w:type="dxa"/>
              <w:left w:w="120" w:type="dxa"/>
              <w:bottom w:w="70" w:type="dxa"/>
              <w:right w:w="120" w:type="dxa"/>
            </w:tcMar>
          </w:tcPr>
          <w:p w14:paraId="791AA210" w14:textId="77777777" w:rsidR="0012310F" w:rsidRDefault="00000000">
            <w:proofErr w:type="spellStart"/>
            <w:r>
              <w:rPr>
                <w:b/>
                <w:bCs/>
                <w:color w:val="FFFFFF"/>
                <w:sz w:val="20"/>
                <w:szCs w:val="20"/>
              </w:rPr>
              <w:t>Ingredient</w:t>
            </w:r>
            <w:proofErr w:type="spellEnd"/>
          </w:p>
        </w:tc>
        <w:tc>
          <w:tcPr>
            <w:tcW w:w="3600" w:type="dxa"/>
            <w:tcBorders>
              <w:top w:val="single" w:sz="1" w:space="0" w:color="DDD3C8"/>
              <w:left w:val="single" w:sz="1" w:space="0" w:color="DDD3C8"/>
              <w:bottom w:val="single" w:sz="1" w:space="0" w:color="DDD3C8"/>
              <w:right w:val="single" w:sz="1" w:space="0" w:color="DDD3C8"/>
            </w:tcBorders>
            <w:shd w:val="clear" w:color="auto" w:fill="5F2E10"/>
            <w:tcMar>
              <w:top w:w="70" w:type="dxa"/>
              <w:left w:w="120" w:type="dxa"/>
              <w:bottom w:w="70" w:type="dxa"/>
              <w:right w:w="120" w:type="dxa"/>
            </w:tcMar>
          </w:tcPr>
          <w:p w14:paraId="0DC82E8F" w14:textId="77777777" w:rsidR="0012310F" w:rsidRDefault="00000000">
            <w:proofErr w:type="spellStart"/>
            <w:r>
              <w:rPr>
                <w:b/>
                <w:bCs/>
                <w:color w:val="FFFFFF"/>
                <w:sz w:val="20"/>
                <w:szCs w:val="20"/>
              </w:rPr>
              <w:t>Quantity</w:t>
            </w:r>
            <w:proofErr w:type="spellEnd"/>
          </w:p>
        </w:tc>
      </w:tr>
      <w:tr w:rsidR="0012310F" w14:paraId="5346C978"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783D233A" w14:textId="77777777" w:rsidR="0012310F" w:rsidRDefault="00000000">
            <w:r>
              <w:rPr>
                <w:color w:val="000000"/>
                <w:sz w:val="20"/>
                <w:szCs w:val="20"/>
              </w:rPr>
              <w:t xml:space="preserve">Sweet </w:t>
            </w:r>
            <w:proofErr w:type="spellStart"/>
            <w:r>
              <w:rPr>
                <w:color w:val="000000"/>
                <w:sz w:val="20"/>
                <w:szCs w:val="20"/>
              </w:rPr>
              <w:t>potatoes</w:t>
            </w:r>
            <w:proofErr w:type="spellEnd"/>
            <w:r>
              <w:rPr>
                <w:color w:val="000000"/>
                <w:sz w:val="20"/>
                <w:szCs w:val="20"/>
              </w:rPr>
              <w:t xml:space="preserve">, </w:t>
            </w:r>
            <w:proofErr w:type="spellStart"/>
            <w:r>
              <w:rPr>
                <w:color w:val="000000"/>
                <w:sz w:val="20"/>
                <w:szCs w:val="20"/>
              </w:rPr>
              <w:t>peeled</w:t>
            </w:r>
            <w:proofErr w:type="spellEnd"/>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5C7D7037" w14:textId="77777777" w:rsidR="0012310F" w:rsidRDefault="00000000">
            <w:r>
              <w:rPr>
                <w:color w:val="000000"/>
                <w:sz w:val="20"/>
                <w:szCs w:val="20"/>
              </w:rPr>
              <w:t xml:space="preserve">2 </w:t>
            </w:r>
            <w:proofErr w:type="gramStart"/>
            <w:r>
              <w:rPr>
                <w:color w:val="000000"/>
                <w:sz w:val="20"/>
                <w:szCs w:val="20"/>
              </w:rPr>
              <w:t>medium</w:t>
            </w:r>
            <w:proofErr w:type="gramEnd"/>
          </w:p>
        </w:tc>
      </w:tr>
      <w:tr w:rsidR="0012310F" w14:paraId="1550172A"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5DABD21D" w14:textId="77777777" w:rsidR="0012310F" w:rsidRDefault="00000000">
            <w:proofErr w:type="spellStart"/>
            <w:r>
              <w:rPr>
                <w:color w:val="000000"/>
                <w:sz w:val="20"/>
                <w:szCs w:val="20"/>
              </w:rPr>
              <w:t>Beetroots</w:t>
            </w:r>
            <w:proofErr w:type="spellEnd"/>
            <w:r>
              <w:rPr>
                <w:color w:val="000000"/>
                <w:sz w:val="20"/>
                <w:szCs w:val="20"/>
              </w:rPr>
              <w:t xml:space="preserve">, </w:t>
            </w:r>
            <w:proofErr w:type="spellStart"/>
            <w:r>
              <w:rPr>
                <w:color w:val="000000"/>
                <w:sz w:val="20"/>
                <w:szCs w:val="20"/>
              </w:rPr>
              <w:t>peeled</w:t>
            </w:r>
            <w:proofErr w:type="spellEnd"/>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23A8945A" w14:textId="77777777" w:rsidR="0012310F" w:rsidRDefault="00000000">
            <w:r>
              <w:rPr>
                <w:color w:val="000000"/>
                <w:sz w:val="20"/>
                <w:szCs w:val="20"/>
              </w:rPr>
              <w:t xml:space="preserve">2 </w:t>
            </w:r>
            <w:proofErr w:type="gramStart"/>
            <w:r>
              <w:rPr>
                <w:color w:val="000000"/>
                <w:sz w:val="20"/>
                <w:szCs w:val="20"/>
              </w:rPr>
              <w:t>medium</w:t>
            </w:r>
            <w:proofErr w:type="gramEnd"/>
          </w:p>
        </w:tc>
      </w:tr>
      <w:tr w:rsidR="0012310F" w14:paraId="0BF9AF28"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3C957143" w14:textId="77777777" w:rsidR="0012310F" w:rsidRDefault="00000000">
            <w:proofErr w:type="spellStart"/>
            <w:r>
              <w:rPr>
                <w:color w:val="000000"/>
                <w:sz w:val="20"/>
                <w:szCs w:val="20"/>
              </w:rPr>
              <w:t>Parsnips</w:t>
            </w:r>
            <w:proofErr w:type="spellEnd"/>
            <w:r>
              <w:rPr>
                <w:color w:val="000000"/>
                <w:sz w:val="20"/>
                <w:szCs w:val="20"/>
              </w:rPr>
              <w:t xml:space="preserve">, </w:t>
            </w:r>
            <w:proofErr w:type="spellStart"/>
            <w:r>
              <w:rPr>
                <w:color w:val="000000"/>
                <w:sz w:val="20"/>
                <w:szCs w:val="20"/>
              </w:rPr>
              <w:t>peeled</w:t>
            </w:r>
            <w:proofErr w:type="spellEnd"/>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4C26EA5C" w14:textId="77777777" w:rsidR="0012310F" w:rsidRDefault="00000000">
            <w:r>
              <w:rPr>
                <w:color w:val="000000"/>
                <w:sz w:val="20"/>
                <w:szCs w:val="20"/>
              </w:rPr>
              <w:t xml:space="preserve">3 </w:t>
            </w:r>
            <w:proofErr w:type="gramStart"/>
            <w:r>
              <w:rPr>
                <w:color w:val="000000"/>
                <w:sz w:val="20"/>
                <w:szCs w:val="20"/>
              </w:rPr>
              <w:t>medium</w:t>
            </w:r>
            <w:proofErr w:type="gramEnd"/>
          </w:p>
        </w:tc>
      </w:tr>
      <w:tr w:rsidR="0012310F" w14:paraId="28BC28AD"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04C13BF2" w14:textId="77777777" w:rsidR="0012310F" w:rsidRPr="00CC46FB" w:rsidRDefault="00000000">
            <w:pPr>
              <w:rPr>
                <w:lang w:val="en-CA"/>
              </w:rPr>
            </w:pPr>
            <w:r w:rsidRPr="00CC46FB">
              <w:rPr>
                <w:color w:val="000000"/>
                <w:sz w:val="20"/>
                <w:szCs w:val="20"/>
                <w:lang w:val="en-CA"/>
              </w:rPr>
              <w:t>Avocado oil or melted coconut oil</w:t>
            </w:r>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04255F0D" w14:textId="77777777" w:rsidR="0012310F" w:rsidRDefault="00000000">
            <w:r>
              <w:rPr>
                <w:color w:val="000000"/>
                <w:sz w:val="20"/>
                <w:szCs w:val="20"/>
              </w:rPr>
              <w:t xml:space="preserve">3 </w:t>
            </w:r>
            <w:proofErr w:type="spellStart"/>
            <w:r>
              <w:rPr>
                <w:color w:val="000000"/>
                <w:sz w:val="20"/>
                <w:szCs w:val="20"/>
              </w:rPr>
              <w:t>tbsp</w:t>
            </w:r>
            <w:proofErr w:type="spellEnd"/>
          </w:p>
        </w:tc>
      </w:tr>
      <w:tr w:rsidR="0012310F" w14:paraId="63FCB02D"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55713C1A" w14:textId="77777777" w:rsidR="0012310F" w:rsidRPr="00CC46FB" w:rsidRDefault="00000000">
            <w:pPr>
              <w:rPr>
                <w:lang w:val="en-CA"/>
              </w:rPr>
            </w:pPr>
            <w:r w:rsidRPr="00CC46FB">
              <w:rPr>
                <w:color w:val="000000"/>
                <w:sz w:val="20"/>
                <w:szCs w:val="20"/>
                <w:lang w:val="en-CA"/>
              </w:rPr>
              <w:t>Liquid honey (raw if possible)</w:t>
            </w:r>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741BA7AE" w14:textId="77777777" w:rsidR="0012310F" w:rsidRDefault="00000000">
            <w:r>
              <w:rPr>
                <w:color w:val="000000"/>
                <w:sz w:val="20"/>
                <w:szCs w:val="20"/>
              </w:rPr>
              <w:t xml:space="preserve">2 </w:t>
            </w:r>
            <w:proofErr w:type="spellStart"/>
            <w:r>
              <w:rPr>
                <w:color w:val="000000"/>
                <w:sz w:val="20"/>
                <w:szCs w:val="20"/>
              </w:rPr>
              <w:t>tbsp</w:t>
            </w:r>
            <w:proofErr w:type="spellEnd"/>
          </w:p>
        </w:tc>
      </w:tr>
      <w:tr w:rsidR="0012310F" w14:paraId="23E0A70A"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6FFF92D3" w14:textId="77777777" w:rsidR="0012310F" w:rsidRPr="00CC46FB" w:rsidRDefault="00000000">
            <w:pPr>
              <w:rPr>
                <w:lang w:val="en-CA"/>
              </w:rPr>
            </w:pPr>
            <w:r w:rsidRPr="00CC46FB">
              <w:rPr>
                <w:color w:val="000000"/>
                <w:sz w:val="20"/>
                <w:szCs w:val="20"/>
                <w:lang w:val="en-CA"/>
              </w:rPr>
              <w:lastRenderedPageBreak/>
              <w:t>Sea salt flakes (Guérande or Maldon)</w:t>
            </w:r>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3AB098BF" w14:textId="77777777" w:rsidR="0012310F" w:rsidRDefault="00000000">
            <w:r>
              <w:rPr>
                <w:color w:val="000000"/>
                <w:sz w:val="20"/>
                <w:szCs w:val="20"/>
              </w:rPr>
              <w:t xml:space="preserve">1 </w:t>
            </w:r>
            <w:proofErr w:type="spellStart"/>
            <w:r>
              <w:rPr>
                <w:color w:val="000000"/>
                <w:sz w:val="20"/>
                <w:szCs w:val="20"/>
              </w:rPr>
              <w:t>tsp</w:t>
            </w:r>
            <w:proofErr w:type="spellEnd"/>
          </w:p>
        </w:tc>
      </w:tr>
      <w:tr w:rsidR="0012310F" w14:paraId="1E49663C" w14:textId="77777777">
        <w:tblPrEx>
          <w:tblCellMar>
            <w:top w:w="0" w:type="dxa"/>
            <w:bottom w:w="0" w:type="dxa"/>
          </w:tblCellMar>
        </w:tblPrEx>
        <w:tc>
          <w:tcPr>
            <w:tcW w:w="576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7C74E154" w14:textId="77777777" w:rsidR="0012310F" w:rsidRDefault="00000000">
            <w:proofErr w:type="spellStart"/>
            <w:r>
              <w:rPr>
                <w:color w:val="000000"/>
                <w:sz w:val="20"/>
                <w:szCs w:val="20"/>
              </w:rPr>
              <w:t>Freshly</w:t>
            </w:r>
            <w:proofErr w:type="spellEnd"/>
            <w:r>
              <w:rPr>
                <w:color w:val="000000"/>
                <w:sz w:val="20"/>
                <w:szCs w:val="20"/>
              </w:rPr>
              <w:t xml:space="preserve"> </w:t>
            </w:r>
            <w:proofErr w:type="spellStart"/>
            <w:r>
              <w:rPr>
                <w:color w:val="000000"/>
                <w:sz w:val="20"/>
                <w:szCs w:val="20"/>
              </w:rPr>
              <w:t>ground</w:t>
            </w:r>
            <w:proofErr w:type="spellEnd"/>
            <w:r>
              <w:rPr>
                <w:color w:val="000000"/>
                <w:sz w:val="20"/>
                <w:szCs w:val="20"/>
              </w:rPr>
              <w:t xml:space="preserve"> black </w:t>
            </w:r>
            <w:proofErr w:type="spellStart"/>
            <w:r>
              <w:rPr>
                <w:color w:val="000000"/>
                <w:sz w:val="20"/>
                <w:szCs w:val="20"/>
              </w:rPr>
              <w:t>pepper</w:t>
            </w:r>
            <w:proofErr w:type="spellEnd"/>
          </w:p>
        </w:tc>
        <w:tc>
          <w:tcPr>
            <w:tcW w:w="3600" w:type="dxa"/>
            <w:tcBorders>
              <w:top w:val="single" w:sz="1" w:space="0" w:color="DDD3C8"/>
              <w:left w:val="single" w:sz="1" w:space="0" w:color="DDD3C8"/>
              <w:bottom w:val="single" w:sz="1" w:space="0" w:color="DDD3C8"/>
              <w:right w:val="single" w:sz="1" w:space="0" w:color="DDD3C8"/>
            </w:tcBorders>
            <w:shd w:val="clear" w:color="auto" w:fill="FFFFFF"/>
            <w:tcMar>
              <w:top w:w="70" w:type="dxa"/>
              <w:left w:w="120" w:type="dxa"/>
              <w:bottom w:w="70" w:type="dxa"/>
              <w:right w:w="120" w:type="dxa"/>
            </w:tcMar>
          </w:tcPr>
          <w:p w14:paraId="2AF54449" w14:textId="77777777" w:rsidR="0012310F" w:rsidRDefault="00000000">
            <w:proofErr w:type="gramStart"/>
            <w:r>
              <w:rPr>
                <w:color w:val="000000"/>
                <w:sz w:val="20"/>
                <w:szCs w:val="20"/>
              </w:rPr>
              <w:t>½</w:t>
            </w:r>
            <w:proofErr w:type="gramEnd"/>
            <w:r>
              <w:rPr>
                <w:color w:val="000000"/>
                <w:sz w:val="20"/>
                <w:szCs w:val="20"/>
              </w:rPr>
              <w:t xml:space="preserve"> </w:t>
            </w:r>
            <w:proofErr w:type="spellStart"/>
            <w:r>
              <w:rPr>
                <w:color w:val="000000"/>
                <w:sz w:val="20"/>
                <w:szCs w:val="20"/>
              </w:rPr>
              <w:t>tsp</w:t>
            </w:r>
            <w:proofErr w:type="spellEnd"/>
          </w:p>
        </w:tc>
      </w:tr>
    </w:tbl>
    <w:p w14:paraId="00E3CABE" w14:textId="77777777" w:rsidR="0012310F" w:rsidRDefault="0012310F">
      <w:pPr>
        <w:spacing w:after="160"/>
      </w:pPr>
    </w:p>
    <w:p w14:paraId="3DE57E51" w14:textId="77777777" w:rsidR="0012310F" w:rsidRDefault="00000000">
      <w:pPr>
        <w:pStyle w:val="Titre2"/>
      </w:pPr>
      <w:r>
        <w:t>Method</w:t>
      </w:r>
    </w:p>
    <w:p w14:paraId="282BB21C" w14:textId="77777777" w:rsidR="0012310F" w:rsidRDefault="00000000">
      <w:pPr>
        <w:pStyle w:val="Paragraphedeliste"/>
        <w:numPr>
          <w:ilvl w:val="0"/>
          <w:numId w:val="3"/>
        </w:numPr>
        <w:spacing w:after="80" w:line="276" w:lineRule="auto"/>
      </w:pPr>
      <w:r w:rsidRPr="00CC46FB">
        <w:rPr>
          <w:lang w:val="en-CA"/>
        </w:rPr>
        <w:t xml:space="preserve">Preheat the oven to 150°C (300°F). Position racks in the upper and lower thirds. </w:t>
      </w:r>
      <w:r>
        <w:t xml:space="preserve">Line 3–4 </w:t>
      </w:r>
      <w:proofErr w:type="spellStart"/>
      <w:r>
        <w:t>baking</w:t>
      </w:r>
      <w:proofErr w:type="spellEnd"/>
      <w:r>
        <w:t xml:space="preserve"> </w:t>
      </w:r>
      <w:proofErr w:type="spellStart"/>
      <w:r>
        <w:t>sheets</w:t>
      </w:r>
      <w:proofErr w:type="spellEnd"/>
      <w:r>
        <w:t xml:space="preserve"> </w:t>
      </w:r>
      <w:proofErr w:type="spellStart"/>
      <w:r>
        <w:t>with</w:t>
      </w:r>
      <w:proofErr w:type="spellEnd"/>
      <w:r>
        <w:t xml:space="preserve"> </w:t>
      </w:r>
      <w:proofErr w:type="spellStart"/>
      <w:r>
        <w:t>parchment</w:t>
      </w:r>
      <w:proofErr w:type="spellEnd"/>
      <w:r>
        <w:t>.</w:t>
      </w:r>
    </w:p>
    <w:p w14:paraId="2F5CA275" w14:textId="77777777" w:rsidR="0012310F" w:rsidRPr="00CC46FB" w:rsidRDefault="00000000">
      <w:pPr>
        <w:pStyle w:val="Paragraphedeliste"/>
        <w:numPr>
          <w:ilvl w:val="0"/>
          <w:numId w:val="3"/>
        </w:numPr>
        <w:spacing w:after="80" w:line="276" w:lineRule="auto"/>
        <w:rPr>
          <w:lang w:val="en-CA"/>
        </w:rPr>
      </w:pPr>
      <w:r w:rsidRPr="00CC46FB">
        <w:rPr>
          <w:lang w:val="en-CA"/>
        </w:rPr>
        <w:t>Using a mandoline set to 1.5 mm, slice the sweet potatoes, beetroots, and parsnips into uniform rounds. Uniformity is critical — uneven thickness means some chips burn while others stay soft. Keep the vegetables separate, as they cook at different rates.</w:t>
      </w:r>
    </w:p>
    <w:p w14:paraId="0FD12485" w14:textId="77777777" w:rsidR="0012310F" w:rsidRPr="00CC46FB" w:rsidRDefault="00000000">
      <w:pPr>
        <w:pStyle w:val="Paragraphedeliste"/>
        <w:numPr>
          <w:ilvl w:val="0"/>
          <w:numId w:val="3"/>
        </w:numPr>
        <w:spacing w:after="80" w:line="276" w:lineRule="auto"/>
        <w:rPr>
          <w:lang w:val="en-CA"/>
        </w:rPr>
      </w:pPr>
      <w:r w:rsidRPr="00CC46FB">
        <w:rPr>
          <w:lang w:val="en-CA"/>
        </w:rPr>
        <w:t>Soak the sweet potato and beetroot slices in cold water for 15 minutes to remove excess starch (parsnips need no soaking). Drain and dry each slice thoroughly — residual moisture is the enemy of crispness.</w:t>
      </w:r>
    </w:p>
    <w:p w14:paraId="6572B6C4" w14:textId="77777777" w:rsidR="0012310F" w:rsidRPr="00CC46FB" w:rsidRDefault="00000000">
      <w:pPr>
        <w:pStyle w:val="Paragraphedeliste"/>
        <w:numPr>
          <w:ilvl w:val="0"/>
          <w:numId w:val="3"/>
        </w:numPr>
        <w:spacing w:after="80" w:line="276" w:lineRule="auto"/>
        <w:rPr>
          <w:lang w:val="en-CA"/>
        </w:rPr>
      </w:pPr>
      <w:r w:rsidRPr="00CC46FB">
        <w:rPr>
          <w:lang w:val="en-CA"/>
        </w:rPr>
        <w:t>Toss the dried slices with the oil, using your hands so each slice is lightly and evenly coated. Too much oil makes greasy chips; too little makes them dry.</w:t>
      </w:r>
    </w:p>
    <w:p w14:paraId="7CDA5CBC" w14:textId="77777777" w:rsidR="0012310F" w:rsidRPr="00CC46FB" w:rsidRDefault="00000000">
      <w:pPr>
        <w:pStyle w:val="Paragraphedeliste"/>
        <w:numPr>
          <w:ilvl w:val="0"/>
          <w:numId w:val="3"/>
        </w:numPr>
        <w:spacing w:after="80" w:line="276" w:lineRule="auto"/>
        <w:rPr>
          <w:lang w:val="en-CA"/>
        </w:rPr>
      </w:pPr>
      <w:r w:rsidRPr="00CC46FB">
        <w:rPr>
          <w:lang w:val="en-CA"/>
        </w:rPr>
        <w:t>Spread the slices in a single layer with no overlap, grouping by vegetable type to manage cook times.</w:t>
      </w:r>
    </w:p>
    <w:p w14:paraId="602488D6" w14:textId="77777777" w:rsidR="0012310F" w:rsidRPr="00CC46FB" w:rsidRDefault="00000000">
      <w:pPr>
        <w:pStyle w:val="Paragraphedeliste"/>
        <w:numPr>
          <w:ilvl w:val="0"/>
          <w:numId w:val="3"/>
        </w:numPr>
        <w:spacing w:after="80" w:line="276" w:lineRule="auto"/>
        <w:rPr>
          <w:lang w:val="en-CA"/>
        </w:rPr>
      </w:pPr>
      <w:r w:rsidRPr="00CC46FB">
        <w:rPr>
          <w:lang w:val="en-CA"/>
        </w:rPr>
        <w:t>Bake for about 15 minutes, watching from minute 12. Parsnips cook fastest, beetroot slowest.</w:t>
      </w:r>
    </w:p>
    <w:p w14:paraId="74A27359" w14:textId="77777777" w:rsidR="0012310F" w:rsidRDefault="00000000">
      <w:pPr>
        <w:pStyle w:val="Paragraphedeliste"/>
        <w:numPr>
          <w:ilvl w:val="0"/>
          <w:numId w:val="3"/>
        </w:numPr>
        <w:spacing w:after="80" w:line="276" w:lineRule="auto"/>
      </w:pPr>
      <w:r w:rsidRPr="00CC46FB">
        <w:rPr>
          <w:lang w:val="en-CA"/>
        </w:rPr>
        <w:t xml:space="preserve">Remove, flip each slice, swap the trays top-to-bottom, and bake a further 8–12 minutes until the edges curl and the centres feel dry. </w:t>
      </w:r>
      <w:r>
        <w:t xml:space="preserve">Pull </w:t>
      </w:r>
      <w:proofErr w:type="spellStart"/>
      <w:r>
        <w:t>any</w:t>
      </w:r>
      <w:proofErr w:type="spellEnd"/>
      <w:r>
        <w:t xml:space="preserve"> chips </w:t>
      </w:r>
      <w:proofErr w:type="spellStart"/>
      <w:r>
        <w:t>that</w:t>
      </w:r>
      <w:proofErr w:type="spellEnd"/>
      <w:r>
        <w:t xml:space="preserve"> </w:t>
      </w:r>
      <w:proofErr w:type="spellStart"/>
      <w:r>
        <w:t>brown</w:t>
      </w:r>
      <w:proofErr w:type="spellEnd"/>
      <w:r>
        <w:t xml:space="preserve"> </w:t>
      </w:r>
      <w:proofErr w:type="spellStart"/>
      <w:r>
        <w:t>early</w:t>
      </w:r>
      <w:proofErr w:type="spellEnd"/>
      <w:r>
        <w:t>.</w:t>
      </w:r>
    </w:p>
    <w:p w14:paraId="173015F8" w14:textId="77777777" w:rsidR="0012310F" w:rsidRPr="00CC46FB" w:rsidRDefault="00000000">
      <w:pPr>
        <w:pStyle w:val="Paragraphedeliste"/>
        <w:numPr>
          <w:ilvl w:val="0"/>
          <w:numId w:val="3"/>
        </w:numPr>
        <w:spacing w:after="80" w:line="276" w:lineRule="auto"/>
        <w:rPr>
          <w:lang w:val="en-CA"/>
        </w:rPr>
      </w:pPr>
      <w:r w:rsidRPr="00CC46FB">
        <w:rPr>
          <w:lang w:val="en-CA"/>
        </w:rPr>
        <w:t>Meanwhile, warm the honey over very low heat for about 1 minute until pourable — do not boil, as burnt honey turns bitter.</w:t>
      </w:r>
    </w:p>
    <w:p w14:paraId="2AC78FA8" w14:textId="77777777" w:rsidR="0012310F" w:rsidRPr="00CC46FB" w:rsidRDefault="00000000">
      <w:pPr>
        <w:pStyle w:val="Paragraphedeliste"/>
        <w:numPr>
          <w:ilvl w:val="0"/>
          <w:numId w:val="3"/>
        </w:numPr>
        <w:spacing w:after="80" w:line="276" w:lineRule="auto"/>
        <w:rPr>
          <w:lang w:val="en-CA"/>
        </w:rPr>
      </w:pPr>
      <w:r w:rsidRPr="00CC46FB">
        <w:rPr>
          <w:lang w:val="en-CA"/>
        </w:rPr>
        <w:t>Straight out of the oven, brush each chip with a thin layer of warm honey, then immediately sprinkle with sea salt and black pepper.</w:t>
      </w:r>
    </w:p>
    <w:p w14:paraId="44DEDB3A" w14:textId="77777777" w:rsidR="0012310F" w:rsidRPr="00CC46FB" w:rsidRDefault="00000000">
      <w:pPr>
        <w:pStyle w:val="Paragraphedeliste"/>
        <w:numPr>
          <w:ilvl w:val="0"/>
          <w:numId w:val="3"/>
        </w:numPr>
        <w:spacing w:after="80" w:line="276" w:lineRule="auto"/>
        <w:rPr>
          <w:lang w:val="en-CA"/>
        </w:rPr>
      </w:pPr>
      <w:r w:rsidRPr="00CC46FB">
        <w:rPr>
          <w:lang w:val="en-CA"/>
        </w:rPr>
        <w:t>Let the chips cool completely on the trays for 20–30 minutes. They crisp further as they cool — do not judge the final texture while warm.</w:t>
      </w:r>
    </w:p>
    <w:p w14:paraId="348D0694" w14:textId="77777777" w:rsidR="0012310F" w:rsidRPr="00CC46FB" w:rsidRDefault="00000000">
      <w:pPr>
        <w:pStyle w:val="Titre1"/>
        <w:rPr>
          <w:lang w:val="en-CA"/>
        </w:rPr>
      </w:pPr>
      <w:r w:rsidRPr="00CC46FB">
        <w:rPr>
          <w:lang w:val="en-CA"/>
        </w:rPr>
        <w:t>5. Path to commercial production</w:t>
      </w:r>
    </w:p>
    <w:p w14:paraId="214232AF" w14:textId="77777777" w:rsidR="0012310F" w:rsidRPr="00CC46FB" w:rsidRDefault="00000000">
      <w:pPr>
        <w:spacing w:after="160" w:line="276" w:lineRule="auto"/>
        <w:rPr>
          <w:lang w:val="en-CA"/>
        </w:rPr>
      </w:pPr>
      <w:r w:rsidRPr="00CC46FB">
        <w:rPr>
          <w:lang w:val="en-CA"/>
        </w:rPr>
        <w:t>The artisanal recipe is a flavour-validation tool, not a manufacturing spec. Three changes are required to scale, each chosen to protect quality while controlling cost:</w:t>
      </w:r>
    </w:p>
    <w:p w14:paraId="039F3207" w14:textId="77777777" w:rsidR="0012310F" w:rsidRPr="00CC46FB" w:rsidRDefault="00000000">
      <w:pPr>
        <w:pStyle w:val="Paragraphedeliste"/>
        <w:numPr>
          <w:ilvl w:val="0"/>
          <w:numId w:val="4"/>
        </w:numPr>
        <w:spacing w:after="80" w:line="276" w:lineRule="auto"/>
        <w:rPr>
          <w:lang w:val="en-CA"/>
        </w:rPr>
      </w:pPr>
      <w:r w:rsidRPr="00CC46FB">
        <w:rPr>
          <w:lang w:val="en-CA"/>
        </w:rPr>
        <w:t>Liquid honey → honey powder. Liquid honey is hygroscopic and softens the chips within 3–5 days. Honey powder (75% honey solids) blends into a dry seasoning, extends shelf life, and is applied in a rotary seasoning drum.</w:t>
      </w:r>
    </w:p>
    <w:p w14:paraId="0D4EF0D7" w14:textId="77777777" w:rsidR="0012310F" w:rsidRDefault="00000000">
      <w:pPr>
        <w:pStyle w:val="Paragraphedeliste"/>
        <w:numPr>
          <w:ilvl w:val="0"/>
          <w:numId w:val="4"/>
        </w:numPr>
        <w:spacing w:after="80" w:line="276" w:lineRule="auto"/>
      </w:pPr>
      <w:r w:rsidRPr="00CC46FB">
        <w:rPr>
          <w:lang w:val="en-CA"/>
        </w:rPr>
        <w:t xml:space="preserve">Oven baking → vacuum frying. Low-temperature vacuum frying (~100°C) gives superior crunch, preserves colour, and yields just 10–15% oil content. </w:t>
      </w:r>
      <w:r>
        <w:t xml:space="preserve">Equipment runs $20,000–$80,000 for an </w:t>
      </w:r>
      <w:proofErr w:type="spellStart"/>
      <w:r>
        <w:t>industrial</w:t>
      </w:r>
      <w:proofErr w:type="spellEnd"/>
      <w:r>
        <w:t xml:space="preserve"> unit.</w:t>
      </w:r>
    </w:p>
    <w:p w14:paraId="287A27B9" w14:textId="77777777" w:rsidR="0012310F" w:rsidRPr="00CC46FB" w:rsidRDefault="00000000">
      <w:pPr>
        <w:pStyle w:val="Paragraphedeliste"/>
        <w:numPr>
          <w:ilvl w:val="0"/>
          <w:numId w:val="4"/>
        </w:numPr>
        <w:spacing w:after="80" w:line="276" w:lineRule="auto"/>
        <w:rPr>
          <w:lang w:val="en-CA"/>
        </w:rPr>
      </w:pPr>
      <w:r w:rsidRPr="00CC46FB">
        <w:rPr>
          <w:lang w:val="en-CA"/>
        </w:rPr>
        <w:lastRenderedPageBreak/>
        <w:t>Fresh-to-fryer → seasonal IQF sourcing. Buying root vegetables on seasonal farm contracts, then slicing and flash-freezing (IQF), stabilises raw-material cost (the largest cost line) and enables year-round production.</w:t>
      </w:r>
    </w:p>
    <w:p w14:paraId="71529FD9" w14:textId="77777777" w:rsidR="0012310F" w:rsidRPr="00CC46FB" w:rsidRDefault="00000000">
      <w:pPr>
        <w:pStyle w:val="Paragraphedeliste"/>
        <w:numPr>
          <w:ilvl w:val="0"/>
          <w:numId w:val="4"/>
        </w:numPr>
        <w:spacing w:after="80" w:line="276" w:lineRule="auto"/>
        <w:rPr>
          <w:lang w:val="en-CA"/>
        </w:rPr>
      </w:pPr>
      <w:r w:rsidRPr="00CC46FB">
        <w:rPr>
          <w:lang w:val="en-CA"/>
        </w:rPr>
        <w:t>Air packaging → nitrogen-flushed (MAP) pouches. Extends shelf life to 6–9 months and protects crunch in transit.</w:t>
      </w:r>
    </w:p>
    <w:p w14:paraId="09CB3827" w14:textId="77777777" w:rsidR="0012310F" w:rsidRPr="00CC46FB" w:rsidRDefault="00000000">
      <w:pPr>
        <w:spacing w:after="160" w:line="276" w:lineRule="auto"/>
        <w:rPr>
          <w:lang w:val="en-CA"/>
        </w:rPr>
      </w:pPr>
      <w:r w:rsidRPr="00CC46FB">
        <w:rPr>
          <w:i/>
          <w:iCs/>
          <w:lang w:val="en-CA"/>
        </w:rPr>
        <w:t>Recommended route to market: a co-packer with vacuum-frying capability rather than an owned facility. Initial production runs are estimated at $5,000–$10,000, versus $150,000–$500,000+ to build out an owned line — preserving capital for marketing while the product proves demand.</w:t>
      </w:r>
    </w:p>
    <w:p w14:paraId="5435EE6F" w14:textId="77777777" w:rsidR="0012310F" w:rsidRDefault="00000000">
      <w:pPr>
        <w:pStyle w:val="Titre1"/>
      </w:pPr>
      <w:r>
        <w:t xml:space="preserve">6. Key </w:t>
      </w:r>
      <w:proofErr w:type="spellStart"/>
      <w:r>
        <w:t>risks</w:t>
      </w:r>
      <w:proofErr w:type="spellEnd"/>
      <w:r>
        <w:t xml:space="preserve"> &amp; open questions</w:t>
      </w:r>
    </w:p>
    <w:p w14:paraId="3408EFFE" w14:textId="77777777" w:rsidR="0012310F" w:rsidRPr="00CC46FB" w:rsidRDefault="00000000">
      <w:pPr>
        <w:pStyle w:val="Paragraphedeliste"/>
        <w:numPr>
          <w:ilvl w:val="0"/>
          <w:numId w:val="4"/>
        </w:numPr>
        <w:spacing w:after="80" w:line="276" w:lineRule="auto"/>
        <w:rPr>
          <w:lang w:val="en-CA"/>
        </w:rPr>
      </w:pPr>
      <w:r w:rsidRPr="00CC46FB">
        <w:rPr>
          <w:lang w:val="en-CA"/>
        </w:rPr>
        <w:t>Name confusion: “Honeycrisp” is a well-known apple cultivar; consumers may expect apple chips. Requires consumer name-testing and a trademark search (CIPO in Canada, USPTO in the U.S.) before brand investment.</w:t>
      </w:r>
    </w:p>
    <w:p w14:paraId="55EBAAAE" w14:textId="77777777" w:rsidR="0012310F" w:rsidRPr="00CC46FB" w:rsidRDefault="00000000">
      <w:pPr>
        <w:pStyle w:val="Paragraphedeliste"/>
        <w:numPr>
          <w:ilvl w:val="0"/>
          <w:numId w:val="4"/>
        </w:numPr>
        <w:spacing w:after="80" w:line="276" w:lineRule="auto"/>
        <w:rPr>
          <w:lang w:val="en-CA"/>
        </w:rPr>
      </w:pPr>
      <w:r w:rsidRPr="00CC46FB">
        <w:rPr>
          <w:lang w:val="en-CA"/>
        </w:rPr>
        <w:t>Margin pressure: targeting $6–$10 against a $3 category average. Premium ingredients and ~80% cooking weight loss make raw-material cost high; pricing must be validated against full landed cost.</w:t>
      </w:r>
    </w:p>
    <w:p w14:paraId="4CFFB305" w14:textId="77777777" w:rsidR="0012310F" w:rsidRPr="00CC46FB" w:rsidRDefault="00000000">
      <w:pPr>
        <w:pStyle w:val="Paragraphedeliste"/>
        <w:numPr>
          <w:ilvl w:val="0"/>
          <w:numId w:val="4"/>
        </w:numPr>
        <w:spacing w:after="80" w:line="276" w:lineRule="auto"/>
        <w:rPr>
          <w:lang w:val="en-CA"/>
        </w:rPr>
      </w:pPr>
      <w:r w:rsidRPr="00CC46FB">
        <w:rPr>
          <w:lang w:val="en-CA"/>
        </w:rPr>
        <w:t>Distribution ceiling: at a premium price, early channels are limited to specialty grocers, natural-food retailers, and direct e-commerce — not mass retail.</w:t>
      </w:r>
    </w:p>
    <w:p w14:paraId="0883B08B" w14:textId="77777777" w:rsidR="0012310F" w:rsidRPr="00CC46FB" w:rsidRDefault="00000000">
      <w:pPr>
        <w:pStyle w:val="Paragraphedeliste"/>
        <w:numPr>
          <w:ilvl w:val="0"/>
          <w:numId w:val="4"/>
        </w:numPr>
        <w:spacing w:after="80" w:line="276" w:lineRule="auto"/>
        <w:rPr>
          <w:lang w:val="en-CA"/>
        </w:rPr>
      </w:pPr>
      <w:r w:rsidRPr="00CC46FB">
        <w:rPr>
          <w:lang w:val="en-CA"/>
        </w:rPr>
        <w:t>Existing competition: Terra Chips and others already occupy the root-vegetable space. Differentiation rests on the sweet-and-salty profile and premium positioning, not the format itself.</w:t>
      </w:r>
    </w:p>
    <w:p w14:paraId="3F188349" w14:textId="77777777" w:rsidR="0012310F" w:rsidRPr="00CC46FB" w:rsidRDefault="00000000">
      <w:pPr>
        <w:pStyle w:val="Paragraphedeliste"/>
        <w:numPr>
          <w:ilvl w:val="0"/>
          <w:numId w:val="4"/>
        </w:numPr>
        <w:spacing w:after="80" w:line="276" w:lineRule="auto"/>
        <w:rPr>
          <w:lang w:val="en-CA"/>
        </w:rPr>
      </w:pPr>
      <w:r w:rsidRPr="00CC46FB">
        <w:rPr>
          <w:lang w:val="en-CA"/>
        </w:rPr>
        <w:t>Label claims: any nutritional or health claim must comply with CFIA and Health Canada rules and be backed by a nutrition facts table.</w:t>
      </w:r>
    </w:p>
    <w:p w14:paraId="2A71699A" w14:textId="77777777" w:rsidR="0012310F" w:rsidRDefault="00000000">
      <w:pPr>
        <w:pBdr>
          <w:top w:val="single" w:sz="6" w:space="6" w:color="DDD3C8"/>
        </w:pBdr>
        <w:spacing w:before="320"/>
      </w:pPr>
      <w:r w:rsidRPr="00CC46FB">
        <w:rPr>
          <w:i/>
          <w:iCs/>
          <w:color w:val="5F5E5A"/>
          <w:sz w:val="16"/>
          <w:szCs w:val="16"/>
          <w:lang w:val="en-CA"/>
        </w:rPr>
        <w:t xml:space="preserve">Prepared for internal product comparison. Figures sourced from the supplied 2019–2023 snack sales dataset and current industry references. </w:t>
      </w:r>
      <w:r>
        <w:rPr>
          <w:i/>
          <w:iCs/>
          <w:color w:val="5F5E5A"/>
          <w:sz w:val="16"/>
          <w:szCs w:val="16"/>
        </w:rPr>
        <w:t xml:space="preserve">Not for </w:t>
      </w:r>
      <w:proofErr w:type="spellStart"/>
      <w:r>
        <w:rPr>
          <w:i/>
          <w:iCs/>
          <w:color w:val="5F5E5A"/>
          <w:sz w:val="16"/>
          <w:szCs w:val="16"/>
        </w:rPr>
        <w:t>external</w:t>
      </w:r>
      <w:proofErr w:type="spellEnd"/>
      <w:r>
        <w:rPr>
          <w:i/>
          <w:iCs/>
          <w:color w:val="5F5E5A"/>
          <w:sz w:val="16"/>
          <w:szCs w:val="16"/>
        </w:rPr>
        <w:t xml:space="preserve"> distribution.</w:t>
      </w:r>
    </w:p>
    <w:sectPr w:rsidR="001231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891EC" w14:textId="77777777" w:rsidR="00767703" w:rsidRDefault="00767703">
      <w:r>
        <w:separator/>
      </w:r>
    </w:p>
  </w:endnote>
  <w:endnote w:type="continuationSeparator" w:id="0">
    <w:p w14:paraId="1C61D6A1" w14:textId="77777777" w:rsidR="00767703" w:rsidRDefault="00767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6A8DA" w14:textId="77777777" w:rsidR="0012310F" w:rsidRDefault="00000000">
    <w:pPr>
      <w:jc w:val="center"/>
    </w:pPr>
    <w:proofErr w:type="spellStart"/>
    <w:r>
      <w:rPr>
        <w:color w:val="5F5E5A"/>
        <w:sz w:val="16"/>
        <w:szCs w:val="16"/>
      </w:rPr>
      <w:t>Honeycrisp</w:t>
    </w:r>
    <w:proofErr w:type="spellEnd"/>
    <w:r>
      <w:rPr>
        <w:color w:val="5F5E5A"/>
        <w:sz w:val="16"/>
        <w:szCs w:val="16"/>
      </w:rPr>
      <w:t xml:space="preserve"> </w:t>
    </w:r>
    <w:proofErr w:type="gramStart"/>
    <w:r>
      <w:rPr>
        <w:color w:val="5F5E5A"/>
        <w:sz w:val="16"/>
        <w:szCs w:val="16"/>
      </w:rPr>
      <w:t>Original  ·</w:t>
    </w:r>
    <w:proofErr w:type="gramEnd"/>
    <w:r>
      <w:rPr>
        <w:color w:val="5F5E5A"/>
        <w:sz w:val="16"/>
        <w:szCs w:val="16"/>
      </w:rPr>
      <w:t xml:space="preserve">  Page </w:t>
    </w:r>
    <w:r>
      <w:rPr>
        <w:color w:val="5F5E5A"/>
        <w:sz w:val="16"/>
        <w:szCs w:val="16"/>
      </w:rPr>
      <w:fldChar w:fldCharType="begin"/>
    </w:r>
    <w:r>
      <w:rPr>
        <w:color w:val="5F5E5A"/>
        <w:sz w:val="16"/>
        <w:szCs w:val="16"/>
      </w:rPr>
      <w:instrText>PAGE</w:instrText>
    </w:r>
    <w:r>
      <w:rPr>
        <w:color w:val="5F5E5A"/>
        <w:sz w:val="16"/>
        <w:szCs w:val="16"/>
      </w:rPr>
      <w:fldChar w:fldCharType="separate"/>
    </w:r>
    <w:r w:rsidR="00CC46FB">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9E312" w14:textId="77777777" w:rsidR="00767703" w:rsidRDefault="00767703">
      <w:r>
        <w:separator/>
      </w:r>
    </w:p>
  </w:footnote>
  <w:footnote w:type="continuationSeparator" w:id="0">
    <w:p w14:paraId="2C83BCB4" w14:textId="77777777" w:rsidR="00767703" w:rsidRDefault="00767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1AC1E" w14:textId="77777777" w:rsidR="0012310F" w:rsidRDefault="00000000">
    <w:pPr>
      <w:jc w:val="right"/>
    </w:pPr>
    <w:r>
      <w:rPr>
        <w:color w:val="5F5E5A"/>
        <w:spacing w:val="20"/>
        <w:sz w:val="16"/>
        <w:szCs w:val="16"/>
      </w:rPr>
      <w:t xml:space="preserve">PRODUCT </w:t>
    </w:r>
    <w:proofErr w:type="gramStart"/>
    <w:r>
      <w:rPr>
        <w:color w:val="5F5E5A"/>
        <w:spacing w:val="20"/>
        <w:sz w:val="16"/>
        <w:szCs w:val="16"/>
      </w:rPr>
      <w:t>BRIEF  ·</w:t>
    </w:r>
    <w:proofErr w:type="gramEnd"/>
    <w:r>
      <w:rPr>
        <w:color w:val="5F5E5A"/>
        <w:spacing w:val="20"/>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783"/>
    <w:multiLevelType w:val="hybridMultilevel"/>
    <w:tmpl w:val="6C789B78"/>
    <w:lvl w:ilvl="0" w:tplc="EA3CBCB0">
      <w:start w:val="1"/>
      <w:numFmt w:val="bullet"/>
      <w:lvlText w:val="●"/>
      <w:lvlJc w:val="left"/>
      <w:pPr>
        <w:ind w:left="720" w:hanging="360"/>
      </w:pPr>
    </w:lvl>
    <w:lvl w:ilvl="1" w:tplc="4A5E57F6">
      <w:start w:val="1"/>
      <w:numFmt w:val="bullet"/>
      <w:lvlText w:val="○"/>
      <w:lvlJc w:val="left"/>
      <w:pPr>
        <w:ind w:left="1440" w:hanging="360"/>
      </w:pPr>
    </w:lvl>
    <w:lvl w:ilvl="2" w:tplc="E6B2014C">
      <w:start w:val="1"/>
      <w:numFmt w:val="bullet"/>
      <w:lvlText w:val="■"/>
      <w:lvlJc w:val="left"/>
      <w:pPr>
        <w:ind w:left="2160" w:hanging="360"/>
      </w:pPr>
    </w:lvl>
    <w:lvl w:ilvl="3" w:tplc="002AC378">
      <w:start w:val="1"/>
      <w:numFmt w:val="bullet"/>
      <w:lvlText w:val="●"/>
      <w:lvlJc w:val="left"/>
      <w:pPr>
        <w:ind w:left="2880" w:hanging="360"/>
      </w:pPr>
    </w:lvl>
    <w:lvl w:ilvl="4" w:tplc="628E3586">
      <w:start w:val="1"/>
      <w:numFmt w:val="bullet"/>
      <w:lvlText w:val="○"/>
      <w:lvlJc w:val="left"/>
      <w:pPr>
        <w:ind w:left="3600" w:hanging="360"/>
      </w:pPr>
    </w:lvl>
    <w:lvl w:ilvl="5" w:tplc="DA5EF2C4">
      <w:start w:val="1"/>
      <w:numFmt w:val="bullet"/>
      <w:lvlText w:val="■"/>
      <w:lvlJc w:val="left"/>
      <w:pPr>
        <w:ind w:left="4320" w:hanging="360"/>
      </w:pPr>
    </w:lvl>
    <w:lvl w:ilvl="6" w:tplc="D224457E">
      <w:start w:val="1"/>
      <w:numFmt w:val="bullet"/>
      <w:lvlText w:val="●"/>
      <w:lvlJc w:val="left"/>
      <w:pPr>
        <w:ind w:left="5040" w:hanging="360"/>
      </w:pPr>
    </w:lvl>
    <w:lvl w:ilvl="7" w:tplc="86529C64">
      <w:start w:val="1"/>
      <w:numFmt w:val="bullet"/>
      <w:lvlText w:val="●"/>
      <w:lvlJc w:val="left"/>
      <w:pPr>
        <w:ind w:left="5760" w:hanging="360"/>
      </w:pPr>
    </w:lvl>
    <w:lvl w:ilvl="8" w:tplc="3482DE1A">
      <w:start w:val="1"/>
      <w:numFmt w:val="bullet"/>
      <w:lvlText w:val="●"/>
      <w:lvlJc w:val="left"/>
      <w:pPr>
        <w:ind w:left="6480" w:hanging="360"/>
      </w:pPr>
    </w:lvl>
  </w:abstractNum>
  <w:abstractNum w:abstractNumId="1" w15:restartNumberingAfterBreak="0">
    <w:nsid w:val="51B96DF3"/>
    <w:multiLevelType w:val="hybridMultilevel"/>
    <w:tmpl w:val="BC128BA4"/>
    <w:lvl w:ilvl="0" w:tplc="BD90D71C">
      <w:start w:val="1"/>
      <w:numFmt w:val="decimal"/>
      <w:lvlText w:val="%1."/>
      <w:lvlJc w:val="left"/>
      <w:pPr>
        <w:ind w:left="540" w:hanging="280"/>
      </w:pPr>
    </w:lvl>
    <w:lvl w:ilvl="1" w:tplc="ED12790E">
      <w:numFmt w:val="decimal"/>
      <w:lvlText w:val=""/>
      <w:lvlJc w:val="left"/>
    </w:lvl>
    <w:lvl w:ilvl="2" w:tplc="87287A90">
      <w:numFmt w:val="decimal"/>
      <w:lvlText w:val=""/>
      <w:lvlJc w:val="left"/>
    </w:lvl>
    <w:lvl w:ilvl="3" w:tplc="6D5E43EC">
      <w:numFmt w:val="decimal"/>
      <w:lvlText w:val=""/>
      <w:lvlJc w:val="left"/>
    </w:lvl>
    <w:lvl w:ilvl="4" w:tplc="0EDEBC2C">
      <w:numFmt w:val="decimal"/>
      <w:lvlText w:val=""/>
      <w:lvlJc w:val="left"/>
    </w:lvl>
    <w:lvl w:ilvl="5" w:tplc="5AF4D48A">
      <w:numFmt w:val="decimal"/>
      <w:lvlText w:val=""/>
      <w:lvlJc w:val="left"/>
    </w:lvl>
    <w:lvl w:ilvl="6" w:tplc="2A1CD54E">
      <w:numFmt w:val="decimal"/>
      <w:lvlText w:val=""/>
      <w:lvlJc w:val="left"/>
    </w:lvl>
    <w:lvl w:ilvl="7" w:tplc="982AEA6C">
      <w:numFmt w:val="decimal"/>
      <w:lvlText w:val=""/>
      <w:lvlJc w:val="left"/>
    </w:lvl>
    <w:lvl w:ilvl="8" w:tplc="DE34F88E">
      <w:numFmt w:val="decimal"/>
      <w:lvlText w:val=""/>
      <w:lvlJc w:val="left"/>
    </w:lvl>
  </w:abstractNum>
  <w:abstractNum w:abstractNumId="2" w15:restartNumberingAfterBreak="0">
    <w:nsid w:val="57496657"/>
    <w:multiLevelType w:val="hybridMultilevel"/>
    <w:tmpl w:val="CE505FA4"/>
    <w:lvl w:ilvl="0" w:tplc="7FBA7F6C">
      <w:start w:val="1"/>
      <w:numFmt w:val="bullet"/>
      <w:lvlText w:val="•"/>
      <w:lvlJc w:val="left"/>
      <w:pPr>
        <w:ind w:left="540" w:hanging="280"/>
      </w:pPr>
    </w:lvl>
    <w:lvl w:ilvl="1" w:tplc="FADA33A6">
      <w:numFmt w:val="decimal"/>
      <w:lvlText w:val=""/>
      <w:lvlJc w:val="left"/>
    </w:lvl>
    <w:lvl w:ilvl="2" w:tplc="E722B278">
      <w:numFmt w:val="decimal"/>
      <w:lvlText w:val=""/>
      <w:lvlJc w:val="left"/>
    </w:lvl>
    <w:lvl w:ilvl="3" w:tplc="35A8F478">
      <w:numFmt w:val="decimal"/>
      <w:lvlText w:val=""/>
      <w:lvlJc w:val="left"/>
    </w:lvl>
    <w:lvl w:ilvl="4" w:tplc="2014E13C">
      <w:numFmt w:val="decimal"/>
      <w:lvlText w:val=""/>
      <w:lvlJc w:val="left"/>
    </w:lvl>
    <w:lvl w:ilvl="5" w:tplc="358A4E08">
      <w:numFmt w:val="decimal"/>
      <w:lvlText w:val=""/>
      <w:lvlJc w:val="left"/>
    </w:lvl>
    <w:lvl w:ilvl="6" w:tplc="09D22F68">
      <w:numFmt w:val="decimal"/>
      <w:lvlText w:val=""/>
      <w:lvlJc w:val="left"/>
    </w:lvl>
    <w:lvl w:ilvl="7" w:tplc="18EC9592">
      <w:numFmt w:val="decimal"/>
      <w:lvlText w:val=""/>
      <w:lvlJc w:val="left"/>
    </w:lvl>
    <w:lvl w:ilvl="8" w:tplc="7DF210F2">
      <w:numFmt w:val="decimal"/>
      <w:lvlText w:val=""/>
      <w:lvlJc w:val="left"/>
    </w:lvl>
  </w:abstractNum>
  <w:abstractNum w:abstractNumId="3" w15:restartNumberingAfterBreak="0">
    <w:nsid w:val="64973C49"/>
    <w:multiLevelType w:val="hybridMultilevel"/>
    <w:tmpl w:val="10D4E874"/>
    <w:lvl w:ilvl="0" w:tplc="6524ACE6">
      <w:start w:val="1"/>
      <w:numFmt w:val="decimal"/>
      <w:lvlText w:val="%1."/>
      <w:lvlJc w:val="left"/>
      <w:pPr>
        <w:ind w:left="540" w:hanging="280"/>
      </w:pPr>
    </w:lvl>
    <w:lvl w:ilvl="1" w:tplc="6F242602">
      <w:numFmt w:val="decimal"/>
      <w:lvlText w:val=""/>
      <w:lvlJc w:val="left"/>
    </w:lvl>
    <w:lvl w:ilvl="2" w:tplc="759EB6CA">
      <w:numFmt w:val="decimal"/>
      <w:lvlText w:val=""/>
      <w:lvlJc w:val="left"/>
    </w:lvl>
    <w:lvl w:ilvl="3" w:tplc="E06C1A5E">
      <w:numFmt w:val="decimal"/>
      <w:lvlText w:val=""/>
      <w:lvlJc w:val="left"/>
    </w:lvl>
    <w:lvl w:ilvl="4" w:tplc="D44E416E">
      <w:numFmt w:val="decimal"/>
      <w:lvlText w:val=""/>
      <w:lvlJc w:val="left"/>
    </w:lvl>
    <w:lvl w:ilvl="5" w:tplc="6F5EDCDE">
      <w:numFmt w:val="decimal"/>
      <w:lvlText w:val=""/>
      <w:lvlJc w:val="left"/>
    </w:lvl>
    <w:lvl w:ilvl="6" w:tplc="C59202A4">
      <w:numFmt w:val="decimal"/>
      <w:lvlText w:val=""/>
      <w:lvlJc w:val="left"/>
    </w:lvl>
    <w:lvl w:ilvl="7" w:tplc="CA6AE18C">
      <w:numFmt w:val="decimal"/>
      <w:lvlText w:val=""/>
      <w:lvlJc w:val="left"/>
    </w:lvl>
    <w:lvl w:ilvl="8" w:tplc="3B7C9628">
      <w:numFmt w:val="decimal"/>
      <w:lvlText w:val=""/>
      <w:lvlJc w:val="left"/>
    </w:lvl>
  </w:abstractNum>
  <w:num w:numId="1" w16cid:durableId="524292659">
    <w:abstractNumId w:val="0"/>
    <w:lvlOverride w:ilvl="0">
      <w:startOverride w:val="1"/>
    </w:lvlOverride>
  </w:num>
  <w:num w:numId="2" w16cid:durableId="1039551572">
    <w:abstractNumId w:val="1"/>
    <w:lvlOverride w:ilvl="0">
      <w:startOverride w:val="1"/>
    </w:lvlOverride>
  </w:num>
  <w:num w:numId="3" w16cid:durableId="353195496">
    <w:abstractNumId w:val="3"/>
    <w:lvlOverride w:ilvl="0">
      <w:startOverride w:val="1"/>
    </w:lvlOverride>
  </w:num>
  <w:num w:numId="4" w16cid:durableId="11627422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10F"/>
    <w:rsid w:val="0012310F"/>
    <w:rsid w:val="0037185C"/>
    <w:rsid w:val="00767703"/>
    <w:rsid w:val="00C71205"/>
    <w:rsid w:val="00CC46F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A86D"/>
  <w15:docId w15:val="{EA5058F0-08DE-40CD-BC3F-393A5077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C0622E"/>
      </w:pBdr>
      <w:spacing w:before="320" w:after="160"/>
      <w:outlineLvl w:val="0"/>
    </w:pPr>
    <w:rPr>
      <w:b/>
      <w:bCs/>
      <w:color w:val="C0622E"/>
      <w:sz w:val="30"/>
      <w:szCs w:val="30"/>
    </w:rPr>
  </w:style>
  <w:style w:type="paragraph" w:styleId="Titre2">
    <w:name w:val="heading 2"/>
    <w:uiPriority w:val="9"/>
    <w:unhideWhenUsed/>
    <w:qFormat/>
    <w:pPr>
      <w:spacing w:before="240" w:after="120"/>
      <w:outlineLvl w:val="1"/>
    </w:pPr>
    <w:rPr>
      <w:b/>
      <w:bCs/>
      <w:color w:val="5F2E10"/>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2094FA40DB7F4E93455E7100FDB5FB" ma:contentTypeVersion="3" ma:contentTypeDescription="Crée un document." ma:contentTypeScope="" ma:versionID="d9bfb309a2f20c69ad7f30468fcdfa1e">
  <xsd:schema xmlns:xsd="http://www.w3.org/2001/XMLSchema" xmlns:xs="http://www.w3.org/2001/XMLSchema" xmlns:p="http://schemas.microsoft.com/office/2006/metadata/properties" xmlns:ns2="bddc310b-cc81-4079-85fd-2c7f7452add3" targetNamespace="http://schemas.microsoft.com/office/2006/metadata/properties" ma:root="true" ma:fieldsID="527f63f17621f303d919ac0f4e347896" ns2:_="">
    <xsd:import namespace="bddc310b-cc81-4079-85fd-2c7f7452add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c310b-cc81-4079-85fd-2c7f7452a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AADB17-74D4-4DDB-9EC5-6A993824B147}"/>
</file>

<file path=customXml/itemProps2.xml><?xml version="1.0" encoding="utf-8"?>
<ds:datastoreItem xmlns:ds="http://schemas.openxmlformats.org/officeDocument/2006/customXml" ds:itemID="{A595755B-716C-4748-B386-A18113F31A42}"/>
</file>

<file path=customXml/itemProps3.xml><?xml version="1.0" encoding="utf-8"?>
<ds:datastoreItem xmlns:ds="http://schemas.openxmlformats.org/officeDocument/2006/customXml" ds:itemID="{EF2386F3-87F3-4BA0-8569-839EAEBC8856}"/>
</file>

<file path=docProps/app.xml><?xml version="1.0" encoding="utf-8"?>
<Properties xmlns="http://schemas.openxmlformats.org/officeDocument/2006/extended-properties" xmlns:vt="http://schemas.openxmlformats.org/officeDocument/2006/docPropsVTypes">
  <Template>Normal</Template>
  <TotalTime>1</TotalTime>
  <Pages>4</Pages>
  <Words>1127</Words>
  <Characters>6202</Characters>
  <Application>Microsoft Office Word</Application>
  <DocSecurity>0</DocSecurity>
  <Lines>51</Lines>
  <Paragraphs>14</Paragraphs>
  <ScaleCrop>false</ScaleCrop>
  <Company>MELCC</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Dongmo, Kevin</cp:lastModifiedBy>
  <cp:revision>2</cp:revision>
  <dcterms:created xsi:type="dcterms:W3CDTF">2026-06-15T00:42:00Z</dcterms:created>
  <dcterms:modified xsi:type="dcterms:W3CDTF">2026-06-15T00:42:00Z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0x010100052094FA40DB7F4E93455E7100FDB5FB</vt:lpwstr>
  </property>
</Properties>
</file>