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92103" w14:textId="65F5AE74" w:rsidR="000C354C" w:rsidRDefault="00697483">
      <w:r>
        <w:t>Multifamily Regression analysis:</w:t>
      </w:r>
    </w:p>
    <w:p w14:paraId="4025EF56" w14:textId="77777777" w:rsidR="00697483" w:rsidRDefault="00697483">
      <w:r>
        <w:t xml:space="preserve">The last decade has seen a proliferation of rent increases in the multifamily space.  We wanted to know on average, how many tenants are likely to move out with a rent increase.  To do this, we took data from four multifamily properties in four different Midwest cities, including Chicago, Columbus, Dayton and Toledo, OH.  </w:t>
      </w:r>
    </w:p>
    <w:p w14:paraId="1D329653" w14:textId="2201210E" w:rsidR="00697483" w:rsidRDefault="00697483">
      <w:r>
        <w:t xml:space="preserve">Each rental market has </w:t>
      </w:r>
      <w:proofErr w:type="spellStart"/>
      <w:r>
        <w:t>it’s</w:t>
      </w:r>
      <w:proofErr w:type="spellEnd"/>
      <w:r>
        <w:t xml:space="preserve"> own discrete </w:t>
      </w:r>
      <w:proofErr w:type="gramStart"/>
      <w:r>
        <w:t>drivers ,</w:t>
      </w:r>
      <w:proofErr w:type="gramEnd"/>
      <w:r>
        <w:t xml:space="preserve"> dynamics and tenant base, which, taken together, provides a holistic view of the rental market in the Midwest.  The data was taken from a period of April 2013 to January 2019.</w:t>
      </w:r>
    </w:p>
    <w:p w14:paraId="3F0EA41D" w14:textId="2FBAB4B1" w:rsidR="00697483" w:rsidRDefault="00697483"/>
    <w:p w14:paraId="28B2C112" w14:textId="329A9304" w:rsidR="00697483" w:rsidRDefault="00697483" w:rsidP="00697483">
      <w:pPr>
        <w:pStyle w:val="ListParagraph"/>
        <w:numPr>
          <w:ilvl w:val="0"/>
          <w:numId w:val="1"/>
        </w:numPr>
      </w:pPr>
      <w:r>
        <w:t>Who moves out with a rent increase vs. who stays?</w:t>
      </w:r>
    </w:p>
    <w:p w14:paraId="6F06D7E4" w14:textId="0B25ADA8" w:rsidR="00BE4EA7" w:rsidRDefault="00BE4EA7" w:rsidP="00697483">
      <w:pPr>
        <w:pStyle w:val="ListParagraph"/>
        <w:numPr>
          <w:ilvl w:val="0"/>
          <w:numId w:val="1"/>
        </w:numPr>
      </w:pPr>
      <w:r>
        <w:t>What should the rent for a unit be based on attributes like bedrooms, bathrooms, and location?</w:t>
      </w:r>
    </w:p>
    <w:p w14:paraId="3CA573BA" w14:textId="1886F68C" w:rsidR="00697483" w:rsidRDefault="00697483" w:rsidP="00697483">
      <w:pPr>
        <w:pStyle w:val="ListParagraph"/>
        <w:numPr>
          <w:ilvl w:val="0"/>
          <w:numId w:val="1"/>
        </w:numPr>
      </w:pPr>
      <w:r>
        <w:t>How long do people stay?</w:t>
      </w:r>
    </w:p>
    <w:p w14:paraId="2331D32D" w14:textId="45A50631" w:rsidR="00025726" w:rsidRDefault="00025726" w:rsidP="0069748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compared people who moved out with people who did not move out after a rent change.</w:t>
      </w:r>
      <w:r w:rsidR="00432088">
        <w:t xml:space="preserve"> </w:t>
      </w:r>
    </w:p>
    <w:p w14:paraId="0B25C7CB" w14:textId="436E7B9B" w:rsidR="004D4B76" w:rsidRDefault="004D4B76" w:rsidP="004D4B76">
      <w:pPr>
        <w:pStyle w:val="ListParagraph"/>
      </w:pPr>
    </w:p>
    <w:p w14:paraId="207585C2" w14:textId="4AC0F282" w:rsidR="004D4B76" w:rsidRDefault="004D4B76" w:rsidP="004D4B76">
      <w:r>
        <w:t>Data Acquisition and Cleaning:</w:t>
      </w:r>
    </w:p>
    <w:p w14:paraId="67244223" w14:textId="7499F0EE" w:rsidR="004D4B76" w:rsidRDefault="004D4B76" w:rsidP="004D4B76">
      <w:pPr>
        <w:pStyle w:val="ListParagraph"/>
      </w:pPr>
      <w:r>
        <w:t xml:space="preserve">We acquired the data from actual properties, using CSV files generated from a MS SQL-based database system.  Our main </w:t>
      </w:r>
      <w:r w:rsidR="00025726">
        <w:t xml:space="preserve">CSV file was a </w:t>
      </w:r>
      <w:proofErr w:type="spellStart"/>
      <w:r w:rsidR="00025726">
        <w:t>Tenant_History</w:t>
      </w:r>
      <w:proofErr w:type="spellEnd"/>
      <w:r w:rsidR="00025726">
        <w:t xml:space="preserve"> file that contained a </w:t>
      </w:r>
      <w:proofErr w:type="gramStart"/>
      <w:r w:rsidR="00025726">
        <w:t xml:space="preserve">wide </w:t>
      </w:r>
      <w:r w:rsidR="0062149E">
        <w:t>.</w:t>
      </w:r>
      <w:proofErr w:type="gramEnd"/>
      <w:r w:rsidR="0062149E">
        <w:t xml:space="preserve">  We eliminated all but the Move In, Move Out and Rent Change events for all properties.  The biggest challenge was to get unit occupancy.  We had to use a calculated field for this, taking the move in less the move out columns.  The time between those dates </w:t>
      </w:r>
      <w:proofErr w:type="gramStart"/>
      <w:r w:rsidR="0062149E">
        <w:t>is considered to be</w:t>
      </w:r>
      <w:proofErr w:type="gramEnd"/>
      <w:r w:rsidR="0062149E">
        <w:t xml:space="preserve"> occupied date.</w:t>
      </w:r>
    </w:p>
    <w:p w14:paraId="50BCD5CB" w14:textId="7762A5FC" w:rsidR="000F2043" w:rsidRDefault="000F2043" w:rsidP="004D4B76">
      <w:pPr>
        <w:pStyle w:val="ListParagraph"/>
      </w:pPr>
    </w:p>
    <w:p w14:paraId="1E869B33" w14:textId="26F11A3F" w:rsidR="000F2043" w:rsidRDefault="000F2043" w:rsidP="000832A7">
      <w:r>
        <w:t>Model Building:</w:t>
      </w:r>
    </w:p>
    <w:p w14:paraId="36B7C952" w14:textId="593D7E91" w:rsidR="008F7E2F" w:rsidRDefault="000F2043" w:rsidP="004D4B76">
      <w:pPr>
        <w:pStyle w:val="ListParagraph"/>
      </w:pPr>
      <w:r>
        <w:t xml:space="preserve">We </w:t>
      </w:r>
      <w:r w:rsidR="000832A7">
        <w:t xml:space="preserve">used two regression models in our study- one linear regression model, and one logistic model.  </w:t>
      </w:r>
      <w:r w:rsidR="008F7E2F">
        <w:t xml:space="preserve"> </w:t>
      </w:r>
      <w:r w:rsidR="004E09B0">
        <w:t>The logistic model predicted unit vacancy based upon rent changes</w:t>
      </w:r>
    </w:p>
    <w:p w14:paraId="4B24BA6B" w14:textId="77777777" w:rsidR="008F7E2F" w:rsidRDefault="008F7E2F" w:rsidP="004D4B76">
      <w:pPr>
        <w:pStyle w:val="ListParagraph"/>
      </w:pPr>
    </w:p>
    <w:p w14:paraId="0A889ACA" w14:textId="23E0B236" w:rsidR="000F2043" w:rsidRDefault="004E09B0" w:rsidP="004D4B76">
      <w:pPr>
        <w:pStyle w:val="ListParagraph"/>
      </w:pPr>
      <w:r>
        <w:t xml:space="preserve">For the linear regression, we created a “Rent Predictor”, which would look at historical data and provide a forecasted rent based on several key inputs, including number of bedrooms, bathrooms </w:t>
      </w:r>
      <w:r w:rsidR="009C52FC">
        <w:t xml:space="preserve"> </w:t>
      </w:r>
      <w:r w:rsidR="001D2D07">
        <w:t xml:space="preserve"> </w:t>
      </w:r>
      <w:r w:rsidR="001032EC">
        <w:t xml:space="preserve">We binned the unit </w:t>
      </w:r>
      <w:r>
        <w:t>si</w:t>
      </w:r>
      <w:r w:rsidR="001032EC">
        <w:t>zes based on square footage to small medium and large.  We then one-hot encoded the data</w:t>
      </w:r>
      <w:r w:rsidR="002B7B38">
        <w:t>.</w:t>
      </w:r>
    </w:p>
    <w:p w14:paraId="06F282C3" w14:textId="208F348E" w:rsidR="002B7B38" w:rsidRDefault="002B7B38" w:rsidP="004D4B76">
      <w:pPr>
        <w:pStyle w:val="ListParagraph"/>
      </w:pPr>
    </w:p>
    <w:p w14:paraId="30DFEA87" w14:textId="207CCB81" w:rsidR="002B7B38" w:rsidRDefault="002B7B38" w:rsidP="002B7B38">
      <w:r>
        <w:t xml:space="preserve">Conclusions: </w:t>
      </w:r>
    </w:p>
    <w:p w14:paraId="6E97D4FA" w14:textId="51D25A3E" w:rsidR="002B7B38" w:rsidRDefault="002B7B38" w:rsidP="002B7B38">
      <w:r>
        <w:tab/>
      </w:r>
    </w:p>
    <w:sectPr w:rsidR="002B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2B9E"/>
    <w:multiLevelType w:val="hybridMultilevel"/>
    <w:tmpl w:val="EA102308"/>
    <w:lvl w:ilvl="0" w:tplc="5094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83"/>
    <w:rsid w:val="00025726"/>
    <w:rsid w:val="000832A7"/>
    <w:rsid w:val="000C354C"/>
    <w:rsid w:val="000F2043"/>
    <w:rsid w:val="001032EC"/>
    <w:rsid w:val="00142AC4"/>
    <w:rsid w:val="001D2D07"/>
    <w:rsid w:val="002B7B38"/>
    <w:rsid w:val="00432088"/>
    <w:rsid w:val="004D4B76"/>
    <w:rsid w:val="004E09B0"/>
    <w:rsid w:val="0062149E"/>
    <w:rsid w:val="00697483"/>
    <w:rsid w:val="007154F4"/>
    <w:rsid w:val="008670E6"/>
    <w:rsid w:val="008F7E2F"/>
    <w:rsid w:val="009526B7"/>
    <w:rsid w:val="00992FE0"/>
    <w:rsid w:val="009C52FC"/>
    <w:rsid w:val="00BE4EA7"/>
    <w:rsid w:val="00EE34B5"/>
    <w:rsid w:val="00EE72DA"/>
    <w:rsid w:val="00FD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8915"/>
  <w15:chartTrackingRefBased/>
  <w15:docId w15:val="{EE4DF419-5B6A-41F3-983D-331B2DA9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Marshall</dc:creator>
  <cp:keywords/>
  <dc:description/>
  <cp:lastModifiedBy>Richard Marshall</cp:lastModifiedBy>
  <cp:revision>8</cp:revision>
  <dcterms:created xsi:type="dcterms:W3CDTF">2019-01-18T01:02:00Z</dcterms:created>
  <dcterms:modified xsi:type="dcterms:W3CDTF">2019-01-24T01:22:00Z</dcterms:modified>
</cp:coreProperties>
</file>