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u w:val="single"/>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653"/>
        <w:gridCol w:w="469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lang w:val="vi-VN"/>
              </w:rPr>
            </w:pPr>
          </w:p>
        </w:tc>
        <w:tc>
          <w:tcPr>
            <w:tcW w:w="4697"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Đăng</w:t>
            </w:r>
            <w:r>
              <w:rPr>
                <w:rFonts w:ascii="Times New Roman" w:hAnsi="Times New Roman" w:cs="Times New Roman"/>
                <w:sz w:val="24"/>
                <w:szCs w:val="24"/>
                <w:lang w:val="vi-VN"/>
              </w:rPr>
              <w:t xml:space="preserve"> kí thành viên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93" w:hRule="atLeast"/>
        </w:trPr>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Tác nhân chính</w:t>
            </w:r>
          </w:p>
        </w:tc>
        <w:tc>
          <w:tcPr>
            <w:tcW w:w="4697"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Nhân viên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5" w:hRule="atLeast"/>
        </w:trPr>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Mục đích (mô tả)</w:t>
            </w:r>
          </w:p>
        </w:tc>
        <w:tc>
          <w:tcPr>
            <w:tcW w:w="4697" w:type="dxa"/>
          </w:tcPr>
          <w:p>
            <w:pPr>
              <w:spacing w:after="0" w:line="240" w:lineRule="auto"/>
              <w:rPr>
                <w:rFonts w:ascii="Times New Roman" w:hAnsi="Times New Roman" w:cs="Times New Roman"/>
                <w:sz w:val="24"/>
                <w:szCs w:val="24"/>
              </w:rPr>
            </w:pPr>
            <w:r>
              <w:rPr>
                <w:rFonts w:ascii="Times New Roman" w:hAnsi="Times New Roman" w:cs="Times New Roman"/>
                <w:color w:val="1F1F1F"/>
                <w:sz w:val="24"/>
                <w:szCs w:val="24"/>
                <w:shd w:val="clear" w:color="auto" w:fill="FFFFFF"/>
              </w:rPr>
              <w:t>Hệ thống tạo tài khoản mới cho khách hàng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56" w:hRule="atLeast"/>
        </w:trPr>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Mức độ ưu tiên (priority)</w:t>
            </w:r>
          </w:p>
        </w:tc>
        <w:tc>
          <w:tcPr>
            <w:tcW w:w="4697" w:type="dxa"/>
          </w:tcPr>
          <w:p>
            <w:pPr>
              <w:spacing w:after="0" w:line="240" w:lineRule="auto"/>
              <w:rPr>
                <w:rFonts w:ascii="Times New Roman" w:hAnsi="Times New Roman" w:cs="Times New Roman"/>
                <w:sz w:val="24"/>
                <w:szCs w:val="24"/>
              </w:rPr>
            </w:pPr>
            <w:r>
              <w:rPr>
                <w:rFonts w:ascii="Times New Roman" w:hAnsi="Times New Roman" w:cs="Times New Roman"/>
                <w:sz w:val="24"/>
                <w:szCs w:val="24"/>
                <w:lang w:val="vi-VN"/>
              </w:rPr>
              <w:t>B</w:t>
            </w:r>
            <w:r>
              <w:rPr>
                <w:rFonts w:ascii="Times New Roman" w:hAnsi="Times New Roman" w:cs="Times New Roman"/>
                <w:sz w:val="24"/>
                <w:szCs w:val="24"/>
              </w:rPr>
              <w:t>ắt buộc có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kích hoạt(trigger)</w:t>
            </w:r>
          </w:p>
        </w:tc>
        <w:tc>
          <w:tcPr>
            <w:tcW w:w="4697" w:type="dxa"/>
          </w:tcPr>
          <w:p>
            <w:pPr>
              <w:pStyle w:val="6"/>
              <w:spacing w:after="60"/>
              <w:rPr>
                <w:rFonts w:ascii="Times New Roman" w:hAnsi="Times New Roman" w:cs="Times New Roman"/>
                <w:color w:val="111111"/>
                <w:sz w:val="24"/>
                <w:szCs w:val="24"/>
                <w:lang w:val="vi-VN"/>
              </w:rPr>
            </w:pPr>
            <w:r>
              <w:rPr>
                <w:rStyle w:val="5"/>
                <w:rFonts w:ascii="Times New Roman" w:hAnsi="Times New Roman" w:cs="Times New Roman"/>
                <w:color w:val="111111"/>
                <w:sz w:val="24"/>
                <w:szCs w:val="24"/>
              </w:rPr>
              <w:t>Nhân</w:t>
            </w:r>
            <w:r>
              <w:rPr>
                <w:rStyle w:val="5"/>
                <w:rFonts w:ascii="Times New Roman" w:hAnsi="Times New Roman" w:cs="Times New Roman"/>
                <w:color w:val="111111"/>
                <w:sz w:val="24"/>
                <w:szCs w:val="24"/>
                <w:lang w:val="vi-VN"/>
              </w:rPr>
              <w:t xml:space="preserve"> viên</w:t>
            </w:r>
            <w:r>
              <w:rPr>
                <w:rStyle w:val="5"/>
                <w:rFonts w:ascii="Times New Roman" w:hAnsi="Times New Roman" w:cs="Times New Roman"/>
                <w:color w:val="111111"/>
                <w:sz w:val="24"/>
                <w:szCs w:val="24"/>
              </w:rPr>
              <w:t xml:space="preserve"> chọn "Đăng kí" trên hệ</w:t>
            </w:r>
            <w:r>
              <w:rPr>
                <w:rStyle w:val="5"/>
                <w:rFonts w:ascii="Times New Roman" w:hAnsi="Times New Roman" w:cs="Times New Roman"/>
                <w:color w:val="111111"/>
                <w:sz w:val="24"/>
                <w:szCs w:val="24"/>
                <w:lang w:val="vi-VN"/>
              </w:rPr>
              <w:t xml:space="preserve"> thống</w:t>
            </w:r>
          </w:p>
          <w:p>
            <w:pPr>
              <w:spacing w:after="0" w:line="240" w:lineRule="auto"/>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tiên quyết(pre- condition)</w:t>
            </w:r>
          </w:p>
        </w:tc>
        <w:tc>
          <w:tcPr>
            <w:tcW w:w="4697" w:type="dxa"/>
          </w:tcPr>
          <w:p>
            <w:pPr>
              <w:shd w:val="clear" w:color="auto" w:fill="FFFFFF"/>
              <w:tabs>
                <w:tab w:val="left" w:pos="720"/>
              </w:tabs>
              <w:spacing w:before="100" w:beforeAutospacing="1" w:after="0" w:line="240" w:lineRule="auto"/>
              <w:ind w:left="720"/>
              <w:rPr>
                <w:rFonts w:hint="default" w:ascii="Times New Roman" w:hAnsi="Times New Roman" w:eastAsia="Times New Roman" w:cs="Times New Roman"/>
                <w:color w:val="1F1F1F"/>
                <w:sz w:val="24"/>
                <w:szCs w:val="24"/>
                <w:lang w:val="vi-VN"/>
              </w:rPr>
            </w:pPr>
            <w:r>
              <w:rPr>
                <w:rFonts w:hint="default" w:ascii="Times New Roman" w:hAnsi="Times New Roman" w:eastAsia="Times New Roman" w:cs="Times New Roman"/>
                <w:color w:val="1F1F1F"/>
                <w:sz w:val="24"/>
                <w:szCs w:val="24"/>
                <w:lang w:val="vi-VN"/>
              </w:rPr>
              <w:t>Không có</w:t>
            </w:r>
            <w:bookmarkStart w:id="0" w:name="_GoBack"/>
            <w:bookmarkEnd w:id="0"/>
          </w:p>
          <w:p>
            <w:pPr>
              <w:pStyle w:val="6"/>
              <w:spacing w:after="60"/>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thành công(Post-condition)</w:t>
            </w:r>
          </w:p>
        </w:tc>
        <w:tc>
          <w:tcPr>
            <w:tcW w:w="4697" w:type="dxa"/>
          </w:tcPr>
          <w:p>
            <w:pPr>
              <w:numPr>
                <w:ilvl w:val="0"/>
                <w:numId w:val="1"/>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Tài khoản của khách hàng được lưu vào CSDL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thất bại</w:t>
            </w:r>
          </w:p>
        </w:tc>
        <w:tc>
          <w:tcPr>
            <w:tcW w:w="4697" w:type="dxa"/>
          </w:tcPr>
          <w:p>
            <w:pPr>
              <w:numPr>
                <w:ilvl w:val="0"/>
                <w:numId w:val="2"/>
              </w:num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eastAsia="Times New Roman" w:cs="Times New Roman"/>
                <w:color w:val="1F1F1F"/>
                <w:sz w:val="24"/>
                <w:szCs w:val="24"/>
              </w:rPr>
              <w:t>Tài khoản không được lưu vào CSDL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chính (Basic Flow)</w:t>
            </w:r>
          </w:p>
        </w:tc>
        <w:tc>
          <w:tcPr>
            <w:tcW w:w="4697" w:type="dxa"/>
          </w:tcPr>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trang đăng ký thành viên.</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Nhân</w:t>
            </w:r>
            <w:r>
              <w:rPr>
                <w:rFonts w:ascii="Times New Roman" w:hAnsi="Times New Roman" w:eastAsia="Times New Roman" w:cs="Times New Roman"/>
                <w:color w:val="1F1F1F"/>
                <w:sz w:val="24"/>
                <w:szCs w:val="24"/>
                <w:lang w:val="vi-VN"/>
              </w:rPr>
              <w:t xml:space="preserve"> viên</w:t>
            </w:r>
            <w:r>
              <w:rPr>
                <w:rFonts w:ascii="Times New Roman" w:hAnsi="Times New Roman" w:eastAsia="Times New Roman" w:cs="Times New Roman"/>
                <w:color w:val="1F1F1F"/>
                <w:sz w:val="24"/>
                <w:szCs w:val="24"/>
              </w:rPr>
              <w:t xml:space="preserve"> nhập thông tin cá nhân</w:t>
            </w:r>
            <w:r>
              <w:rPr>
                <w:rFonts w:ascii="Times New Roman" w:hAnsi="Times New Roman" w:eastAsia="Times New Roman" w:cs="Times New Roman"/>
                <w:color w:val="1F1F1F"/>
                <w:sz w:val="24"/>
                <w:szCs w:val="24"/>
                <w:lang w:val="vi-VN"/>
              </w:rPr>
              <w:t xml:space="preserve"> khách hàng</w:t>
            </w:r>
            <w:r>
              <w:rPr>
                <w:rFonts w:ascii="Times New Roman" w:hAnsi="Times New Roman" w:eastAsia="Times New Roman" w:cs="Times New Roman"/>
                <w:color w:val="1F1F1F"/>
                <w:sz w:val="24"/>
                <w:szCs w:val="24"/>
              </w:rPr>
              <w:t xml:space="preserve"> bao gồm:</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Họ và tên</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Email</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Mật khẩu</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Số điện thoại</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Ngày sinh</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Giới tính</w:t>
            </w:r>
          </w:p>
          <w:p>
            <w:pPr>
              <w:numPr>
                <w:ilvl w:val="1"/>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Địa chỉ</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kiểm tra tính hợp lệ của thông tin.</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Nhân</w:t>
            </w:r>
            <w:r>
              <w:rPr>
                <w:rFonts w:ascii="Times New Roman" w:hAnsi="Times New Roman" w:eastAsia="Times New Roman" w:cs="Times New Roman"/>
                <w:color w:val="1F1F1F"/>
                <w:sz w:val="24"/>
                <w:szCs w:val="24"/>
                <w:lang w:val="vi-VN"/>
              </w:rPr>
              <w:t xml:space="preserve"> viên </w:t>
            </w:r>
            <w:r>
              <w:rPr>
                <w:rFonts w:ascii="Times New Roman" w:hAnsi="Times New Roman" w:eastAsia="Times New Roman" w:cs="Times New Roman"/>
                <w:color w:val="1F1F1F"/>
                <w:sz w:val="24"/>
                <w:szCs w:val="24"/>
              </w:rPr>
              <w:t xml:space="preserve">xác nhận </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lưu</w:t>
            </w:r>
            <w:r>
              <w:rPr>
                <w:rFonts w:ascii="Times New Roman" w:hAnsi="Times New Roman" w:eastAsia="Times New Roman" w:cs="Times New Roman"/>
                <w:color w:val="1F1F1F"/>
                <w:sz w:val="24"/>
                <w:szCs w:val="24"/>
                <w:lang w:val="vi-VN"/>
              </w:rPr>
              <w:t xml:space="preserve"> tài khoản vào CSDL</w:t>
            </w:r>
          </w:p>
          <w:p>
            <w:pPr>
              <w:numPr>
                <w:ilvl w:val="0"/>
                <w:numId w:val="3"/>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thông báo đăng ký thành công.</w:t>
            </w:r>
          </w:p>
          <w:p>
            <w:pPr>
              <w:shd w:val="clear" w:color="auto" w:fill="FFFFFF"/>
              <w:tabs>
                <w:tab w:val="left" w:pos="720"/>
              </w:tabs>
              <w:spacing w:before="100" w:beforeAutospacing="1" w:after="0" w:line="240" w:lineRule="auto"/>
              <w:ind w:left="720"/>
              <w:rPr>
                <w:rFonts w:ascii="Times New Roman" w:hAnsi="Times New Roman" w:eastAsia="Times New Roman" w:cs="Times New Roman"/>
                <w:color w:val="1F1F1F"/>
                <w:sz w:val="24"/>
                <w:szCs w:val="24"/>
              </w:rPr>
            </w:pP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thay thế (Alternative Flow)</w:t>
            </w:r>
          </w:p>
        </w:tc>
        <w:tc>
          <w:tcPr>
            <w:tcW w:w="4697" w:type="dxa"/>
          </w:tcPr>
          <w:p>
            <w:pPr>
              <w:shd w:val="clear" w:color="auto" w:fill="FFFFFF"/>
              <w:tabs>
                <w:tab w:val="left" w:pos="720"/>
              </w:tabs>
              <w:spacing w:before="100" w:beforeAutospacing="1" w:after="0" w:line="240" w:lineRule="auto"/>
              <w:rPr>
                <w:rFonts w:ascii="Times New Roman" w:hAnsi="Times New Roman" w:eastAsia="Times New Roman" w:cs="Times New Roman"/>
                <w:color w:val="1F1F1F"/>
                <w:sz w:val="24"/>
                <w:szCs w:val="24"/>
                <w:lang w:val="vi-VN"/>
              </w:rPr>
            </w:pPr>
            <w:r>
              <w:rPr>
                <w:rFonts w:ascii="Times New Roman" w:hAnsi="Times New Roman" w:eastAsia="Times New Roman" w:cs="Times New Roman"/>
                <w:color w:val="1F1F1F"/>
                <w:sz w:val="24"/>
                <w:szCs w:val="24"/>
                <w:lang w:val="vi-VN"/>
              </w:rPr>
              <w:t xml:space="preserve">Không có </w:t>
            </w:r>
          </w:p>
          <w:p>
            <w:pPr>
              <w:shd w:val="clear" w:color="auto" w:fill="FFFFFF"/>
              <w:spacing w:before="100" w:beforeAutospacing="1"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653"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ngoại lệ (Exception Flow)</w:t>
            </w:r>
          </w:p>
        </w:tc>
        <w:tc>
          <w:tcPr>
            <w:tcW w:w="4697" w:type="dxa"/>
          </w:tcPr>
          <w:p>
            <w:pPr>
              <w:numPr>
                <w:ilvl w:val="0"/>
                <w:numId w:val="4"/>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3.a) Email không tồn tại hoặc email đã được sử dụng</w:t>
            </w:r>
          </w:p>
          <w:p>
            <w:pPr>
              <w:numPr>
                <w:ilvl w:val="1"/>
                <w:numId w:val="4"/>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3.a.1) Hệ thống thông báo lỗi và quay lại bước 2</w:t>
            </w:r>
          </w:p>
          <w:p>
            <w:pPr>
              <w:numPr>
                <w:ilvl w:val="0"/>
                <w:numId w:val="4"/>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3.b) Họ và tên không hợp lệ</w:t>
            </w:r>
          </w:p>
          <w:p>
            <w:pPr>
              <w:numPr>
                <w:ilvl w:val="1"/>
                <w:numId w:val="4"/>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3.b.1) Hệ thống thông báo lỗi và quay lại bước 2</w:t>
            </w:r>
          </w:p>
          <w:p>
            <w:pPr>
              <w:numPr>
                <w:ilvl w:val="0"/>
                <w:numId w:val="4"/>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3.c) Số điện thoại đã được sử dụng</w:t>
            </w:r>
          </w:p>
          <w:p>
            <w:pPr>
              <w:numPr>
                <w:ilvl w:val="1"/>
                <w:numId w:val="4"/>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3.c.1) Hệ thống thông báo lỗi và quay lại bước 2</w:t>
            </w:r>
          </w:p>
          <w:p>
            <w:pPr>
              <w:numPr>
                <w:ilvl w:val="0"/>
                <w:numId w:val="4"/>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5.a) Lỗi hệ thống (ví dụ: lỗi kết nối CSDL)</w:t>
            </w:r>
          </w:p>
          <w:p>
            <w:pPr>
              <w:numPr>
                <w:ilvl w:val="1"/>
                <w:numId w:val="4"/>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5.a.1) Hệ thống thông báo lỗi và quay lại bước 1</w:t>
            </w:r>
          </w:p>
          <w:p>
            <w:p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lang w:val="vi-VN"/>
              </w:rPr>
              <w:br w:type="textWrapping"/>
            </w:r>
            <w:r>
              <w:rPr>
                <w:rFonts w:ascii="Times New Roman" w:hAnsi="Times New Roman" w:eastAsia="Times New Roman" w:cs="Times New Roman"/>
                <w:color w:val="1F1F1F"/>
                <w:sz w:val="24"/>
                <w:szCs w:val="24"/>
                <w:lang w:val="vi-VN"/>
              </w:rPr>
              <w:br w:type="textWrapping"/>
            </w:r>
          </w:p>
          <w:p>
            <w:pPr>
              <w:spacing w:after="0" w:line="240" w:lineRule="auto"/>
              <w:rPr>
                <w:rFonts w:ascii="Times New Roman" w:hAnsi="Times New Roman" w:cs="Times New Roman"/>
                <w:sz w:val="24"/>
                <w:szCs w:val="24"/>
              </w:rPr>
            </w:pPr>
          </w:p>
        </w:tc>
      </w:tr>
    </w:tbl>
    <w:p>
      <w:pPr>
        <w:rPr>
          <w:rFonts w:ascii="Times New Roman" w:hAnsi="Times New Roman" w:cs="Times New Roman"/>
          <w:sz w:val="24"/>
          <w:szCs w:val="24"/>
        </w:rPr>
      </w:pPr>
    </w:p>
    <w:p>
      <w:pPr>
        <w:rPr>
          <w:rFonts w:ascii="Times New Roman" w:hAnsi="Times New Roman" w:cs="Times New Roman"/>
          <w:sz w:val="24"/>
          <w:szCs w:val="24"/>
          <w:lang w:val="vi-VN"/>
        </w:rPr>
      </w:pPr>
    </w:p>
    <w:tbl>
      <w:tblPr>
        <w:tblStyle w:val="8"/>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788"/>
        <w:gridCol w:w="478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Tên use case</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rPr>
              <w:t>Thống</w:t>
            </w:r>
            <w:r>
              <w:rPr>
                <w:rFonts w:ascii="Times New Roman" w:hAnsi="Times New Roman" w:cs="Times New Roman"/>
                <w:sz w:val="24"/>
                <w:szCs w:val="24"/>
                <w:lang w:val="vi-VN"/>
              </w:rPr>
              <w:t xml:space="preserve"> kê</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Tác nhân chính</w:t>
            </w:r>
          </w:p>
        </w:tc>
        <w:tc>
          <w:tcPr>
            <w:tcW w:w="4788" w:type="dxa"/>
          </w:tcPr>
          <w:p>
            <w:pPr>
              <w:spacing w:after="0" w:line="240" w:lineRule="auto"/>
              <w:rPr>
                <w:rFonts w:ascii="Times New Roman" w:hAnsi="Times New Roman" w:cs="Times New Roman"/>
                <w:sz w:val="24"/>
                <w:szCs w:val="24"/>
                <w:lang w:val="vi-VN"/>
              </w:rPr>
            </w:pPr>
            <w:r>
              <w:rPr>
                <w:rFonts w:ascii="Times New Roman" w:hAnsi="Times New Roman" w:cs="Times New Roman"/>
                <w:sz w:val="24"/>
                <w:szCs w:val="24"/>
                <w:lang w:val="vi-VN"/>
              </w:rPr>
              <w:t xml:space="preserve">Nhân viên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Mục đích</w:t>
            </w:r>
          </w:p>
        </w:tc>
        <w:tc>
          <w:tcPr>
            <w:tcW w:w="4788" w:type="dxa"/>
          </w:tcPr>
          <w:p>
            <w:pPr>
              <w:spacing w:after="0" w:line="240" w:lineRule="auto"/>
              <w:rPr>
                <w:rFonts w:ascii="Times New Roman" w:hAnsi="Times New Roman" w:cs="Times New Roman"/>
                <w:sz w:val="24"/>
                <w:szCs w:val="24"/>
              </w:rPr>
            </w:pPr>
            <w:r>
              <w:rPr>
                <w:rFonts w:ascii="Times New Roman" w:hAnsi="Times New Roman" w:cs="Times New Roman"/>
                <w:color w:val="1F1F1F"/>
                <w:sz w:val="24"/>
                <w:szCs w:val="24"/>
                <w:shd w:val="clear" w:color="auto" w:fill="FFFFFF"/>
              </w:rPr>
              <w:t>Hệ thống cung cấp chức năng thống kê dữ liệu theo các tiêu chí khác nhau để hỗ trợ nhân viên quản lý theo dõi, đánh giá hiệu quả hoạt động và đưa ra quyết định phù hợp.</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Mức độ ưu tiên (priority)</w:t>
            </w:r>
          </w:p>
        </w:tc>
        <w:tc>
          <w:tcPr>
            <w:tcW w:w="478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Bắt buộc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kích hoạt(trigger)</w:t>
            </w:r>
          </w:p>
        </w:tc>
        <w:tc>
          <w:tcPr>
            <w:tcW w:w="4788" w:type="dxa"/>
          </w:tcPr>
          <w:p>
            <w:pPr>
              <w:numPr>
                <w:ilvl w:val="0"/>
                <w:numId w:val="5"/>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 xml:space="preserve">Nhân viên quản lý </w:t>
            </w:r>
            <w:r>
              <w:rPr>
                <w:rFonts w:ascii="Times New Roman" w:hAnsi="Times New Roman" w:eastAsia="Times New Roman" w:cs="Times New Roman"/>
                <w:color w:val="1F1F1F"/>
                <w:sz w:val="24"/>
                <w:szCs w:val="24"/>
                <w:lang w:val="vi-VN"/>
              </w:rPr>
              <w:t>chọn</w:t>
            </w:r>
            <w:r>
              <w:rPr>
                <w:rFonts w:ascii="Times New Roman" w:hAnsi="Times New Roman" w:eastAsia="Times New Roman" w:cs="Times New Roman"/>
                <w:color w:val="1F1F1F"/>
                <w:sz w:val="24"/>
                <w:szCs w:val="24"/>
              </w:rPr>
              <w:t xml:space="preserve"> vào chức năng "Thống kê" trên hệ thống.</w:t>
            </w:r>
          </w:p>
          <w:p>
            <w:pPr>
              <w:shd w:val="clear" w:color="auto" w:fill="FFFFFF"/>
              <w:spacing w:before="100" w:beforeAutospacing="1" w:after="0" w:line="240" w:lineRule="auto"/>
              <w:ind w:left="720"/>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tiên quyết(pre- condition)</w:t>
            </w:r>
          </w:p>
        </w:tc>
        <w:tc>
          <w:tcPr>
            <w:tcW w:w="4788" w:type="dxa"/>
          </w:tcPr>
          <w:p>
            <w:pPr>
              <w:numPr>
                <w:ilvl w:val="0"/>
                <w:numId w:val="6"/>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Nhân viên quản lý đã đăng nhập vào hệ thống và có quyền truy cập chức năng "Thống kê".</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thành công(Post-condition)</w:t>
            </w:r>
          </w:p>
        </w:tc>
        <w:tc>
          <w:tcPr>
            <w:tcW w:w="4788" w:type="dxa"/>
          </w:tcPr>
          <w:p>
            <w:pPr>
              <w:numPr>
                <w:ilvl w:val="0"/>
                <w:numId w:val="7"/>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kết quả thống kê theo yêu cầu của người dùng.</w:t>
            </w:r>
          </w:p>
          <w:p>
            <w:pPr>
              <w:shd w:val="clear" w:color="auto" w:fill="FFFFFF"/>
              <w:spacing w:before="100" w:beforeAutospacing="1"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Điều kiện thất bại</w:t>
            </w:r>
          </w:p>
        </w:tc>
        <w:tc>
          <w:tcPr>
            <w:tcW w:w="4788" w:type="dxa"/>
          </w:tcPr>
          <w:p>
            <w:pPr>
              <w:numPr>
                <w:ilvl w:val="0"/>
                <w:numId w:val="8"/>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không có quyền truy cập vào chức năng thống kê.</w:t>
            </w:r>
          </w:p>
          <w:p>
            <w:pPr>
              <w:numPr>
                <w:ilvl w:val="0"/>
                <w:numId w:val="8"/>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không hiển thị kết quả thống kê.</w:t>
            </w:r>
          </w:p>
          <w:p>
            <w:pPr>
              <w:numPr>
                <w:ilvl w:val="0"/>
                <w:numId w:val="8"/>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sai kết quả thống kê</w:t>
            </w:r>
          </w:p>
          <w:p>
            <w:pPr>
              <w:spacing w:after="0" w:line="240" w:lineRule="auto"/>
              <w:rPr>
                <w:rFonts w:ascii="Times New Roman" w:hAnsi="Times New Roman" w:cs="Times New Roman"/>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38" w:hRule="atLeast"/>
        </w:trPr>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Luông sự kiện chính (Basic Flow)</w:t>
            </w:r>
          </w:p>
        </w:tc>
        <w:tc>
          <w:tcPr>
            <w:tcW w:w="4788" w:type="dxa"/>
          </w:tcPr>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giao diện thống kê.</w:t>
            </w:r>
          </w:p>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chọn loại dữ liệu muốn thống kê.</w:t>
            </w:r>
            <w:r>
              <w:rPr>
                <w:rFonts w:ascii="Times New Roman" w:hAnsi="Times New Roman" w:eastAsia="Times New Roman" w:cs="Times New Roman"/>
                <w:color w:val="1F1F1F"/>
                <w:sz w:val="24"/>
                <w:szCs w:val="24"/>
                <w:lang w:val="vi-VN"/>
              </w:rPr>
              <w:t>(</w:t>
            </w:r>
            <w:r>
              <w:rPr>
                <w:rFonts w:ascii="Times New Roman" w:hAnsi="Times New Roman" w:cs="Times New Roman"/>
                <w:color w:val="1F1F1F"/>
                <w:sz w:val="24"/>
                <w:szCs w:val="24"/>
                <w:shd w:val="clear" w:color="auto" w:fill="FFFFFF"/>
              </w:rPr>
              <w:t xml:space="preserve"> Doanh thu, số lượng vé bán ra, tỷ lệ lấp đầy phòng chiếu, doanh thu theo phim, doanh thu theo rạp chiếu phim</w:t>
            </w:r>
          </w:p>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chọn các tiêu chí thống kê.</w:t>
            </w:r>
            <w:r>
              <w:rPr>
                <w:rFonts w:ascii="Times New Roman" w:hAnsi="Times New Roman" w:cs="Times New Roman"/>
                <w:color w:val="1F1F1F"/>
                <w:sz w:val="24"/>
                <w:szCs w:val="24"/>
                <w:shd w:val="clear" w:color="auto" w:fill="FFFFFF"/>
              </w:rPr>
              <w:t xml:space="preserve"> ( Theo thời gian (ngày, tháng, quý, năm), theo phim, theo rạp chiếu phim, theo khu vực, theo nhóm khách hàng, v.v..).</w:t>
            </w:r>
          </w:p>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Người dùng nhấp vào nút "Thống kê".</w:t>
            </w:r>
          </w:p>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truy cập vào CSDL lấy dữ liệu theo thông tin được yêu cầu</w:t>
            </w:r>
          </w:p>
          <w:p>
            <w:pPr>
              <w:numPr>
                <w:ilvl w:val="0"/>
                <w:numId w:val="9"/>
              </w:numPr>
              <w:shd w:val="clear" w:color="auto" w:fill="FFFFFF"/>
              <w:spacing w:before="100" w:beforeAutospacing="1" w:after="0" w:line="240" w:lineRule="auto"/>
              <w:rPr>
                <w:rFonts w:ascii="Times New Roman" w:hAnsi="Times New Roman" w:eastAsia="Times New Roman" w:cs="Times New Roman"/>
                <w:color w:val="1F1F1F"/>
                <w:sz w:val="24"/>
                <w:szCs w:val="24"/>
              </w:rPr>
            </w:pPr>
            <w:r>
              <w:rPr>
                <w:rFonts w:ascii="Times New Roman" w:hAnsi="Times New Roman" w:eastAsia="Times New Roman" w:cs="Times New Roman"/>
                <w:color w:val="1F1F1F"/>
                <w:sz w:val="24"/>
                <w:szCs w:val="24"/>
              </w:rPr>
              <w:t>Hệ thống hiển thị kết quả thống kê</w:t>
            </w:r>
            <w:r>
              <w:rPr>
                <w:rFonts w:ascii="Times New Roman" w:hAnsi="Times New Roman" w:eastAsia="Times New Roman" w:cs="Times New Roman"/>
                <w:color w:val="1F1F1F"/>
                <w:sz w:val="24"/>
                <w:szCs w:val="24"/>
                <w:lang w:val="vi-VN"/>
              </w:rPr>
              <w:t xml:space="preserve"> </w:t>
            </w:r>
            <w:r>
              <w:rPr>
                <w:rFonts w:ascii="Times New Roman" w:hAnsi="Times New Roman" w:cs="Times New Roman"/>
                <w:color w:val="1F1F1F"/>
                <w:sz w:val="24"/>
                <w:szCs w:val="24"/>
                <w:shd w:val="clear" w:color="auto" w:fill="FFFFFF"/>
              </w:rPr>
              <w:t>dưới dạng biểu đồ, bảng biểu, v.v.</w:t>
            </w:r>
          </w:p>
          <w:p>
            <w:pPr>
              <w:pStyle w:val="9"/>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Nhân viên bấm Thoát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86" w:hRule="atLeast"/>
        </w:trPr>
        <w:tc>
          <w:tcPr>
            <w:tcW w:w="4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thay thế (Alternative Flow)</w:t>
            </w:r>
          </w:p>
        </w:tc>
        <w:tc>
          <w:tcPr>
            <w:tcW w:w="4788" w:type="dxa"/>
          </w:tcPr>
          <w:p>
            <w:p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lang w:val="vi-VN"/>
              </w:rPr>
              <w:t>7a. Nh</w:t>
            </w:r>
            <w:r>
              <w:rPr>
                <w:rFonts w:ascii="Times New Roman" w:hAnsi="Times New Roman" w:cs="Times New Roman"/>
                <w:sz w:val="24"/>
                <w:szCs w:val="24"/>
              </w:rPr>
              <w:t>ân viên bấm “Lưu thống kê”</w:t>
            </w:r>
          </w:p>
          <w:p>
            <w:p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7a1. Hệ thống lưu thông tin thống ke vào CSDL</w:t>
            </w:r>
          </w:p>
          <w:p>
            <w:p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7b. Nhân viên bấm “In thống kê”</w:t>
            </w:r>
          </w:p>
          <w:p>
            <w:pPr>
              <w:shd w:val="clear" w:color="auto" w:fill="FFFFFF"/>
              <w:spacing w:before="100" w:beforeAutospacing="1" w:after="0" w:line="240" w:lineRule="auto"/>
              <w:rPr>
                <w:rFonts w:ascii="Times New Roman" w:hAnsi="Times New Roman" w:cs="Times New Roman"/>
                <w:sz w:val="24"/>
                <w:szCs w:val="24"/>
              </w:rPr>
            </w:pPr>
            <w:r>
              <w:rPr>
                <w:rFonts w:ascii="Times New Roman" w:hAnsi="Times New Roman" w:cs="Times New Roman"/>
                <w:sz w:val="24"/>
                <w:szCs w:val="24"/>
              </w:rPr>
              <w:t>7b1. Hệ thống xuất file thống kê dưới định dạng xlxs.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014" w:hRule="atLeast"/>
        </w:trPr>
        <w:tc>
          <w:tcPr>
            <w:tcW w:w="4788" w:type="dxa"/>
            <w:vMerge w:val="restart"/>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Luồng sự kiện ngoại lệ (Exception Flow)</w:t>
            </w:r>
          </w:p>
        </w:tc>
        <w:tc>
          <w:tcPr>
            <w:tcW w:w="4788" w:type="dxa"/>
          </w:tcPr>
          <w:p>
            <w:pPr>
              <w:numPr>
                <w:ilvl w:val="0"/>
                <w:numId w:val="10"/>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5.a) Hệ thống không có đủ dữ liệu để thực hiện thống kê</w:t>
            </w:r>
          </w:p>
          <w:p>
            <w:pPr>
              <w:numPr>
                <w:ilvl w:val="1"/>
                <w:numId w:val="10"/>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5.a.1) Hệ thống hiển thị thông báo: “Không có đủ dữ liệu để thực hiện thống kê.”</w:t>
            </w:r>
          </w:p>
          <w:p>
            <w:pPr>
              <w:numPr>
                <w:ilvl w:val="1"/>
                <w:numId w:val="10"/>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5.a.2) Hệ thống quay lại bước 4.</w:t>
            </w:r>
          </w:p>
          <w:p>
            <w:pPr>
              <w:numPr>
                <w:ilvl w:val="0"/>
                <w:numId w:val="10"/>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6.a) Hệ thống gặp lỗi trong quá trình thực hiện thống kê</w:t>
            </w:r>
          </w:p>
          <w:p>
            <w:pPr>
              <w:numPr>
                <w:ilvl w:val="1"/>
                <w:numId w:val="10"/>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6.a.1) Hệ thống ghi lại lỗi và hiển thị thông báo: “Gặp lỗi trong quá trình thực hiện thống kê.”</w:t>
            </w:r>
          </w:p>
          <w:p>
            <w:pPr>
              <w:numPr>
                <w:ilvl w:val="1"/>
                <w:numId w:val="10"/>
              </w:numPr>
              <w:shd w:val="clear" w:color="auto" w:fill="F7F7F7"/>
              <w:spacing w:before="100" w:beforeAutospacing="1" w:after="100" w:afterAutospacing="1" w:line="240" w:lineRule="auto"/>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6.a.2) Hệ thống quay lại bước 1</w:t>
            </w:r>
          </w:p>
          <w:p>
            <w:pPr>
              <w:spacing w:after="0" w:line="240" w:lineRule="auto"/>
              <w:rPr>
                <w:rFonts w:ascii="Times New Roman" w:hAnsi="Times New Roman" w:cs="Times New Roman"/>
                <w:sz w:val="24"/>
                <w:szCs w:val="24"/>
                <w:lang w:val="vi-VN"/>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1" w:hRule="atLeast"/>
        </w:trPr>
        <w:tc>
          <w:tcPr>
            <w:tcW w:w="4788" w:type="dxa"/>
            <w:vMerge w:val="continue"/>
          </w:tcPr>
          <w:p>
            <w:pPr>
              <w:spacing w:after="0" w:line="240" w:lineRule="auto"/>
              <w:rPr>
                <w:rFonts w:ascii="Times New Roman" w:hAnsi="Times New Roman" w:cs="Times New Roman"/>
                <w:sz w:val="24"/>
                <w:szCs w:val="24"/>
              </w:rPr>
            </w:pPr>
          </w:p>
        </w:tc>
        <w:tc>
          <w:tcPr>
            <w:tcW w:w="4788" w:type="dxa"/>
          </w:tcPr>
          <w:p>
            <w:pPr>
              <w:spacing w:after="0" w:line="240" w:lineRule="auto"/>
              <w:rPr>
                <w:rFonts w:ascii="Times New Roman" w:hAnsi="Times New Roman" w:cs="Times New Roman"/>
                <w:sz w:val="24"/>
                <w:szCs w:val="24"/>
                <w:lang w:val="vi-VN"/>
              </w:rPr>
            </w:pPr>
          </w:p>
        </w:tc>
      </w:tr>
    </w:tbl>
    <w:p>
      <w:pPr>
        <w:rPr>
          <w:rFonts w:ascii="Times New Roman" w:hAnsi="Times New Roman" w:cs="Times New Roman"/>
          <w:sz w:val="24"/>
          <w:szCs w:val="24"/>
          <w:lang w:val="vi-VN"/>
        </w:rPr>
      </w:pPr>
    </w:p>
    <w:p>
      <w:pPr>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C6AC1"/>
    <w:multiLevelType w:val="multilevel"/>
    <w:tmpl w:val="023C6A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FB71E27"/>
    <w:multiLevelType w:val="multilevel"/>
    <w:tmpl w:val="0FB71E2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B846F4"/>
    <w:multiLevelType w:val="multilevel"/>
    <w:tmpl w:val="21B846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AEA0171"/>
    <w:multiLevelType w:val="multilevel"/>
    <w:tmpl w:val="2AEA01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2D3B5C15"/>
    <w:multiLevelType w:val="multilevel"/>
    <w:tmpl w:val="2D3B5C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DB62117"/>
    <w:multiLevelType w:val="multilevel"/>
    <w:tmpl w:val="3DB6211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2795F31"/>
    <w:multiLevelType w:val="multilevel"/>
    <w:tmpl w:val="42795F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44B2FE4"/>
    <w:multiLevelType w:val="multilevel"/>
    <w:tmpl w:val="444B2F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72809D8"/>
    <w:multiLevelType w:val="multilevel"/>
    <w:tmpl w:val="472809D8"/>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BC16551"/>
    <w:multiLevelType w:val="multilevel"/>
    <w:tmpl w:val="4BC165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2"/>
  </w:num>
  <w:num w:numId="3">
    <w:abstractNumId w:val="8"/>
  </w:num>
  <w:num w:numId="4">
    <w:abstractNumId w:val="7"/>
  </w:num>
  <w:num w:numId="5">
    <w:abstractNumId w:val="4"/>
  </w:num>
  <w:num w:numId="6">
    <w:abstractNumId w:val="1"/>
  </w:num>
  <w:num w:numId="7">
    <w:abstractNumId w:val="6"/>
  </w:num>
  <w:num w:numId="8">
    <w:abstractNumId w:val="0"/>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doNotDisplayPageBoundaries w:val="1"/>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21"/>
    <w:rsid w:val="00051818"/>
    <w:rsid w:val="00105D87"/>
    <w:rsid w:val="0012105C"/>
    <w:rsid w:val="001336DA"/>
    <w:rsid w:val="00193551"/>
    <w:rsid w:val="001C51DC"/>
    <w:rsid w:val="001D52DF"/>
    <w:rsid w:val="001F00F9"/>
    <w:rsid w:val="00200E2F"/>
    <w:rsid w:val="0020260D"/>
    <w:rsid w:val="002067B7"/>
    <w:rsid w:val="00216152"/>
    <w:rsid w:val="002C5BEF"/>
    <w:rsid w:val="00305C22"/>
    <w:rsid w:val="00321069"/>
    <w:rsid w:val="00340C76"/>
    <w:rsid w:val="00377481"/>
    <w:rsid w:val="00475D3D"/>
    <w:rsid w:val="00481A15"/>
    <w:rsid w:val="004A4043"/>
    <w:rsid w:val="004B1A50"/>
    <w:rsid w:val="0050621E"/>
    <w:rsid w:val="00573BC7"/>
    <w:rsid w:val="005F7256"/>
    <w:rsid w:val="00612A5E"/>
    <w:rsid w:val="00631B1B"/>
    <w:rsid w:val="00662BD8"/>
    <w:rsid w:val="00784D23"/>
    <w:rsid w:val="008C5422"/>
    <w:rsid w:val="0090702E"/>
    <w:rsid w:val="00964712"/>
    <w:rsid w:val="009818D8"/>
    <w:rsid w:val="00992451"/>
    <w:rsid w:val="009C7274"/>
    <w:rsid w:val="00AE228A"/>
    <w:rsid w:val="00B21D55"/>
    <w:rsid w:val="00B3785D"/>
    <w:rsid w:val="00B95F3F"/>
    <w:rsid w:val="00BE5C8E"/>
    <w:rsid w:val="00C1581F"/>
    <w:rsid w:val="00C32242"/>
    <w:rsid w:val="00C36562"/>
    <w:rsid w:val="00C74264"/>
    <w:rsid w:val="00D0039D"/>
    <w:rsid w:val="00D654BB"/>
    <w:rsid w:val="00DB152E"/>
    <w:rsid w:val="00DC7D21"/>
    <w:rsid w:val="00DE5CDD"/>
    <w:rsid w:val="00DF005E"/>
    <w:rsid w:val="00E0454B"/>
    <w:rsid w:val="00E92A6C"/>
    <w:rsid w:val="00EC015D"/>
    <w:rsid w:val="00EF566F"/>
    <w:rsid w:val="00F9285A"/>
    <w:rsid w:val="34DD7448"/>
    <w:rsid w:val="45D1241A"/>
    <w:rsid w:val="51337616"/>
    <w:rsid w:val="530D6466"/>
    <w:rsid w:val="59B669CB"/>
    <w:rsid w:val="6D241DB0"/>
    <w:rsid w:val="6DD24655"/>
    <w:rsid w:val="73ED0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character" w:styleId="5">
    <w:name w:val="HTML Code"/>
    <w:basedOn w:val="2"/>
    <w:semiHidden/>
    <w:unhideWhenUsed/>
    <w:qFormat/>
    <w:uiPriority w:val="99"/>
    <w:rPr>
      <w:rFonts w:ascii="Courier New" w:hAnsi="Courier New" w:eastAsia="Times New Roman" w:cs="Courier New"/>
      <w:sz w:val="20"/>
      <w:szCs w:val="20"/>
    </w:rPr>
  </w:style>
  <w:style w:type="paragraph" w:styleId="6">
    <w:name w:val="HTML Preformatted"/>
    <w:basedOn w:val="1"/>
    <w:link w:val="1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Strong"/>
    <w:basedOn w:val="2"/>
    <w:qFormat/>
    <w:uiPriority w:val="22"/>
    <w:rPr>
      <w:b/>
      <w:bCs/>
    </w:rPr>
  </w:style>
  <w:style w:type="table" w:styleId="8">
    <w:name w:val="Table Grid"/>
    <w:basedOn w:val="3"/>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9">
    <w:name w:val="List Paragraph"/>
    <w:basedOn w:val="1"/>
    <w:qFormat/>
    <w:uiPriority w:val="34"/>
    <w:pPr>
      <w:ind w:left="720"/>
      <w:contextualSpacing/>
    </w:pPr>
  </w:style>
  <w:style w:type="character" w:customStyle="1" w:styleId="10">
    <w:name w:val="HTML Preformatted Char"/>
    <w:basedOn w:val="2"/>
    <w:link w:val="6"/>
    <w:semiHidden/>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NND\DBM_NND\DB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a1d3a86-3901-4df2-97dd-ef8d08056e8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D346EE06FF6EAC4BBEFC68D43414AE44" ma:contentTypeVersion="8" ma:contentTypeDescription="Tạo tài liệu mới." ma:contentTypeScope="" ma:versionID="985bf611042e2fb49d46305166c80bbb">
  <xsd:schema xmlns:xsd="http://www.w3.org/2001/XMLSchema" xmlns:xs="http://www.w3.org/2001/XMLSchema" xmlns:p="http://schemas.microsoft.com/office/2006/metadata/properties" xmlns:ns3="6f975666-dea8-433a-b1bb-d32ce69025f2" xmlns:ns4="9a1d3a86-3901-4df2-97dd-ef8d08056e81" targetNamespace="http://schemas.microsoft.com/office/2006/metadata/properties" ma:root="true" ma:fieldsID="4a51e84aaddf56ab2bce5f5eaebf57f1" ns3:_="" ns4:_="">
    <xsd:import namespace="6f975666-dea8-433a-b1bb-d32ce69025f2"/>
    <xsd:import namespace="9a1d3a86-3901-4df2-97dd-ef8d08056e8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element ref="ns4:MediaServiceSearchPropertie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75666-dea8-433a-b1bb-d32ce69025f2" elementFormDefault="qualified">
    <xsd:import namespace="http://schemas.microsoft.com/office/2006/documentManagement/types"/>
    <xsd:import namespace="http://schemas.microsoft.com/office/infopath/2007/PartnerControls"/>
    <xsd:element name="SharedWithUsers" ma:index="8" nillable="true" ma:displayName="Chia sẻ Với"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description="" ma:internalName="SharedWithDetails" ma:readOnly="true">
      <xsd:simpleType>
        <xsd:restriction base="dms:Note">
          <xsd:maxLength value="255"/>
        </xsd:restriction>
      </xsd:simpleType>
    </xsd:element>
    <xsd:element name="SharingHintHash" ma:index="10" nillable="true" ma:displayName="Hàm băm Gợi ý Chia sẻ"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1d3a86-3901-4df2-97dd-ef8d08056e8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FCD546-BB64-4578-8825-0986EA3A3B55}">
  <ds:schemaRefs/>
</ds:datastoreItem>
</file>

<file path=customXml/itemProps2.xml><?xml version="1.0" encoding="utf-8"?>
<ds:datastoreItem xmlns:ds="http://schemas.openxmlformats.org/officeDocument/2006/customXml" ds:itemID="{6294E8E2-8463-40E2-B13F-9162E0252B15}">
  <ds:schemaRefs/>
</ds:datastoreItem>
</file>

<file path=customXml/itemProps3.xml><?xml version="1.0" encoding="utf-8"?>
<ds:datastoreItem xmlns:ds="http://schemas.openxmlformats.org/officeDocument/2006/customXml" ds:itemID="{86F3C884-4068-4148-9B7A-70B497C9E674}">
  <ds:schemaRefs/>
</ds:datastoreItem>
</file>

<file path=docProps/app.xml><?xml version="1.0" encoding="utf-8"?>
<Properties xmlns="http://schemas.openxmlformats.org/officeDocument/2006/extended-properties" xmlns:vt="http://schemas.openxmlformats.org/officeDocument/2006/docPropsVTypes">
  <Template>DBM</Template>
  <Pages>4</Pages>
  <Words>470</Words>
  <Characters>2685</Characters>
  <Lines>22</Lines>
  <Paragraphs>6</Paragraphs>
  <TotalTime>205</TotalTime>
  <ScaleCrop>false</ScaleCrop>
  <LinksUpToDate>false</LinksUpToDate>
  <CharactersWithSpaces>3149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2024-02-17T13:56:00Z</dcterms:created>
  <dc:creator>Nguyen Ngoc Quynh Chau</dc:creator>
  <cp:lastModifiedBy>Hai Nguyen</cp:lastModifiedBy>
  <dcterms:modified xsi:type="dcterms:W3CDTF">2024-03-24T18:11:39Z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0x010100D346EE06FF6EAC4BBEFC68D43414AE44</vt:lpwstr>
  </property>
  <property fmtid="{D5CDD505-2E9C-101B-9397-08002B2CF9AE}" pid="3" name="KSOProductBuildVer">
    <vt:lpwstr>1033-12.2.0.13489</vt:lpwstr>
  </property>
  <property fmtid="{D5CDD505-2E9C-101B-9397-08002B2CF9AE}" pid="4" name="ICV">
    <vt:lpwstr>378A4A4AF21345228E9A9E54CA3631B4_13</vt:lpwstr>
  </property>
</Properties>
</file>