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D963F" w14:textId="77777777" w:rsidR="00CC6E3B" w:rsidRDefault="00CC6E3B" w:rsidP="00CC6E3B">
      <w:pPr>
        <w:jc w:val="center"/>
        <w:rPr>
          <w:rFonts w:ascii="Times New Roman" w:hAnsi="Times New Roman" w:cs="Times New Roman"/>
          <w:bCs/>
          <w:sz w:val="26"/>
          <w:szCs w:val="26"/>
        </w:rPr>
      </w:pPr>
    </w:p>
    <w:p w14:paraId="5339AF79" w14:textId="77777777" w:rsidR="00CC6E3B" w:rsidRPr="005A3E1D" w:rsidRDefault="00CC6E3B" w:rsidP="00CC6E3B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9670F6">
        <w:rPr>
          <w:rFonts w:ascii="Times New Roman" w:hAnsi="Times New Roman" w:cs="Times New Roman"/>
          <w:bCs/>
          <w:sz w:val="26"/>
          <w:szCs w:val="26"/>
        </w:rPr>
        <w:t>T</w:t>
      </w:r>
      <w:r w:rsidRPr="005A3E1D">
        <w:rPr>
          <w:rFonts w:ascii="Times New Roman" w:hAnsi="Times New Roman" w:cs="Times New Roman"/>
          <w:bCs/>
          <w:sz w:val="26"/>
          <w:szCs w:val="26"/>
        </w:rPr>
        <w:t>RƯỜNG ĐẠI HỌC THỦY LỢI</w:t>
      </w:r>
    </w:p>
    <w:p w14:paraId="670DA4D3" w14:textId="77777777" w:rsidR="00CC6E3B" w:rsidRPr="006A63A1" w:rsidRDefault="00CC6E3B" w:rsidP="00CC6E3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117913C3" w14:textId="77777777" w:rsidR="00CC6E3B" w:rsidRPr="006A63A1" w:rsidRDefault="00CC6E3B" w:rsidP="00CC6E3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val="en-GB" w:eastAsia="en-GB"/>
        </w:rPr>
        <w:drawing>
          <wp:inline distT="0" distB="0" distL="0" distR="0" wp14:anchorId="46A88EA9" wp14:editId="4B75BD3D">
            <wp:extent cx="940279" cy="608563"/>
            <wp:effectExtent l="0" t="0" r="0" b="1270"/>
            <wp:docPr id="1" name="Picture 1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697" cy="62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7E2E6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CC88132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3114DE1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9E58E2D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68C1B3B" w14:textId="77777777" w:rsidR="00CC6E3B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7FD79D4" w14:textId="77777777" w:rsidR="00CC6E3B" w:rsidRPr="006A63A1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379A3A" w14:textId="77777777" w:rsidR="00CC6E3B" w:rsidRPr="00DA2919" w:rsidRDefault="00CC6E3B" w:rsidP="00CC6E3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DA2919">
        <w:rPr>
          <w:rFonts w:ascii="Times New Roman" w:hAnsi="Times New Roman" w:cs="Times New Roman"/>
          <w:b/>
          <w:bCs/>
          <w:sz w:val="52"/>
          <w:szCs w:val="52"/>
        </w:rPr>
        <w:t>BÀI TẬP LỚN</w:t>
      </w:r>
    </w:p>
    <w:p w14:paraId="7A245F3C" w14:textId="77777777" w:rsidR="00CC6E3B" w:rsidRPr="00DA2919" w:rsidRDefault="00CC6E3B" w:rsidP="00CC6E3B">
      <w:pPr>
        <w:jc w:val="center"/>
        <w:rPr>
          <w:rFonts w:ascii="Times New Roman" w:hAnsi="Times New Roman" w:cs="Times New Roman"/>
          <w:sz w:val="36"/>
          <w:szCs w:val="36"/>
        </w:rPr>
      </w:pPr>
      <w:r w:rsidRPr="00DA2919">
        <w:rPr>
          <w:rFonts w:ascii="Times New Roman" w:hAnsi="Times New Roman" w:cs="Times New Roman"/>
          <w:sz w:val="36"/>
          <w:szCs w:val="36"/>
        </w:rPr>
        <w:t>HỌC PHẦN: HỌC MÁY</w:t>
      </w:r>
    </w:p>
    <w:p w14:paraId="60667B87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569DD843" w14:textId="77777777" w:rsidR="00CC6E3B" w:rsidRPr="0000538A" w:rsidRDefault="00CC6E3B" w:rsidP="00CC6E3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7E639A" w14:textId="77777777" w:rsidR="00CC6E3B" w:rsidRPr="0000538A" w:rsidRDefault="00CC6E3B" w:rsidP="00CC6E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538A">
        <w:rPr>
          <w:rFonts w:ascii="Times New Roman" w:hAnsi="Times New Roman" w:cs="Times New Roman"/>
          <w:b/>
          <w:sz w:val="28"/>
          <w:szCs w:val="28"/>
        </w:rPr>
        <w:t xml:space="preserve">ĐỀ TÀI: </w:t>
      </w:r>
      <w:r>
        <w:rPr>
          <w:rFonts w:ascii="Times New Roman" w:hAnsi="Times New Roman" w:cs="Times New Roman"/>
          <w:b/>
          <w:sz w:val="28"/>
          <w:szCs w:val="28"/>
        </w:rPr>
        <w:t>DỰ ĐOÁN THỜI TIẾT</w:t>
      </w:r>
    </w:p>
    <w:p w14:paraId="0BBFB595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54A5D62B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79160812" w14:textId="77777777" w:rsidR="00CC6E3B" w:rsidRPr="006A63A1" w:rsidRDefault="00CC6E3B" w:rsidP="00CC6E3B">
      <w:pPr>
        <w:rPr>
          <w:rFonts w:ascii="Times New Roman" w:hAnsi="Times New Roman" w:cs="Times New Roman"/>
          <w:sz w:val="26"/>
          <w:szCs w:val="26"/>
        </w:rPr>
      </w:pPr>
    </w:p>
    <w:p w14:paraId="256FA20D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30456909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03F033F5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4D837C8B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6914C55C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0F4CD2B8" w14:textId="77777777" w:rsidR="00CC6E3B" w:rsidRDefault="00CC6E3B" w:rsidP="00CC6E3B">
      <w:pPr>
        <w:rPr>
          <w:rFonts w:ascii="Times New Roman" w:hAnsi="Times New Roman" w:cs="Times New Roman"/>
          <w:sz w:val="28"/>
          <w:szCs w:val="28"/>
        </w:rPr>
      </w:pPr>
    </w:p>
    <w:p w14:paraId="20DFF0B1" w14:textId="77777777" w:rsidR="00837288" w:rsidRPr="00837288" w:rsidRDefault="00837288" w:rsidP="008372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lastRenderedPageBreak/>
        <w:t>Phần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1: Lý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thuyết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Nơ-ron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(Neural Network)</w:t>
      </w:r>
    </w:p>
    <w:p w14:paraId="4A2188CC" w14:textId="77777777" w:rsidR="00837288" w:rsidRPr="00837288" w:rsidRDefault="00837288" w:rsidP="008372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a.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nơ-ron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gì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389D36E" w14:textId="77777777" w:rsidR="00837288" w:rsidRPr="00837288" w:rsidRDefault="00837288" w:rsidP="0083728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Mạng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nơ-ron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nhân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tạo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(Artificial Neural Network - ANN)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phỏng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mà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hệ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thống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thần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kinh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con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người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hoạt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động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. ANN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gồm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nơ-ron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nối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nhau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qua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trọng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. Khi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đưa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nó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lan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truyền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qua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lớp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nơ-ron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, qua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quá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huấn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luyện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học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loại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mới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5980C3DA" w14:textId="77777777" w:rsidR="00837288" w:rsidRPr="00837288" w:rsidRDefault="00837288" w:rsidP="008372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b. Các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phần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mạng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nơ-ron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E6786F" w14:textId="77777777" w:rsidR="00837288" w:rsidRPr="00837288" w:rsidRDefault="00837288" w:rsidP="00837288">
      <w:pPr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(Input Layer):</w:t>
      </w:r>
    </w:p>
    <w:p w14:paraId="13A705EE" w14:textId="77777777" w:rsidR="00837288" w:rsidRPr="00837288" w:rsidRDefault="00837288" w:rsidP="00837288">
      <w:pPr>
        <w:numPr>
          <w:ilvl w:val="1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Chứa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nơ-ron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nơ-ron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tương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ứng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đặc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trưng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(feature)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dữ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liệu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. Trong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tiết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đặc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trưng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bao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gồm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lượng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mưa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837288">
        <w:rPr>
          <w:rFonts w:ascii="Times New Roman" w:hAnsi="Times New Roman" w:cs="Times New Roman"/>
          <w:bCs/>
          <w:i/>
          <w:iCs/>
          <w:sz w:val="24"/>
          <w:szCs w:val="24"/>
        </w:rPr>
        <w:t>precipitation</w:t>
      </w:r>
      <w:r w:rsidRPr="00837288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nhiệt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cao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nhất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837288">
        <w:rPr>
          <w:rFonts w:ascii="Times New Roman" w:hAnsi="Times New Roman" w:cs="Times New Roman"/>
          <w:bCs/>
          <w:i/>
          <w:iCs/>
          <w:sz w:val="24"/>
          <w:szCs w:val="24"/>
        </w:rPr>
        <w:t>temp_max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nhiệt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thấp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nhất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837288">
        <w:rPr>
          <w:rFonts w:ascii="Times New Roman" w:hAnsi="Times New Roman" w:cs="Times New Roman"/>
          <w:bCs/>
          <w:i/>
          <w:iCs/>
          <w:sz w:val="24"/>
          <w:szCs w:val="24"/>
        </w:rPr>
        <w:t>temp_min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),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sức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gió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837288">
        <w:rPr>
          <w:rFonts w:ascii="Times New Roman" w:hAnsi="Times New Roman" w:cs="Times New Roman"/>
          <w:bCs/>
          <w:i/>
          <w:iCs/>
          <w:sz w:val="24"/>
          <w:szCs w:val="24"/>
        </w:rPr>
        <w:t>wind</w:t>
      </w:r>
      <w:r w:rsidRPr="00837288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99B3981" w14:textId="77777777" w:rsidR="00837288" w:rsidRPr="00837288" w:rsidRDefault="00837288" w:rsidP="00837288">
      <w:pPr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ẩn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(Hidden Layer):</w:t>
      </w:r>
    </w:p>
    <w:p w14:paraId="22F9CCA0" w14:textId="77777777" w:rsidR="00837288" w:rsidRPr="00837288" w:rsidRDefault="00837288" w:rsidP="00837288">
      <w:pPr>
        <w:numPr>
          <w:ilvl w:val="1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Mạng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nơ-ron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thể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hoặc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nhiều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lớp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ẩn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lớp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bao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gồm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nhiều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nơ-ron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. Các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nơ-ron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ở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lớp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ẩn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nối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nơ-ron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ở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lớp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lớp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ra.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Chúng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xử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tin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tạo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đặc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trưng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mới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dựa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trọng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liên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giữa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nơ-ron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642BE9E5" w14:textId="77777777" w:rsidR="00837288" w:rsidRPr="00837288" w:rsidRDefault="00837288" w:rsidP="00837288">
      <w:pPr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Lớp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đầu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(Output Layer):</w:t>
      </w:r>
    </w:p>
    <w:p w14:paraId="03B8D2E2" w14:textId="77777777" w:rsidR="00837288" w:rsidRPr="00837288" w:rsidRDefault="00837288" w:rsidP="00837288">
      <w:pPr>
        <w:numPr>
          <w:ilvl w:val="1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quả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cuối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cùng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dựa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thông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tin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xử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lý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lớp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ẩn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. Trong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đầu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trạng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thái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tiết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như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7288">
        <w:rPr>
          <w:rFonts w:ascii="Times New Roman" w:hAnsi="Times New Roman" w:cs="Times New Roman"/>
          <w:bCs/>
          <w:i/>
          <w:iCs/>
          <w:sz w:val="24"/>
          <w:szCs w:val="24"/>
        </w:rPr>
        <w:t>sun</w:t>
      </w:r>
      <w:r w:rsidRPr="008372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37288">
        <w:rPr>
          <w:rFonts w:ascii="Times New Roman" w:hAnsi="Times New Roman" w:cs="Times New Roman"/>
          <w:bCs/>
          <w:i/>
          <w:iCs/>
          <w:sz w:val="24"/>
          <w:szCs w:val="24"/>
        </w:rPr>
        <w:t>rain</w:t>
      </w:r>
      <w:r w:rsidRPr="008372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37288">
        <w:rPr>
          <w:rFonts w:ascii="Times New Roman" w:hAnsi="Times New Roman" w:cs="Times New Roman"/>
          <w:bCs/>
          <w:i/>
          <w:iCs/>
          <w:sz w:val="24"/>
          <w:szCs w:val="24"/>
        </w:rPr>
        <w:t>drizzle</w:t>
      </w:r>
      <w:r w:rsidRPr="008372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837288">
        <w:rPr>
          <w:rFonts w:ascii="Times New Roman" w:hAnsi="Times New Roman" w:cs="Times New Roman"/>
          <w:bCs/>
          <w:i/>
          <w:iCs/>
          <w:sz w:val="24"/>
          <w:szCs w:val="24"/>
        </w:rPr>
        <w:t>snow</w:t>
      </w:r>
      <w:r w:rsidRPr="0083728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hoặc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7288">
        <w:rPr>
          <w:rFonts w:ascii="Times New Roman" w:hAnsi="Times New Roman" w:cs="Times New Roman"/>
          <w:bCs/>
          <w:i/>
          <w:iCs/>
          <w:sz w:val="24"/>
          <w:szCs w:val="24"/>
        </w:rPr>
        <w:t>fog</w:t>
      </w:r>
      <w:r w:rsidRPr="008372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647ECFA9" w14:textId="77777777" w:rsidR="00837288" w:rsidRPr="00837288" w:rsidRDefault="00837288" w:rsidP="008372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kích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hoạt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(Activation Function):</w:t>
      </w:r>
    </w:p>
    <w:p w14:paraId="6FF182FF" w14:textId="77777777" w:rsidR="00837288" w:rsidRPr="00837288" w:rsidRDefault="00837288" w:rsidP="00837288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37288">
        <w:rPr>
          <w:rFonts w:ascii="Times New Roman" w:hAnsi="Times New Roman" w:cs="Times New Roman"/>
          <w:sz w:val="24"/>
          <w:szCs w:val="24"/>
        </w:rPr>
        <w:t xml:space="preserve">Sigmoid: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>.</w:t>
      </w:r>
    </w:p>
    <w:p w14:paraId="1F3B7377" w14:textId="77777777" w:rsidR="00837288" w:rsidRPr="00837288" w:rsidRDefault="00837288" w:rsidP="00837288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728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(Rectified Linear Unit): Thường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nơ-ron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khắc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mát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gradient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huấn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luyện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>.</w:t>
      </w:r>
    </w:p>
    <w:p w14:paraId="46C95567" w14:textId="77777777" w:rsidR="00837288" w:rsidRPr="00837288" w:rsidRDefault="00837288" w:rsidP="00837288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37288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37288">
        <w:rPr>
          <w:rFonts w:ascii="Times New Roman" w:hAnsi="Times New Roman" w:cs="Times New Roman"/>
          <w:sz w:val="24"/>
          <w:szCs w:val="24"/>
        </w:rPr>
        <w:t>.</w:t>
      </w:r>
    </w:p>
    <w:p w14:paraId="34DE1A99" w14:textId="77777777" w:rsidR="00837288" w:rsidRPr="00837288" w:rsidRDefault="00837288" w:rsidP="008372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Hàm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mất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mát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(Loss Function):</w:t>
      </w:r>
    </w:p>
    <w:p w14:paraId="47AF32AD" w14:textId="77777777" w:rsidR="00837288" w:rsidRPr="00837288" w:rsidRDefault="00837288" w:rsidP="00837288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Hàm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mất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mát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hàm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giúp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đo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lường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khác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biệt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giữa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tế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2738018C" w14:textId="77777777" w:rsidR="00837288" w:rsidRPr="00837288" w:rsidRDefault="00837288" w:rsidP="00837288">
      <w:pPr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Đối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loại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đặc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biệt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loại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lớp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hàm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mất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mát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thường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7288">
        <w:rPr>
          <w:rFonts w:ascii="Times New Roman" w:hAnsi="Times New Roman" w:cs="Times New Roman"/>
          <w:bCs/>
          <w:i/>
          <w:iCs/>
          <w:sz w:val="24"/>
          <w:szCs w:val="24"/>
        </w:rPr>
        <w:t>Cross-Entropy Loss</w:t>
      </w:r>
      <w:r w:rsidRPr="0083728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Hàm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giúp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tối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ưu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hóa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mạng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bằng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giảm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thiểu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khác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biệt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giữa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nhãn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dự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đoán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nhãn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tế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2AA02483" w14:textId="77777777" w:rsidR="00837288" w:rsidRPr="00837288" w:rsidRDefault="00837288" w:rsidP="008372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e. Lan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truyền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ngược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(Backpropagation):</w:t>
      </w:r>
    </w:p>
    <w:p w14:paraId="5CA58876" w14:textId="77777777" w:rsidR="00837288" w:rsidRPr="00837288" w:rsidRDefault="00837288" w:rsidP="00837288">
      <w:pPr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lastRenderedPageBreak/>
        <w:t>Đây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quá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tối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ưu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hóa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mạng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nơ-ron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giúp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mạng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chỉnh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trọng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liên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giữa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nơ-ron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dựa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giá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trị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hàm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mất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mát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. Lan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truyền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ngược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sử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dụng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thuật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toán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Gradient Descent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chỉnh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trọng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nhằm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giảm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thiểu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hàm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mất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mát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huấn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luyện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70ECA9" w14:textId="77777777" w:rsidR="00837288" w:rsidRPr="00837288" w:rsidRDefault="00837288" w:rsidP="008372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f.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kiện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dừng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quá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huấn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/>
          <w:bCs/>
          <w:sz w:val="24"/>
          <w:szCs w:val="24"/>
        </w:rPr>
        <w:t>luyện</w:t>
      </w:r>
      <w:proofErr w:type="spellEnd"/>
      <w:r w:rsidRPr="0083728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33E868" w14:textId="77777777" w:rsidR="00837288" w:rsidRPr="00837288" w:rsidRDefault="00837288" w:rsidP="00837288">
      <w:pPr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Quá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huấn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luyện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sẽ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dừng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khi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kiện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thỏa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mãn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>:</w:t>
      </w:r>
    </w:p>
    <w:p w14:paraId="2A67D5E5" w14:textId="77777777" w:rsidR="00837288" w:rsidRPr="00837288" w:rsidRDefault="00837288" w:rsidP="00837288">
      <w:pPr>
        <w:numPr>
          <w:ilvl w:val="1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Đã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huấn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luyện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đủ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lần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lặp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(epochs)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chỉ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856C2F" w14:textId="77777777" w:rsidR="00837288" w:rsidRPr="00837288" w:rsidRDefault="00837288" w:rsidP="00837288">
      <w:pPr>
        <w:numPr>
          <w:ilvl w:val="1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837288">
        <w:rPr>
          <w:rFonts w:ascii="Times New Roman" w:hAnsi="Times New Roman" w:cs="Times New Roman"/>
          <w:bCs/>
          <w:sz w:val="24"/>
          <w:szCs w:val="24"/>
        </w:rPr>
        <w:t xml:space="preserve">Đạt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chính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mong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muốn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tập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kiểm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tra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94378A" w14:textId="77777777" w:rsidR="00837288" w:rsidRPr="00837288" w:rsidRDefault="00837288" w:rsidP="00837288">
      <w:pPr>
        <w:numPr>
          <w:ilvl w:val="1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Tốc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học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(learning rate)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quá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nhỏ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khiến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mô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cải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thiện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thêm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37288">
        <w:rPr>
          <w:rFonts w:ascii="Times New Roman" w:hAnsi="Times New Roman" w:cs="Times New Roman"/>
          <w:bCs/>
          <w:sz w:val="24"/>
          <w:szCs w:val="24"/>
        </w:rPr>
        <w:t>nữa</w:t>
      </w:r>
      <w:proofErr w:type="spellEnd"/>
      <w:r w:rsidRPr="008372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897D66B" w14:textId="0C644E41" w:rsidR="00EC4EEA" w:rsidRPr="003C568F" w:rsidRDefault="00EC4EEA">
      <w:pPr>
        <w:rPr>
          <w:rFonts w:ascii="Times New Roman" w:hAnsi="Times New Roman" w:cs="Times New Roman"/>
          <w:bCs/>
          <w:iCs/>
          <w:sz w:val="24"/>
          <w:szCs w:val="24"/>
        </w:rPr>
      </w:pPr>
    </w:p>
    <w:sectPr w:rsidR="00EC4EEA" w:rsidRPr="003C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73CF"/>
    <w:multiLevelType w:val="multilevel"/>
    <w:tmpl w:val="5A0A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2A2A"/>
    <w:multiLevelType w:val="hybridMultilevel"/>
    <w:tmpl w:val="9816EA68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D366B"/>
    <w:multiLevelType w:val="hybridMultilevel"/>
    <w:tmpl w:val="E41E0E1C"/>
    <w:lvl w:ilvl="0" w:tplc="754419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BBF"/>
    <w:multiLevelType w:val="hybridMultilevel"/>
    <w:tmpl w:val="4A6C8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E01461"/>
    <w:multiLevelType w:val="hybridMultilevel"/>
    <w:tmpl w:val="D19A7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A4597"/>
    <w:multiLevelType w:val="hybridMultilevel"/>
    <w:tmpl w:val="CB2E305A"/>
    <w:lvl w:ilvl="0" w:tplc="3A2AE4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863DCB"/>
    <w:multiLevelType w:val="hybridMultilevel"/>
    <w:tmpl w:val="A2341C8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2BB7598"/>
    <w:multiLevelType w:val="multilevel"/>
    <w:tmpl w:val="231A1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277B5"/>
    <w:multiLevelType w:val="hybridMultilevel"/>
    <w:tmpl w:val="7BCE2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9D35A0"/>
    <w:multiLevelType w:val="multilevel"/>
    <w:tmpl w:val="0C2E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3F4AB2"/>
    <w:multiLevelType w:val="hybridMultilevel"/>
    <w:tmpl w:val="9392CB5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D8042E5"/>
    <w:multiLevelType w:val="hybridMultilevel"/>
    <w:tmpl w:val="29A629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E454A2B"/>
    <w:multiLevelType w:val="multilevel"/>
    <w:tmpl w:val="2D52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33FD4"/>
    <w:multiLevelType w:val="hybridMultilevel"/>
    <w:tmpl w:val="AD1CAA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3255AE4"/>
    <w:multiLevelType w:val="multilevel"/>
    <w:tmpl w:val="3372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C65AC"/>
    <w:multiLevelType w:val="multilevel"/>
    <w:tmpl w:val="9202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0F6D9C"/>
    <w:multiLevelType w:val="multilevel"/>
    <w:tmpl w:val="A2E0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EC6DD7"/>
    <w:multiLevelType w:val="hybridMultilevel"/>
    <w:tmpl w:val="C2F2725E"/>
    <w:lvl w:ilvl="0" w:tplc="EB1C2D5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1232852">
    <w:abstractNumId w:val="17"/>
  </w:num>
  <w:num w:numId="2" w16cid:durableId="1489328428">
    <w:abstractNumId w:val="4"/>
  </w:num>
  <w:num w:numId="3" w16cid:durableId="979772032">
    <w:abstractNumId w:val="5"/>
  </w:num>
  <w:num w:numId="4" w16cid:durableId="436174485">
    <w:abstractNumId w:val="11"/>
  </w:num>
  <w:num w:numId="5" w16cid:durableId="32268031">
    <w:abstractNumId w:val="6"/>
  </w:num>
  <w:num w:numId="6" w16cid:durableId="1352299506">
    <w:abstractNumId w:val="10"/>
  </w:num>
  <w:num w:numId="7" w16cid:durableId="1909725017">
    <w:abstractNumId w:val="13"/>
  </w:num>
  <w:num w:numId="8" w16cid:durableId="681321142">
    <w:abstractNumId w:val="2"/>
  </w:num>
  <w:num w:numId="9" w16cid:durableId="1628929627">
    <w:abstractNumId w:val="14"/>
  </w:num>
  <w:num w:numId="10" w16cid:durableId="224492630">
    <w:abstractNumId w:val="8"/>
  </w:num>
  <w:num w:numId="11" w16cid:durableId="1918244583">
    <w:abstractNumId w:val="3"/>
  </w:num>
  <w:num w:numId="12" w16cid:durableId="1955358682">
    <w:abstractNumId w:val="7"/>
  </w:num>
  <w:num w:numId="13" w16cid:durableId="1065102433">
    <w:abstractNumId w:val="1"/>
  </w:num>
  <w:num w:numId="14" w16cid:durableId="1115903994">
    <w:abstractNumId w:val="9"/>
  </w:num>
  <w:num w:numId="15" w16cid:durableId="1849906908">
    <w:abstractNumId w:val="15"/>
  </w:num>
  <w:num w:numId="16" w16cid:durableId="1926843145">
    <w:abstractNumId w:val="16"/>
  </w:num>
  <w:num w:numId="17" w16cid:durableId="821119664">
    <w:abstractNumId w:val="12"/>
  </w:num>
  <w:num w:numId="18" w16cid:durableId="28319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3B"/>
    <w:rsid w:val="0004124D"/>
    <w:rsid w:val="001229C7"/>
    <w:rsid w:val="00171D7C"/>
    <w:rsid w:val="00261115"/>
    <w:rsid w:val="002A1C80"/>
    <w:rsid w:val="002C5791"/>
    <w:rsid w:val="00337A12"/>
    <w:rsid w:val="003C568F"/>
    <w:rsid w:val="005B62A8"/>
    <w:rsid w:val="0069316B"/>
    <w:rsid w:val="007F4AD7"/>
    <w:rsid w:val="00837288"/>
    <w:rsid w:val="00C74FF6"/>
    <w:rsid w:val="00C828FF"/>
    <w:rsid w:val="00CC6E3B"/>
    <w:rsid w:val="00DA05BB"/>
    <w:rsid w:val="00DD2C4E"/>
    <w:rsid w:val="00E8652A"/>
    <w:rsid w:val="00EC4EEA"/>
    <w:rsid w:val="00F14306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01B1"/>
  <w15:chartTrackingRefBased/>
  <w15:docId w15:val="{AEFD4EA3-4407-46BA-85A4-227A3833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E3B"/>
  </w:style>
  <w:style w:type="paragraph" w:styleId="Heading1">
    <w:name w:val="heading 1"/>
    <w:basedOn w:val="Normal"/>
    <w:next w:val="Normal"/>
    <w:link w:val="Heading1Char"/>
    <w:uiPriority w:val="9"/>
    <w:qFormat/>
    <w:rsid w:val="00CC6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9</cp:revision>
  <dcterms:created xsi:type="dcterms:W3CDTF">2024-09-13T07:04:00Z</dcterms:created>
  <dcterms:modified xsi:type="dcterms:W3CDTF">2024-09-16T13:43:00Z</dcterms:modified>
</cp:coreProperties>
</file>