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A8386D" w:rsidRPr="003C0536" w14:paraId="62B3380D" w14:textId="77777777" w:rsidTr="009D2624">
        <w:tc>
          <w:tcPr>
            <w:tcW w:w="4788" w:type="dxa"/>
          </w:tcPr>
          <w:p w14:paraId="2872EE96" w14:textId="77777777" w:rsidR="00A8386D" w:rsidRPr="003C0536" w:rsidRDefault="00A8386D" w:rsidP="009D2624">
            <w:pPr>
              <w:rPr>
                <w:b/>
              </w:rPr>
            </w:pPr>
            <w:r w:rsidRPr="003C0536">
              <w:rPr>
                <w:b/>
              </w:rPr>
              <w:t>Tên use case</w:t>
            </w:r>
          </w:p>
        </w:tc>
        <w:tc>
          <w:tcPr>
            <w:tcW w:w="4788" w:type="dxa"/>
          </w:tcPr>
          <w:p w14:paraId="5C37C5FC" w14:textId="679B5ED7" w:rsidR="00A8386D" w:rsidRPr="003C0536" w:rsidRDefault="00B95D66" w:rsidP="009D2624">
            <w:r w:rsidRPr="003C0536">
              <w:t>Hiển thị menu</w:t>
            </w:r>
          </w:p>
        </w:tc>
      </w:tr>
      <w:tr w:rsidR="00A8386D" w:rsidRPr="003C0536" w14:paraId="48F7E5B1" w14:textId="77777777" w:rsidTr="009D2624">
        <w:tc>
          <w:tcPr>
            <w:tcW w:w="4788" w:type="dxa"/>
          </w:tcPr>
          <w:p w14:paraId="107A2CF5" w14:textId="77777777" w:rsidR="00A8386D" w:rsidRPr="003C0536" w:rsidRDefault="00A8386D" w:rsidP="009D2624">
            <w:pPr>
              <w:rPr>
                <w:b/>
              </w:rPr>
            </w:pPr>
            <w:r w:rsidRPr="003C0536">
              <w:rPr>
                <w:b/>
              </w:rPr>
              <w:t>Tác nhân chính</w:t>
            </w:r>
          </w:p>
        </w:tc>
        <w:tc>
          <w:tcPr>
            <w:tcW w:w="4788" w:type="dxa"/>
          </w:tcPr>
          <w:p w14:paraId="3A1B6B80" w14:textId="7CA34BDE" w:rsidR="00A8386D" w:rsidRPr="003C0536" w:rsidRDefault="00B95D66" w:rsidP="009D2624">
            <w:r w:rsidRPr="003C0536">
              <w:t>Khách hàng</w:t>
            </w:r>
          </w:p>
        </w:tc>
      </w:tr>
      <w:tr w:rsidR="00A8386D" w:rsidRPr="003C0536" w14:paraId="67E6D3D6" w14:textId="77777777" w:rsidTr="009D2624">
        <w:tc>
          <w:tcPr>
            <w:tcW w:w="4788" w:type="dxa"/>
          </w:tcPr>
          <w:p w14:paraId="6933891F" w14:textId="77777777" w:rsidR="00A8386D" w:rsidRPr="003C0536" w:rsidRDefault="00A8386D" w:rsidP="009D2624">
            <w:pPr>
              <w:rPr>
                <w:b/>
              </w:rPr>
            </w:pPr>
            <w:r w:rsidRPr="003C0536">
              <w:rPr>
                <w:b/>
              </w:rPr>
              <w:t>Mục đích (mô tả)</w:t>
            </w:r>
          </w:p>
        </w:tc>
        <w:tc>
          <w:tcPr>
            <w:tcW w:w="4788" w:type="dxa"/>
          </w:tcPr>
          <w:p w14:paraId="79205196" w14:textId="4FB1A177" w:rsidR="00A8386D" w:rsidRPr="003C0536" w:rsidRDefault="00EA66A8" w:rsidP="009D2624">
            <w:r w:rsidRPr="003C0536">
              <w:t>Hiển thị thông tin các loại bánh pizza cho khách hàng</w:t>
            </w:r>
          </w:p>
        </w:tc>
      </w:tr>
      <w:tr w:rsidR="00A8386D" w:rsidRPr="003C0536" w14:paraId="04F6A021" w14:textId="77777777" w:rsidTr="009D2624">
        <w:tc>
          <w:tcPr>
            <w:tcW w:w="4788" w:type="dxa"/>
          </w:tcPr>
          <w:p w14:paraId="1D59ABC2" w14:textId="77777777" w:rsidR="00A8386D" w:rsidRPr="003C0536" w:rsidRDefault="00A8386D" w:rsidP="009D2624">
            <w:pPr>
              <w:rPr>
                <w:b/>
              </w:rPr>
            </w:pPr>
            <w:r w:rsidRPr="003C0536">
              <w:rPr>
                <w:b/>
              </w:rPr>
              <w:t>Mức độ ưu tiên (priority)</w:t>
            </w:r>
          </w:p>
        </w:tc>
        <w:tc>
          <w:tcPr>
            <w:tcW w:w="4788" w:type="dxa"/>
          </w:tcPr>
          <w:p w14:paraId="141F045A" w14:textId="0A0E79DF" w:rsidR="00A8386D" w:rsidRPr="003C0536" w:rsidRDefault="00A8386D" w:rsidP="009D2624">
            <w:r w:rsidRPr="003C0536">
              <w:t>Bắt buộ</w:t>
            </w:r>
            <w:r w:rsidR="00EA66A8" w:rsidRPr="003C0536">
              <w:t>c</w:t>
            </w:r>
          </w:p>
        </w:tc>
      </w:tr>
      <w:tr w:rsidR="00A8386D" w:rsidRPr="003C0536" w14:paraId="4D6BE582" w14:textId="77777777" w:rsidTr="009D2624">
        <w:tc>
          <w:tcPr>
            <w:tcW w:w="4788" w:type="dxa"/>
          </w:tcPr>
          <w:p w14:paraId="0469C4A5" w14:textId="77777777" w:rsidR="00A8386D" w:rsidRPr="003C0536" w:rsidRDefault="00A8386D" w:rsidP="009D2624">
            <w:pPr>
              <w:rPr>
                <w:b/>
              </w:rPr>
            </w:pPr>
            <w:r w:rsidRPr="003C0536">
              <w:rPr>
                <w:b/>
              </w:rPr>
              <w:t>Mức</w:t>
            </w:r>
          </w:p>
        </w:tc>
        <w:tc>
          <w:tcPr>
            <w:tcW w:w="4788" w:type="dxa"/>
          </w:tcPr>
          <w:p w14:paraId="68A99953" w14:textId="26DAD7C1" w:rsidR="00A8386D" w:rsidRPr="003C0536" w:rsidRDefault="00A8386D" w:rsidP="009D2624">
            <w:r w:rsidRPr="003C0536">
              <w:t>Mức 0</w:t>
            </w:r>
          </w:p>
        </w:tc>
      </w:tr>
      <w:tr w:rsidR="00A8386D" w:rsidRPr="003C0536" w14:paraId="71C84833" w14:textId="77777777" w:rsidTr="009D2624">
        <w:tc>
          <w:tcPr>
            <w:tcW w:w="4788" w:type="dxa"/>
          </w:tcPr>
          <w:p w14:paraId="3F509CB2" w14:textId="77777777" w:rsidR="00A8386D" w:rsidRPr="003C0536" w:rsidRDefault="00A8386D" w:rsidP="009D2624">
            <w:pPr>
              <w:rPr>
                <w:b/>
              </w:rPr>
            </w:pPr>
            <w:r w:rsidRPr="003C0536">
              <w:rPr>
                <w:b/>
              </w:rPr>
              <w:t>Điều kiện kích hoạt(trigger)</w:t>
            </w:r>
          </w:p>
        </w:tc>
        <w:tc>
          <w:tcPr>
            <w:tcW w:w="4788" w:type="dxa"/>
          </w:tcPr>
          <w:p w14:paraId="129824CB" w14:textId="4E5007FD" w:rsidR="00A8386D" w:rsidRPr="003C0536" w:rsidRDefault="00EA66A8" w:rsidP="009D2624">
            <w:r w:rsidRPr="003C0536">
              <w:t>Khách hàng chạm tay vào màn hình cảm ứng nhấn nút xem menu</w:t>
            </w:r>
          </w:p>
        </w:tc>
      </w:tr>
      <w:tr w:rsidR="00A8386D" w:rsidRPr="003C0536" w14:paraId="76933C3A" w14:textId="77777777" w:rsidTr="009D2624">
        <w:tc>
          <w:tcPr>
            <w:tcW w:w="4788" w:type="dxa"/>
          </w:tcPr>
          <w:p w14:paraId="2B86BF2B" w14:textId="77777777" w:rsidR="00A8386D" w:rsidRPr="003C0536" w:rsidRDefault="00A8386D" w:rsidP="009D2624">
            <w:pPr>
              <w:rPr>
                <w:b/>
              </w:rPr>
            </w:pPr>
            <w:r w:rsidRPr="003C0536">
              <w:rPr>
                <w:b/>
              </w:rPr>
              <w:t>Điều kiện tiên quyết(pre- condition)</w:t>
            </w:r>
          </w:p>
        </w:tc>
        <w:tc>
          <w:tcPr>
            <w:tcW w:w="4788" w:type="dxa"/>
          </w:tcPr>
          <w:p w14:paraId="6B60AB29" w14:textId="77B9619E" w:rsidR="00A8386D" w:rsidRPr="003C0536" w:rsidRDefault="00F222F6" w:rsidP="009D2624">
            <w:r w:rsidRPr="003C0536">
              <w:t>Không có</w:t>
            </w:r>
          </w:p>
        </w:tc>
      </w:tr>
      <w:tr w:rsidR="00A8386D" w:rsidRPr="003C0536" w14:paraId="031EE674" w14:textId="77777777" w:rsidTr="009D2624">
        <w:tc>
          <w:tcPr>
            <w:tcW w:w="4788" w:type="dxa"/>
          </w:tcPr>
          <w:p w14:paraId="097A727D" w14:textId="77777777" w:rsidR="00A8386D" w:rsidRPr="003C0536" w:rsidRDefault="00A8386D" w:rsidP="009D2624">
            <w:pPr>
              <w:rPr>
                <w:b/>
              </w:rPr>
            </w:pPr>
            <w:r w:rsidRPr="003C0536">
              <w:rPr>
                <w:b/>
              </w:rPr>
              <w:t>Điều kiện thành công(Post-condition)</w:t>
            </w:r>
          </w:p>
        </w:tc>
        <w:tc>
          <w:tcPr>
            <w:tcW w:w="4788" w:type="dxa"/>
          </w:tcPr>
          <w:p w14:paraId="3986CACD" w14:textId="2A126647" w:rsidR="00A8386D" w:rsidRPr="003C0536" w:rsidRDefault="00F222F6" w:rsidP="009D2624">
            <w:r w:rsidRPr="003C0536">
              <w:t>Xuất hiện danh sách menu</w:t>
            </w:r>
          </w:p>
        </w:tc>
      </w:tr>
      <w:tr w:rsidR="00A8386D" w:rsidRPr="003C0536" w14:paraId="5070A2A7" w14:textId="77777777" w:rsidTr="009D2624">
        <w:tc>
          <w:tcPr>
            <w:tcW w:w="4788" w:type="dxa"/>
          </w:tcPr>
          <w:p w14:paraId="537BAAA9" w14:textId="77777777" w:rsidR="00A8386D" w:rsidRPr="003C0536" w:rsidRDefault="00A8386D" w:rsidP="009D2624">
            <w:pPr>
              <w:rPr>
                <w:b/>
              </w:rPr>
            </w:pPr>
            <w:r w:rsidRPr="003C0536">
              <w:rPr>
                <w:b/>
              </w:rPr>
              <w:t>Điều kiện thất bại</w:t>
            </w:r>
          </w:p>
        </w:tc>
        <w:tc>
          <w:tcPr>
            <w:tcW w:w="4788" w:type="dxa"/>
          </w:tcPr>
          <w:p w14:paraId="4A4EE9EA" w14:textId="24AC2905" w:rsidR="00A8386D" w:rsidRPr="003C0536" w:rsidRDefault="00F222F6" w:rsidP="009D2624">
            <w:r w:rsidRPr="003C0536">
              <w:t>Không hiển thị danh sách menu</w:t>
            </w:r>
          </w:p>
        </w:tc>
      </w:tr>
      <w:tr w:rsidR="00A8386D" w:rsidRPr="003C0536" w14:paraId="506F35BB" w14:textId="77777777" w:rsidTr="009D2624">
        <w:tc>
          <w:tcPr>
            <w:tcW w:w="4788" w:type="dxa"/>
          </w:tcPr>
          <w:p w14:paraId="0C1CC90C" w14:textId="77777777" w:rsidR="00A8386D" w:rsidRPr="003C0536" w:rsidRDefault="00A8386D" w:rsidP="009D2624">
            <w:pPr>
              <w:rPr>
                <w:b/>
              </w:rPr>
            </w:pPr>
            <w:r w:rsidRPr="003C0536">
              <w:rPr>
                <w:b/>
              </w:rPr>
              <w:t>Luồng sự kiện chính (Basic Flow)</w:t>
            </w:r>
          </w:p>
        </w:tc>
        <w:tc>
          <w:tcPr>
            <w:tcW w:w="4788" w:type="dxa"/>
          </w:tcPr>
          <w:p w14:paraId="129E73C2" w14:textId="77777777" w:rsidR="00A8386D" w:rsidRPr="003C0536" w:rsidRDefault="006B257D" w:rsidP="006B257D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3C0536">
              <w:t>Khách hàng nhấn xem menu</w:t>
            </w:r>
          </w:p>
          <w:p w14:paraId="475985CF" w14:textId="4E9859B5" w:rsidR="006B257D" w:rsidRPr="003C0536" w:rsidRDefault="006B257D" w:rsidP="006B257D">
            <w:pPr>
              <w:pStyle w:val="ListParagraph"/>
              <w:numPr>
                <w:ilvl w:val="0"/>
                <w:numId w:val="1"/>
              </w:numPr>
              <w:ind w:left="360"/>
            </w:pPr>
            <w:r w:rsidRPr="003C0536">
              <w:t>Hệ thống hiển thị danh sách các loại pizza có sẵn trên màn hình cùng với thành phần của chiếc pizza đó</w:t>
            </w:r>
          </w:p>
        </w:tc>
      </w:tr>
      <w:tr w:rsidR="00A8386D" w:rsidRPr="003C0536" w14:paraId="50C6CB34" w14:textId="77777777" w:rsidTr="009D2624">
        <w:tc>
          <w:tcPr>
            <w:tcW w:w="4788" w:type="dxa"/>
          </w:tcPr>
          <w:p w14:paraId="556D377A" w14:textId="77777777" w:rsidR="00A8386D" w:rsidRPr="003C0536" w:rsidRDefault="00A8386D" w:rsidP="009D2624">
            <w:pPr>
              <w:rPr>
                <w:b/>
              </w:rPr>
            </w:pPr>
            <w:r w:rsidRPr="003C0536">
              <w:rPr>
                <w:b/>
              </w:rPr>
              <w:t>Luồng sự kiện thay thế (Alternative Flow)</w:t>
            </w:r>
          </w:p>
        </w:tc>
        <w:tc>
          <w:tcPr>
            <w:tcW w:w="4788" w:type="dxa"/>
          </w:tcPr>
          <w:p w14:paraId="59F6166A" w14:textId="6C1C41F6" w:rsidR="00A8386D" w:rsidRPr="003C0536" w:rsidRDefault="006B257D" w:rsidP="009D2624">
            <w:pPr>
              <w:rPr>
                <w:rFonts w:ascii="Times New Roman" w:hAnsi="Times New Roman" w:cs="Times New Roman"/>
                <w:sz w:val="26"/>
                <w:szCs w:val="26"/>
              </w:rPr>
            </w:pPr>
            <w:r w:rsidRPr="003C0536">
              <w:rPr>
                <w:rFonts w:ascii="Times New Roman" w:hAnsi="Times New Roman" w:cs="Times New Roman"/>
                <w:sz w:val="26"/>
                <w:szCs w:val="26"/>
              </w:rPr>
              <w:t>1a. Khách hàng yêu cầu nhân viên hỗ trợ và gọi món trực tiếp</w:t>
            </w:r>
          </w:p>
        </w:tc>
      </w:tr>
      <w:tr w:rsidR="00A8386D" w:rsidRPr="003C0536" w14:paraId="5511E51C" w14:textId="77777777" w:rsidTr="009D2624">
        <w:tc>
          <w:tcPr>
            <w:tcW w:w="4788" w:type="dxa"/>
          </w:tcPr>
          <w:p w14:paraId="756E7CE7" w14:textId="77777777" w:rsidR="00A8386D" w:rsidRPr="003C0536" w:rsidRDefault="00A8386D" w:rsidP="009D2624">
            <w:pPr>
              <w:rPr>
                <w:b/>
              </w:rPr>
            </w:pPr>
            <w:r w:rsidRPr="003C0536">
              <w:rPr>
                <w:b/>
              </w:rPr>
              <w:t>Luồng sự kiện ngoại lệ (Exception Flow)</w:t>
            </w:r>
          </w:p>
        </w:tc>
        <w:tc>
          <w:tcPr>
            <w:tcW w:w="4788" w:type="dxa"/>
          </w:tcPr>
          <w:p w14:paraId="2ABAA327" w14:textId="625F9509" w:rsidR="00A8386D" w:rsidRPr="003C0536" w:rsidRDefault="006B257D" w:rsidP="009D2624">
            <w:r w:rsidRPr="003C0536">
              <w:t>2a. Các loại pizza không phù hợp với nhu cầu của khách</w:t>
            </w:r>
          </w:p>
        </w:tc>
      </w:tr>
    </w:tbl>
    <w:p w14:paraId="33E6F9FE" w14:textId="7E0E5A19" w:rsidR="006818DC" w:rsidRPr="003C0536" w:rsidRDefault="006818DC"/>
    <w:p w14:paraId="07A36E84" w14:textId="77777777" w:rsidR="006818DC" w:rsidRPr="003C0536" w:rsidRDefault="006818DC">
      <w:r w:rsidRPr="003C0536"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8"/>
        <w:gridCol w:w="4672"/>
      </w:tblGrid>
      <w:tr w:rsidR="006818DC" w:rsidRPr="003C0536" w14:paraId="5A8FB64E" w14:textId="77777777" w:rsidTr="009D2624">
        <w:tc>
          <w:tcPr>
            <w:tcW w:w="4788" w:type="dxa"/>
          </w:tcPr>
          <w:p w14:paraId="23D37421" w14:textId="77777777" w:rsidR="006818DC" w:rsidRPr="003C0536" w:rsidRDefault="006818DC" w:rsidP="009D2624">
            <w:pPr>
              <w:rPr>
                <w:b/>
              </w:rPr>
            </w:pPr>
            <w:r w:rsidRPr="003C0536">
              <w:rPr>
                <w:b/>
              </w:rPr>
              <w:lastRenderedPageBreak/>
              <w:t>Tên use case</w:t>
            </w:r>
          </w:p>
        </w:tc>
        <w:tc>
          <w:tcPr>
            <w:tcW w:w="4788" w:type="dxa"/>
          </w:tcPr>
          <w:p w14:paraId="021AD5FB" w14:textId="73BFB1E0" w:rsidR="006818DC" w:rsidRPr="003C0536" w:rsidRDefault="006818DC" w:rsidP="009D2624">
            <w:r w:rsidRPr="003C0536">
              <w:t xml:space="preserve">Chọn </w:t>
            </w:r>
            <w:r w:rsidR="0048540B" w:rsidRPr="003C0536">
              <w:t>loại bánh</w:t>
            </w:r>
          </w:p>
        </w:tc>
      </w:tr>
      <w:tr w:rsidR="006818DC" w:rsidRPr="003C0536" w14:paraId="0800A0C6" w14:textId="77777777" w:rsidTr="009D2624">
        <w:tc>
          <w:tcPr>
            <w:tcW w:w="4788" w:type="dxa"/>
          </w:tcPr>
          <w:p w14:paraId="5651AA0D" w14:textId="77777777" w:rsidR="006818DC" w:rsidRPr="003C0536" w:rsidRDefault="006818DC" w:rsidP="009D2624">
            <w:pPr>
              <w:rPr>
                <w:b/>
              </w:rPr>
            </w:pPr>
            <w:r w:rsidRPr="003C0536">
              <w:rPr>
                <w:b/>
              </w:rPr>
              <w:t>Tác nhân chính</w:t>
            </w:r>
          </w:p>
        </w:tc>
        <w:tc>
          <w:tcPr>
            <w:tcW w:w="4788" w:type="dxa"/>
          </w:tcPr>
          <w:p w14:paraId="15F58BCB" w14:textId="76258AB7" w:rsidR="006818DC" w:rsidRPr="003C0536" w:rsidRDefault="0048540B" w:rsidP="009D2624">
            <w:r w:rsidRPr="003C0536">
              <w:t>Khách hàng</w:t>
            </w:r>
          </w:p>
        </w:tc>
      </w:tr>
      <w:tr w:rsidR="006818DC" w:rsidRPr="003C0536" w14:paraId="7EEA819B" w14:textId="77777777" w:rsidTr="009D2624">
        <w:tc>
          <w:tcPr>
            <w:tcW w:w="4788" w:type="dxa"/>
          </w:tcPr>
          <w:p w14:paraId="1B247DFC" w14:textId="77777777" w:rsidR="006818DC" w:rsidRPr="003C0536" w:rsidRDefault="006818DC" w:rsidP="009D2624">
            <w:pPr>
              <w:rPr>
                <w:b/>
              </w:rPr>
            </w:pPr>
            <w:r w:rsidRPr="003C0536">
              <w:rPr>
                <w:b/>
              </w:rPr>
              <w:t>Mục đích (mô tả)</w:t>
            </w:r>
          </w:p>
        </w:tc>
        <w:tc>
          <w:tcPr>
            <w:tcW w:w="4788" w:type="dxa"/>
          </w:tcPr>
          <w:p w14:paraId="6201ECE9" w14:textId="0D990855" w:rsidR="006818DC" w:rsidRPr="003C0536" w:rsidRDefault="0048540B" w:rsidP="009D2624">
            <w:r w:rsidRPr="003C0536">
              <w:t>Chọn bánh làm sẵn hoặc bánh khách hàng tự làm với thành phần cơ bản ban đầu là sốt cà chua</w:t>
            </w:r>
          </w:p>
        </w:tc>
      </w:tr>
      <w:tr w:rsidR="006818DC" w:rsidRPr="003C0536" w14:paraId="6CD230EF" w14:textId="77777777" w:rsidTr="009D2624">
        <w:tc>
          <w:tcPr>
            <w:tcW w:w="4788" w:type="dxa"/>
          </w:tcPr>
          <w:p w14:paraId="057B04C8" w14:textId="77777777" w:rsidR="006818DC" w:rsidRPr="003C0536" w:rsidRDefault="006818DC" w:rsidP="009D2624">
            <w:pPr>
              <w:rPr>
                <w:b/>
              </w:rPr>
            </w:pPr>
            <w:r w:rsidRPr="003C0536">
              <w:rPr>
                <w:b/>
              </w:rPr>
              <w:t>Mức độ ưu tiên (priority)</w:t>
            </w:r>
          </w:p>
        </w:tc>
        <w:tc>
          <w:tcPr>
            <w:tcW w:w="4788" w:type="dxa"/>
          </w:tcPr>
          <w:p w14:paraId="5B732EAB" w14:textId="144782E7" w:rsidR="006818DC" w:rsidRPr="003C0536" w:rsidRDefault="0048540B" w:rsidP="009D2624">
            <w:r w:rsidRPr="003C0536">
              <w:t>Cần thiết (&lt; bắt buộc)</w:t>
            </w:r>
          </w:p>
        </w:tc>
      </w:tr>
      <w:tr w:rsidR="006818DC" w:rsidRPr="003C0536" w14:paraId="66654DE9" w14:textId="77777777" w:rsidTr="009D2624">
        <w:tc>
          <w:tcPr>
            <w:tcW w:w="4788" w:type="dxa"/>
          </w:tcPr>
          <w:p w14:paraId="56AC205B" w14:textId="77777777" w:rsidR="006818DC" w:rsidRPr="003C0536" w:rsidRDefault="006818DC" w:rsidP="009D2624">
            <w:pPr>
              <w:rPr>
                <w:b/>
              </w:rPr>
            </w:pPr>
            <w:r w:rsidRPr="003C0536">
              <w:rPr>
                <w:b/>
              </w:rPr>
              <w:t>Mức</w:t>
            </w:r>
          </w:p>
        </w:tc>
        <w:tc>
          <w:tcPr>
            <w:tcW w:w="4788" w:type="dxa"/>
          </w:tcPr>
          <w:p w14:paraId="246233AE" w14:textId="5BDD9BA9" w:rsidR="006818DC" w:rsidRPr="003C0536" w:rsidRDefault="006818DC" w:rsidP="009D2624">
            <w:r w:rsidRPr="003C0536">
              <w:t xml:space="preserve">Mức </w:t>
            </w:r>
            <w:r w:rsidR="0048540B" w:rsidRPr="003C0536">
              <w:t>1</w:t>
            </w:r>
          </w:p>
        </w:tc>
      </w:tr>
      <w:tr w:rsidR="006818DC" w:rsidRPr="003C0536" w14:paraId="4CCE30A5" w14:textId="77777777" w:rsidTr="009D2624">
        <w:tc>
          <w:tcPr>
            <w:tcW w:w="4788" w:type="dxa"/>
          </w:tcPr>
          <w:p w14:paraId="576ACA38" w14:textId="77777777" w:rsidR="006818DC" w:rsidRPr="003C0536" w:rsidRDefault="006818DC" w:rsidP="009D2624">
            <w:pPr>
              <w:rPr>
                <w:b/>
              </w:rPr>
            </w:pPr>
            <w:r w:rsidRPr="003C0536">
              <w:rPr>
                <w:b/>
              </w:rPr>
              <w:t>Điều kiện kích hoạt(trigger)</w:t>
            </w:r>
          </w:p>
        </w:tc>
        <w:tc>
          <w:tcPr>
            <w:tcW w:w="4788" w:type="dxa"/>
          </w:tcPr>
          <w:p w14:paraId="36DCB9BC" w14:textId="46398C95" w:rsidR="006818DC" w:rsidRPr="003C0536" w:rsidRDefault="0048540B" w:rsidP="009D2624">
            <w:r w:rsidRPr="003C0536">
              <w:t>Khi khách hàng nhấn nút chọn loại bánh</w:t>
            </w:r>
          </w:p>
        </w:tc>
      </w:tr>
      <w:tr w:rsidR="006818DC" w:rsidRPr="003C0536" w14:paraId="0884DEE6" w14:textId="77777777" w:rsidTr="009D2624">
        <w:tc>
          <w:tcPr>
            <w:tcW w:w="4788" w:type="dxa"/>
          </w:tcPr>
          <w:p w14:paraId="1D2D117F" w14:textId="77777777" w:rsidR="006818DC" w:rsidRPr="003C0536" w:rsidRDefault="006818DC" w:rsidP="009D2624">
            <w:pPr>
              <w:rPr>
                <w:b/>
              </w:rPr>
            </w:pPr>
            <w:r w:rsidRPr="003C0536">
              <w:rPr>
                <w:b/>
              </w:rPr>
              <w:t>Điều kiện tiên quyết(pre- condition)</w:t>
            </w:r>
          </w:p>
        </w:tc>
        <w:tc>
          <w:tcPr>
            <w:tcW w:w="4788" w:type="dxa"/>
          </w:tcPr>
          <w:p w14:paraId="6504E9A9" w14:textId="7BDDE8D6" w:rsidR="006818DC" w:rsidRPr="003C0536" w:rsidRDefault="003C0536" w:rsidP="009D2624">
            <w:r w:rsidRPr="003C0536">
              <w:t>Không có</w:t>
            </w:r>
          </w:p>
        </w:tc>
      </w:tr>
      <w:tr w:rsidR="006818DC" w:rsidRPr="003C0536" w14:paraId="09D92931" w14:textId="77777777" w:rsidTr="009D2624">
        <w:tc>
          <w:tcPr>
            <w:tcW w:w="4788" w:type="dxa"/>
          </w:tcPr>
          <w:p w14:paraId="6C67E39C" w14:textId="77777777" w:rsidR="006818DC" w:rsidRPr="003C0536" w:rsidRDefault="006818DC" w:rsidP="009D2624">
            <w:pPr>
              <w:rPr>
                <w:b/>
              </w:rPr>
            </w:pPr>
            <w:r w:rsidRPr="003C0536">
              <w:rPr>
                <w:b/>
              </w:rPr>
              <w:t>Điều kiện thành công(Post-condition)</w:t>
            </w:r>
          </w:p>
        </w:tc>
        <w:tc>
          <w:tcPr>
            <w:tcW w:w="4788" w:type="dxa"/>
          </w:tcPr>
          <w:p w14:paraId="6893D181" w14:textId="2AA95F01" w:rsidR="006818DC" w:rsidRPr="003C0536" w:rsidRDefault="0048540B" w:rsidP="009D2624">
            <w:r w:rsidRPr="003C0536">
              <w:t>Hệ thống hiển thị chọn thành công</w:t>
            </w:r>
          </w:p>
        </w:tc>
      </w:tr>
      <w:tr w:rsidR="006818DC" w:rsidRPr="003C0536" w14:paraId="3C13CAB0" w14:textId="77777777" w:rsidTr="009D2624">
        <w:tc>
          <w:tcPr>
            <w:tcW w:w="4788" w:type="dxa"/>
          </w:tcPr>
          <w:p w14:paraId="6B0E02C8" w14:textId="77777777" w:rsidR="006818DC" w:rsidRPr="003C0536" w:rsidRDefault="006818DC" w:rsidP="009D2624">
            <w:pPr>
              <w:rPr>
                <w:b/>
              </w:rPr>
            </w:pPr>
            <w:r w:rsidRPr="003C0536">
              <w:rPr>
                <w:b/>
              </w:rPr>
              <w:t>Điều kiện thất bại</w:t>
            </w:r>
          </w:p>
        </w:tc>
        <w:tc>
          <w:tcPr>
            <w:tcW w:w="4788" w:type="dxa"/>
          </w:tcPr>
          <w:p w14:paraId="138DA586" w14:textId="4C896F62" w:rsidR="006818DC" w:rsidRPr="003C0536" w:rsidRDefault="0048540B" w:rsidP="009D2624">
            <w:r w:rsidRPr="003C0536">
              <w:t>Hệ thống hiển thị chọn loại bánh thất bại</w:t>
            </w:r>
          </w:p>
        </w:tc>
      </w:tr>
      <w:tr w:rsidR="006818DC" w:rsidRPr="003C0536" w14:paraId="6AF068D4" w14:textId="77777777" w:rsidTr="009D2624">
        <w:tc>
          <w:tcPr>
            <w:tcW w:w="4788" w:type="dxa"/>
          </w:tcPr>
          <w:p w14:paraId="5E53A6F0" w14:textId="77777777" w:rsidR="006818DC" w:rsidRPr="003C0536" w:rsidRDefault="006818DC" w:rsidP="009D2624">
            <w:pPr>
              <w:rPr>
                <w:b/>
              </w:rPr>
            </w:pPr>
            <w:r w:rsidRPr="003C0536">
              <w:rPr>
                <w:b/>
              </w:rPr>
              <w:t>Luồng sự kiện chính (Basic Flow)</w:t>
            </w:r>
          </w:p>
        </w:tc>
        <w:tc>
          <w:tcPr>
            <w:tcW w:w="4788" w:type="dxa"/>
          </w:tcPr>
          <w:p w14:paraId="478174D6" w14:textId="77777777" w:rsidR="006818DC" w:rsidRPr="003C0536" w:rsidRDefault="0048540B" w:rsidP="003C0536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3C0536">
              <w:t>Khách hàng nhấn nút chọn loại bánh</w:t>
            </w:r>
          </w:p>
          <w:p w14:paraId="349AF7D4" w14:textId="48F0396B" w:rsidR="0048540B" w:rsidRPr="003C0536" w:rsidRDefault="00CB7B93" w:rsidP="003C0536">
            <w:pPr>
              <w:pStyle w:val="ListParagraph"/>
              <w:numPr>
                <w:ilvl w:val="0"/>
                <w:numId w:val="2"/>
              </w:numPr>
              <w:ind w:left="360"/>
            </w:pPr>
            <w:r>
              <w:t>K</w:t>
            </w:r>
            <w:r w:rsidR="003C0536" w:rsidRPr="003C0536">
              <w:t>hách hàng chọn bánh tự làm, h</w:t>
            </w:r>
            <w:r w:rsidR="0048540B" w:rsidRPr="003C0536">
              <w:t>ệ thống đưa ra các thành phần của bánh để khách hàng làm pizza với thành phần cơ bản đầu tiên là sốt cà chua</w:t>
            </w:r>
          </w:p>
          <w:p w14:paraId="7506324C" w14:textId="77777777" w:rsidR="003C0536" w:rsidRPr="003C0536" w:rsidRDefault="003C0536" w:rsidP="003C0536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3C0536">
              <w:t>Sau khi chọn nguyên liệu xong, hệ thống sẽ chuyển hướng sang phần tùy chọn vỏ mỏng hoặc dầy, kích thước bánh</w:t>
            </w:r>
          </w:p>
          <w:p w14:paraId="4A383FB2" w14:textId="5E8F9413" w:rsidR="003C0536" w:rsidRPr="003C0536" w:rsidRDefault="003C0536" w:rsidP="003C0536">
            <w:pPr>
              <w:pStyle w:val="ListParagraph"/>
              <w:numPr>
                <w:ilvl w:val="0"/>
                <w:numId w:val="2"/>
              </w:numPr>
              <w:ind w:left="360"/>
            </w:pPr>
            <w:r w:rsidRPr="003C0536">
              <w:t>Khách hàng nhấn nút xác nhận, hệ thống hiển thị chọn thành công</w:t>
            </w:r>
          </w:p>
        </w:tc>
      </w:tr>
      <w:tr w:rsidR="006818DC" w:rsidRPr="003C0536" w14:paraId="22F3212B" w14:textId="77777777" w:rsidTr="009D2624">
        <w:tc>
          <w:tcPr>
            <w:tcW w:w="4788" w:type="dxa"/>
          </w:tcPr>
          <w:p w14:paraId="23F26CB3" w14:textId="77777777" w:rsidR="006818DC" w:rsidRPr="003C0536" w:rsidRDefault="006818DC" w:rsidP="009D2624">
            <w:pPr>
              <w:rPr>
                <w:b/>
              </w:rPr>
            </w:pPr>
            <w:r w:rsidRPr="003C0536">
              <w:rPr>
                <w:b/>
              </w:rPr>
              <w:t>Luồng sự kiện thay thế (Alternative Flow)</w:t>
            </w:r>
          </w:p>
        </w:tc>
        <w:tc>
          <w:tcPr>
            <w:tcW w:w="4788" w:type="dxa"/>
          </w:tcPr>
          <w:p w14:paraId="00B035D1" w14:textId="77777777" w:rsidR="006818DC" w:rsidRDefault="003C0536" w:rsidP="009D2624">
            <w:pPr>
              <w:rPr>
                <w:rFonts w:ascii="Times New Roman" w:hAnsi="Times New Roman" w:cs="Times New Roman"/>
              </w:rPr>
            </w:pPr>
            <w:r w:rsidRPr="00CB7B93">
              <w:rPr>
                <w:rFonts w:ascii="Times New Roman" w:hAnsi="Times New Roman" w:cs="Times New Roman"/>
              </w:rPr>
              <w:t>2a</w:t>
            </w:r>
            <w:r w:rsidR="00CB7B93" w:rsidRPr="00CB7B93">
              <w:rPr>
                <w:rFonts w:ascii="Times New Roman" w:hAnsi="Times New Roman" w:cs="Times New Roman"/>
              </w:rPr>
              <w:t>1 Khách hàng chọn bánh đã làm sẵn trên menu</w:t>
            </w:r>
          </w:p>
          <w:p w14:paraId="25E04F60" w14:textId="77777777" w:rsidR="00434FF4" w:rsidRPr="003C0536" w:rsidRDefault="00434FF4" w:rsidP="00434FF4">
            <w:r w:rsidRPr="00434FF4">
              <w:rPr>
                <w:rFonts w:ascii="Times New Roman" w:hAnsi="Times New Roman" w:cs="Times New Roman"/>
              </w:rPr>
              <w:t xml:space="preserve">2a2 </w:t>
            </w:r>
            <w:r w:rsidRPr="003C0536">
              <w:t>hệ thống sẽ chuyển hướng sang phần tùy chọn vỏ mỏng hoặc dầy, kích thước bánh</w:t>
            </w:r>
          </w:p>
          <w:p w14:paraId="2640E738" w14:textId="2096DEDD" w:rsidR="00434FF4" w:rsidRPr="00CB7B93" w:rsidRDefault="00434FF4" w:rsidP="009D262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2a3 </w:t>
            </w:r>
            <w:r w:rsidRPr="003C0536">
              <w:t>Khách hàng nhấn nút xác nhận, hệ thống hiển thị chọn thành công</w:t>
            </w:r>
          </w:p>
        </w:tc>
      </w:tr>
      <w:tr w:rsidR="006818DC" w:rsidRPr="003C0536" w14:paraId="41F13BD3" w14:textId="77777777" w:rsidTr="009D2624">
        <w:tc>
          <w:tcPr>
            <w:tcW w:w="4788" w:type="dxa"/>
          </w:tcPr>
          <w:p w14:paraId="644C2F95" w14:textId="77777777" w:rsidR="006818DC" w:rsidRPr="003C0536" w:rsidRDefault="006818DC" w:rsidP="009D2624">
            <w:pPr>
              <w:rPr>
                <w:b/>
              </w:rPr>
            </w:pPr>
            <w:r w:rsidRPr="003C0536">
              <w:rPr>
                <w:b/>
              </w:rPr>
              <w:t>Luồng sự kiện ngoại lệ (Exception Flow)</w:t>
            </w:r>
          </w:p>
        </w:tc>
        <w:tc>
          <w:tcPr>
            <w:tcW w:w="4788" w:type="dxa"/>
          </w:tcPr>
          <w:p w14:paraId="59CA5379" w14:textId="51E48EAC" w:rsidR="006818DC" w:rsidRPr="00CB7B93" w:rsidRDefault="00434FF4" w:rsidP="009D2624">
            <w:r>
              <w:t>2a1 Nguyên liệu cửa hàng cung cấp không phù hợp với nhu cầu khách hàng</w:t>
            </w:r>
          </w:p>
        </w:tc>
      </w:tr>
    </w:tbl>
    <w:p w14:paraId="63D85A55" w14:textId="096D36B7" w:rsidR="00434FF4" w:rsidRDefault="00434FF4"/>
    <w:p w14:paraId="3DD8B7F6" w14:textId="77777777" w:rsidR="00434FF4" w:rsidRDefault="00434FF4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CD7B23" w:rsidRPr="003C0536" w14:paraId="64E64929" w14:textId="77777777" w:rsidTr="001C2264">
        <w:tc>
          <w:tcPr>
            <w:tcW w:w="4788" w:type="dxa"/>
          </w:tcPr>
          <w:p w14:paraId="3E163C06" w14:textId="77777777" w:rsidR="00434FF4" w:rsidRPr="003C0536" w:rsidRDefault="00434FF4" w:rsidP="001C2264">
            <w:pPr>
              <w:rPr>
                <w:b/>
              </w:rPr>
            </w:pPr>
            <w:r w:rsidRPr="003C0536">
              <w:rPr>
                <w:b/>
              </w:rPr>
              <w:lastRenderedPageBreak/>
              <w:t>Tên use case</w:t>
            </w:r>
          </w:p>
        </w:tc>
        <w:tc>
          <w:tcPr>
            <w:tcW w:w="4788" w:type="dxa"/>
          </w:tcPr>
          <w:p w14:paraId="76097BFB" w14:textId="6E1AEE0C" w:rsidR="00434FF4" w:rsidRPr="003C0536" w:rsidRDefault="00BF536A" w:rsidP="001C2264">
            <w:r>
              <w:t>Tùy chọn khác</w:t>
            </w:r>
          </w:p>
        </w:tc>
      </w:tr>
      <w:tr w:rsidR="00CD7B23" w:rsidRPr="003C0536" w14:paraId="462198F7" w14:textId="77777777" w:rsidTr="001C2264">
        <w:tc>
          <w:tcPr>
            <w:tcW w:w="4788" w:type="dxa"/>
          </w:tcPr>
          <w:p w14:paraId="7191A932" w14:textId="77777777" w:rsidR="00434FF4" w:rsidRPr="003C0536" w:rsidRDefault="00434FF4" w:rsidP="001C2264">
            <w:pPr>
              <w:rPr>
                <w:b/>
              </w:rPr>
            </w:pPr>
            <w:r w:rsidRPr="003C0536">
              <w:rPr>
                <w:b/>
              </w:rPr>
              <w:t>Tác nhân chính</w:t>
            </w:r>
          </w:p>
        </w:tc>
        <w:tc>
          <w:tcPr>
            <w:tcW w:w="4788" w:type="dxa"/>
          </w:tcPr>
          <w:p w14:paraId="7C14D44D" w14:textId="77777777" w:rsidR="00434FF4" w:rsidRPr="003C0536" w:rsidRDefault="00434FF4" w:rsidP="001C2264">
            <w:r w:rsidRPr="003C0536">
              <w:t>Khách hàng</w:t>
            </w:r>
          </w:p>
        </w:tc>
      </w:tr>
      <w:tr w:rsidR="00CD7B23" w:rsidRPr="003C0536" w14:paraId="0032B193" w14:textId="77777777" w:rsidTr="001C2264">
        <w:tc>
          <w:tcPr>
            <w:tcW w:w="4788" w:type="dxa"/>
          </w:tcPr>
          <w:p w14:paraId="11F6137A" w14:textId="77777777" w:rsidR="00434FF4" w:rsidRPr="003C0536" w:rsidRDefault="00434FF4" w:rsidP="001C2264">
            <w:pPr>
              <w:rPr>
                <w:b/>
              </w:rPr>
            </w:pPr>
            <w:r w:rsidRPr="003C0536">
              <w:rPr>
                <w:b/>
              </w:rPr>
              <w:t>Mục đích (mô tả)</w:t>
            </w:r>
          </w:p>
        </w:tc>
        <w:tc>
          <w:tcPr>
            <w:tcW w:w="4788" w:type="dxa"/>
          </w:tcPr>
          <w:p w14:paraId="2855D755" w14:textId="66A638CD" w:rsidR="00434FF4" w:rsidRPr="003C0536" w:rsidRDefault="00BF536A" w:rsidP="001C2264">
            <w:r>
              <w:t>Khách</w:t>
            </w:r>
            <w:r w:rsidR="007E32E1">
              <w:t xml:space="preserve"> có thể chọn gọi thêm nước, phần ăn thêm đi kèm hoặc combo</w:t>
            </w:r>
          </w:p>
        </w:tc>
      </w:tr>
      <w:tr w:rsidR="00CD7B23" w:rsidRPr="003C0536" w14:paraId="0611E22E" w14:textId="77777777" w:rsidTr="001C2264">
        <w:tc>
          <w:tcPr>
            <w:tcW w:w="4788" w:type="dxa"/>
          </w:tcPr>
          <w:p w14:paraId="33D2F1C6" w14:textId="77777777" w:rsidR="00434FF4" w:rsidRPr="003C0536" w:rsidRDefault="00434FF4" w:rsidP="001C2264">
            <w:pPr>
              <w:rPr>
                <w:b/>
              </w:rPr>
            </w:pPr>
            <w:r w:rsidRPr="003C0536">
              <w:rPr>
                <w:b/>
              </w:rPr>
              <w:t>Mức độ ưu tiên (priority)</w:t>
            </w:r>
          </w:p>
        </w:tc>
        <w:tc>
          <w:tcPr>
            <w:tcW w:w="4788" w:type="dxa"/>
          </w:tcPr>
          <w:p w14:paraId="3E921A90" w14:textId="77777777" w:rsidR="00434FF4" w:rsidRPr="003C0536" w:rsidRDefault="00434FF4" w:rsidP="001C2264">
            <w:r w:rsidRPr="003C0536">
              <w:t>Cần thiết (&lt; bắt buộc)</w:t>
            </w:r>
          </w:p>
        </w:tc>
      </w:tr>
      <w:tr w:rsidR="00CD7B23" w:rsidRPr="003C0536" w14:paraId="58D689D6" w14:textId="77777777" w:rsidTr="001C2264">
        <w:tc>
          <w:tcPr>
            <w:tcW w:w="4788" w:type="dxa"/>
          </w:tcPr>
          <w:p w14:paraId="771EA658" w14:textId="77777777" w:rsidR="00434FF4" w:rsidRPr="003C0536" w:rsidRDefault="00434FF4" w:rsidP="001C2264">
            <w:pPr>
              <w:rPr>
                <w:b/>
              </w:rPr>
            </w:pPr>
            <w:r w:rsidRPr="003C0536">
              <w:rPr>
                <w:b/>
              </w:rPr>
              <w:t>Mức</w:t>
            </w:r>
          </w:p>
        </w:tc>
        <w:tc>
          <w:tcPr>
            <w:tcW w:w="4788" w:type="dxa"/>
          </w:tcPr>
          <w:p w14:paraId="6DE0818A" w14:textId="77777777" w:rsidR="00434FF4" w:rsidRPr="003C0536" w:rsidRDefault="00434FF4" w:rsidP="001C2264">
            <w:r w:rsidRPr="003C0536">
              <w:t>Mức 1</w:t>
            </w:r>
          </w:p>
        </w:tc>
      </w:tr>
      <w:tr w:rsidR="00CD7B23" w:rsidRPr="003C0536" w14:paraId="3B6B4A1E" w14:textId="77777777" w:rsidTr="001C2264">
        <w:tc>
          <w:tcPr>
            <w:tcW w:w="4788" w:type="dxa"/>
          </w:tcPr>
          <w:p w14:paraId="3972B694" w14:textId="77777777" w:rsidR="00434FF4" w:rsidRPr="003C0536" w:rsidRDefault="00434FF4" w:rsidP="001C2264">
            <w:pPr>
              <w:rPr>
                <w:b/>
              </w:rPr>
            </w:pPr>
            <w:r w:rsidRPr="003C0536">
              <w:rPr>
                <w:b/>
              </w:rPr>
              <w:t>Điều kiện kích hoạt(trigger)</w:t>
            </w:r>
          </w:p>
        </w:tc>
        <w:tc>
          <w:tcPr>
            <w:tcW w:w="4788" w:type="dxa"/>
          </w:tcPr>
          <w:p w14:paraId="00D30B75" w14:textId="1B3FE895" w:rsidR="00434FF4" w:rsidRPr="003C0536" w:rsidRDefault="00434FF4" w:rsidP="001C2264">
            <w:r w:rsidRPr="003C0536">
              <w:t xml:space="preserve">Khi khách hàng nhấn nút </w:t>
            </w:r>
            <w:r w:rsidR="007E32E1">
              <w:t>tùy chọn thêm</w:t>
            </w:r>
          </w:p>
        </w:tc>
      </w:tr>
      <w:tr w:rsidR="00CD7B23" w:rsidRPr="003C0536" w14:paraId="42298FAD" w14:textId="77777777" w:rsidTr="001C2264">
        <w:tc>
          <w:tcPr>
            <w:tcW w:w="4788" w:type="dxa"/>
          </w:tcPr>
          <w:p w14:paraId="1E0726BC" w14:textId="77777777" w:rsidR="00434FF4" w:rsidRPr="003C0536" w:rsidRDefault="00434FF4" w:rsidP="001C2264">
            <w:pPr>
              <w:rPr>
                <w:b/>
              </w:rPr>
            </w:pPr>
            <w:r w:rsidRPr="003C0536">
              <w:rPr>
                <w:b/>
              </w:rPr>
              <w:t>Điều kiện tiên quyết(pre- condition)</w:t>
            </w:r>
          </w:p>
        </w:tc>
        <w:tc>
          <w:tcPr>
            <w:tcW w:w="4788" w:type="dxa"/>
          </w:tcPr>
          <w:p w14:paraId="1365C454" w14:textId="2E36682B" w:rsidR="00434FF4" w:rsidRPr="003C0536" w:rsidRDefault="007E32E1" w:rsidP="001C2264">
            <w:r>
              <w:t xml:space="preserve">Khách hàng đã chọn xong bánh </w:t>
            </w:r>
          </w:p>
        </w:tc>
      </w:tr>
      <w:tr w:rsidR="00CD7B23" w:rsidRPr="003C0536" w14:paraId="561F116A" w14:textId="77777777" w:rsidTr="001C2264">
        <w:tc>
          <w:tcPr>
            <w:tcW w:w="4788" w:type="dxa"/>
          </w:tcPr>
          <w:p w14:paraId="4F79AC6C" w14:textId="77777777" w:rsidR="00434FF4" w:rsidRPr="003C0536" w:rsidRDefault="00434FF4" w:rsidP="001C2264">
            <w:pPr>
              <w:rPr>
                <w:b/>
              </w:rPr>
            </w:pPr>
            <w:r w:rsidRPr="003C0536">
              <w:rPr>
                <w:b/>
              </w:rPr>
              <w:t>Điều kiện thành công(Post-condition)</w:t>
            </w:r>
          </w:p>
        </w:tc>
        <w:tc>
          <w:tcPr>
            <w:tcW w:w="4788" w:type="dxa"/>
          </w:tcPr>
          <w:p w14:paraId="09D89D81" w14:textId="1E7EF4C2" w:rsidR="00434FF4" w:rsidRPr="003C0536" w:rsidRDefault="00434FF4" w:rsidP="001C2264">
            <w:r w:rsidRPr="003C0536">
              <w:t>Hệ thống hiển thị chọn thành công</w:t>
            </w:r>
            <w:r w:rsidR="00DB480D">
              <w:t xml:space="preserve"> và hiện tổng tiền</w:t>
            </w:r>
          </w:p>
        </w:tc>
      </w:tr>
      <w:tr w:rsidR="00CD7B23" w:rsidRPr="003C0536" w14:paraId="2C55DA81" w14:textId="77777777" w:rsidTr="001C2264">
        <w:tc>
          <w:tcPr>
            <w:tcW w:w="4788" w:type="dxa"/>
          </w:tcPr>
          <w:p w14:paraId="00EBE827" w14:textId="77777777" w:rsidR="00434FF4" w:rsidRPr="003C0536" w:rsidRDefault="00434FF4" w:rsidP="001C2264">
            <w:pPr>
              <w:rPr>
                <w:b/>
              </w:rPr>
            </w:pPr>
            <w:r w:rsidRPr="003C0536">
              <w:rPr>
                <w:b/>
              </w:rPr>
              <w:t>Điều kiện thất bại</w:t>
            </w:r>
          </w:p>
        </w:tc>
        <w:tc>
          <w:tcPr>
            <w:tcW w:w="4788" w:type="dxa"/>
          </w:tcPr>
          <w:p w14:paraId="7535CF12" w14:textId="77777777" w:rsidR="00434FF4" w:rsidRPr="003C0536" w:rsidRDefault="00434FF4" w:rsidP="001C2264">
            <w:r w:rsidRPr="003C0536">
              <w:t>Hệ thống hiển thị chọn loại bánh thất bại</w:t>
            </w:r>
          </w:p>
        </w:tc>
      </w:tr>
      <w:tr w:rsidR="00CD7B23" w:rsidRPr="003C0536" w14:paraId="4CF16389" w14:textId="77777777" w:rsidTr="001C2264">
        <w:tc>
          <w:tcPr>
            <w:tcW w:w="4788" w:type="dxa"/>
          </w:tcPr>
          <w:p w14:paraId="74AC5AB5" w14:textId="77777777" w:rsidR="00434FF4" w:rsidRPr="003C0536" w:rsidRDefault="00434FF4" w:rsidP="001C2264">
            <w:pPr>
              <w:rPr>
                <w:b/>
              </w:rPr>
            </w:pPr>
            <w:r w:rsidRPr="003C0536">
              <w:rPr>
                <w:b/>
              </w:rPr>
              <w:t>Luồng sự kiện chính (Basic Flow)</w:t>
            </w:r>
          </w:p>
        </w:tc>
        <w:tc>
          <w:tcPr>
            <w:tcW w:w="4788" w:type="dxa"/>
          </w:tcPr>
          <w:p w14:paraId="636AD76D" w14:textId="77777777" w:rsidR="00434FF4" w:rsidRDefault="007E32E1" w:rsidP="00CD7B23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Khách hàng nhấn nút tùy chọn thêm</w:t>
            </w:r>
          </w:p>
          <w:p w14:paraId="5C4C7D42" w14:textId="77777777" w:rsidR="007E32E1" w:rsidRDefault="007E32E1" w:rsidP="00CD7B23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Khách hàng có thể gọi thêm nước uống hoặc phần ăn đi kèm</w:t>
            </w:r>
          </w:p>
          <w:p w14:paraId="7C355FED" w14:textId="77777777" w:rsidR="007E32E1" w:rsidRDefault="007E32E1" w:rsidP="00CD7B23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Khách hàng chọn xác nhận</w:t>
            </w:r>
          </w:p>
          <w:p w14:paraId="56C133E9" w14:textId="580B9EB6" w:rsidR="007E32E1" w:rsidRPr="003C0536" w:rsidRDefault="007E32E1" w:rsidP="00CD7B23">
            <w:pPr>
              <w:pStyle w:val="ListParagraph"/>
              <w:numPr>
                <w:ilvl w:val="0"/>
                <w:numId w:val="3"/>
              </w:numPr>
              <w:ind w:left="360"/>
            </w:pPr>
            <w:r>
              <w:t>Hệ thống thông báo xác nhận thành công</w:t>
            </w:r>
            <w:r w:rsidR="00DB480D">
              <w:t xml:space="preserve"> và hiển thị tổng tiền</w:t>
            </w:r>
          </w:p>
        </w:tc>
      </w:tr>
      <w:tr w:rsidR="00CD7B23" w:rsidRPr="003C0536" w14:paraId="5EAFCBC4" w14:textId="77777777" w:rsidTr="001C2264">
        <w:tc>
          <w:tcPr>
            <w:tcW w:w="4788" w:type="dxa"/>
          </w:tcPr>
          <w:p w14:paraId="63845C34" w14:textId="77777777" w:rsidR="00434FF4" w:rsidRPr="003C0536" w:rsidRDefault="00434FF4" w:rsidP="001C2264">
            <w:pPr>
              <w:rPr>
                <w:b/>
              </w:rPr>
            </w:pPr>
            <w:r w:rsidRPr="003C0536">
              <w:rPr>
                <w:b/>
              </w:rPr>
              <w:t>Luồng sự kiện thay thế (Alternative Flow)</w:t>
            </w:r>
          </w:p>
        </w:tc>
        <w:tc>
          <w:tcPr>
            <w:tcW w:w="4788" w:type="dxa"/>
          </w:tcPr>
          <w:p w14:paraId="23DFE062" w14:textId="19872BE0" w:rsidR="00434FF4" w:rsidRPr="00CB7B93" w:rsidRDefault="00CD7B23" w:rsidP="001C22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Không có</w:t>
            </w:r>
          </w:p>
        </w:tc>
      </w:tr>
      <w:tr w:rsidR="00CD7B23" w:rsidRPr="003C0536" w14:paraId="38140283" w14:textId="77777777" w:rsidTr="001C2264">
        <w:tc>
          <w:tcPr>
            <w:tcW w:w="4788" w:type="dxa"/>
          </w:tcPr>
          <w:p w14:paraId="192918F0" w14:textId="77777777" w:rsidR="00434FF4" w:rsidRPr="003C0536" w:rsidRDefault="00434FF4" w:rsidP="001C2264">
            <w:pPr>
              <w:rPr>
                <w:b/>
              </w:rPr>
            </w:pPr>
            <w:r w:rsidRPr="003C0536">
              <w:rPr>
                <w:b/>
              </w:rPr>
              <w:t>Luồng sự kiện ngoại lệ (Exception Flow)</w:t>
            </w:r>
          </w:p>
        </w:tc>
        <w:tc>
          <w:tcPr>
            <w:tcW w:w="4788" w:type="dxa"/>
          </w:tcPr>
          <w:p w14:paraId="58AE76E5" w14:textId="78C764DE" w:rsidR="00434FF4" w:rsidRPr="00CB7B93" w:rsidRDefault="00434FF4" w:rsidP="001C2264">
            <w:r>
              <w:t xml:space="preserve">2a1 </w:t>
            </w:r>
            <w:r w:rsidR="00CD7B23">
              <w:t>Nước uống hoặc combo không phù hợp nhu cầu khách hàng</w:t>
            </w:r>
          </w:p>
        </w:tc>
      </w:tr>
    </w:tbl>
    <w:p w14:paraId="74D0CD9F" w14:textId="7E4F9876" w:rsidR="00C80D39" w:rsidRDefault="00C80D39"/>
    <w:p w14:paraId="4E98E4AC" w14:textId="77777777" w:rsidR="00C80D39" w:rsidRDefault="00C80D39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9"/>
        <w:gridCol w:w="4671"/>
      </w:tblGrid>
      <w:tr w:rsidR="00C80D39" w:rsidRPr="003C0536" w14:paraId="2442325B" w14:textId="77777777" w:rsidTr="00A20A4B">
        <w:tc>
          <w:tcPr>
            <w:tcW w:w="4679" w:type="dxa"/>
          </w:tcPr>
          <w:p w14:paraId="5A89736C" w14:textId="77777777" w:rsidR="00C80D39" w:rsidRPr="003C0536" w:rsidRDefault="00C80D39" w:rsidP="001C2264">
            <w:pPr>
              <w:rPr>
                <w:b/>
              </w:rPr>
            </w:pPr>
            <w:r w:rsidRPr="003C0536">
              <w:rPr>
                <w:b/>
              </w:rPr>
              <w:lastRenderedPageBreak/>
              <w:t>Tên use case</w:t>
            </w:r>
          </w:p>
        </w:tc>
        <w:tc>
          <w:tcPr>
            <w:tcW w:w="4671" w:type="dxa"/>
          </w:tcPr>
          <w:p w14:paraId="661DE760" w14:textId="040F424F" w:rsidR="00C80D39" w:rsidRPr="003C0536" w:rsidRDefault="00DB480D" w:rsidP="001C2264">
            <w:r>
              <w:t>Thanh toán</w:t>
            </w:r>
          </w:p>
        </w:tc>
      </w:tr>
      <w:tr w:rsidR="00C80D39" w:rsidRPr="003C0536" w14:paraId="5EA876F7" w14:textId="77777777" w:rsidTr="00A20A4B">
        <w:tc>
          <w:tcPr>
            <w:tcW w:w="4679" w:type="dxa"/>
          </w:tcPr>
          <w:p w14:paraId="1A9296CA" w14:textId="77777777" w:rsidR="00C80D39" w:rsidRPr="003C0536" w:rsidRDefault="00C80D39" w:rsidP="001C2264">
            <w:pPr>
              <w:rPr>
                <w:b/>
              </w:rPr>
            </w:pPr>
            <w:r w:rsidRPr="003C0536">
              <w:rPr>
                <w:b/>
              </w:rPr>
              <w:t>Tác nhân chính</w:t>
            </w:r>
          </w:p>
        </w:tc>
        <w:tc>
          <w:tcPr>
            <w:tcW w:w="4671" w:type="dxa"/>
          </w:tcPr>
          <w:p w14:paraId="04AF9309" w14:textId="77777777" w:rsidR="00C80D39" w:rsidRPr="003C0536" w:rsidRDefault="00C80D39" w:rsidP="001C2264">
            <w:r w:rsidRPr="003C0536">
              <w:t>Khách hàng</w:t>
            </w:r>
          </w:p>
        </w:tc>
      </w:tr>
      <w:tr w:rsidR="00C80D39" w:rsidRPr="003C0536" w14:paraId="32232F0D" w14:textId="77777777" w:rsidTr="00A20A4B">
        <w:tc>
          <w:tcPr>
            <w:tcW w:w="4679" w:type="dxa"/>
          </w:tcPr>
          <w:p w14:paraId="7FE8D27E" w14:textId="77777777" w:rsidR="00C80D39" w:rsidRPr="003C0536" w:rsidRDefault="00C80D39" w:rsidP="001C2264">
            <w:pPr>
              <w:rPr>
                <w:b/>
              </w:rPr>
            </w:pPr>
            <w:r w:rsidRPr="003C0536">
              <w:rPr>
                <w:b/>
              </w:rPr>
              <w:t>Mục đích (mô tả)</w:t>
            </w:r>
          </w:p>
        </w:tc>
        <w:tc>
          <w:tcPr>
            <w:tcW w:w="4671" w:type="dxa"/>
          </w:tcPr>
          <w:p w14:paraId="21E03A24" w14:textId="1371899C" w:rsidR="00C80D39" w:rsidRPr="003C0536" w:rsidRDefault="00CF39A6" w:rsidP="001C2264">
            <w:r>
              <w:t>Để khách hàng thanh toán tiền bánh</w:t>
            </w:r>
          </w:p>
        </w:tc>
      </w:tr>
      <w:tr w:rsidR="00C80D39" w:rsidRPr="003C0536" w14:paraId="4B08CC8A" w14:textId="77777777" w:rsidTr="00A20A4B">
        <w:tc>
          <w:tcPr>
            <w:tcW w:w="4679" w:type="dxa"/>
          </w:tcPr>
          <w:p w14:paraId="0AD0D380" w14:textId="77777777" w:rsidR="00C80D39" w:rsidRPr="003C0536" w:rsidRDefault="00C80D39" w:rsidP="001C2264">
            <w:pPr>
              <w:rPr>
                <w:b/>
              </w:rPr>
            </w:pPr>
            <w:r w:rsidRPr="003C0536">
              <w:rPr>
                <w:b/>
              </w:rPr>
              <w:t>Mức độ ưu tiên (priority)</w:t>
            </w:r>
          </w:p>
        </w:tc>
        <w:tc>
          <w:tcPr>
            <w:tcW w:w="4671" w:type="dxa"/>
          </w:tcPr>
          <w:p w14:paraId="084E9DCF" w14:textId="4ABAF8F1" w:rsidR="00C80D39" w:rsidRPr="003C0536" w:rsidRDefault="00CF39A6" w:rsidP="001C2264">
            <w:r>
              <w:t>Bắt buộc</w:t>
            </w:r>
          </w:p>
        </w:tc>
      </w:tr>
      <w:tr w:rsidR="00C80D39" w:rsidRPr="003C0536" w14:paraId="40789961" w14:textId="77777777" w:rsidTr="00A20A4B">
        <w:tc>
          <w:tcPr>
            <w:tcW w:w="4679" w:type="dxa"/>
          </w:tcPr>
          <w:p w14:paraId="2B9BA8C5" w14:textId="77777777" w:rsidR="00C80D39" w:rsidRPr="003C0536" w:rsidRDefault="00C80D39" w:rsidP="001C2264">
            <w:pPr>
              <w:rPr>
                <w:b/>
              </w:rPr>
            </w:pPr>
            <w:r w:rsidRPr="003C0536">
              <w:rPr>
                <w:b/>
              </w:rPr>
              <w:t>Mức</w:t>
            </w:r>
          </w:p>
        </w:tc>
        <w:tc>
          <w:tcPr>
            <w:tcW w:w="4671" w:type="dxa"/>
          </w:tcPr>
          <w:p w14:paraId="0DA650DB" w14:textId="7C4979F5" w:rsidR="00C80D39" w:rsidRPr="003C0536" w:rsidRDefault="00C80D39" w:rsidP="001C2264">
            <w:r w:rsidRPr="003C0536">
              <w:t xml:space="preserve">Mức </w:t>
            </w:r>
            <w:r w:rsidR="00CF39A6">
              <w:t>0</w:t>
            </w:r>
          </w:p>
        </w:tc>
      </w:tr>
      <w:tr w:rsidR="00C80D39" w:rsidRPr="003C0536" w14:paraId="4EAC589C" w14:textId="77777777" w:rsidTr="00A20A4B">
        <w:tc>
          <w:tcPr>
            <w:tcW w:w="4679" w:type="dxa"/>
          </w:tcPr>
          <w:p w14:paraId="6DA10470" w14:textId="77777777" w:rsidR="00C80D39" w:rsidRPr="003C0536" w:rsidRDefault="00C80D39" w:rsidP="001C2264">
            <w:pPr>
              <w:rPr>
                <w:b/>
              </w:rPr>
            </w:pPr>
            <w:r w:rsidRPr="003C0536">
              <w:rPr>
                <w:b/>
              </w:rPr>
              <w:t>Điều kiện kích hoạt(trigger)</w:t>
            </w:r>
          </w:p>
        </w:tc>
        <w:tc>
          <w:tcPr>
            <w:tcW w:w="4671" w:type="dxa"/>
          </w:tcPr>
          <w:p w14:paraId="55343399" w14:textId="009DB206" w:rsidR="00C80D39" w:rsidRPr="003C0536" w:rsidRDefault="00562958" w:rsidP="001C2264">
            <w:r>
              <w:t>Khi khách hàng nhấn nút thanh toán</w:t>
            </w:r>
          </w:p>
        </w:tc>
      </w:tr>
      <w:tr w:rsidR="00C80D39" w:rsidRPr="003C0536" w14:paraId="705DBF48" w14:textId="77777777" w:rsidTr="00A20A4B">
        <w:tc>
          <w:tcPr>
            <w:tcW w:w="4679" w:type="dxa"/>
          </w:tcPr>
          <w:p w14:paraId="44D04551" w14:textId="77777777" w:rsidR="00C80D39" w:rsidRPr="003C0536" w:rsidRDefault="00C80D39" w:rsidP="001C2264">
            <w:pPr>
              <w:rPr>
                <w:b/>
              </w:rPr>
            </w:pPr>
            <w:r w:rsidRPr="003C0536">
              <w:rPr>
                <w:b/>
              </w:rPr>
              <w:t>Điều kiện tiên quyết(pre- condition)</w:t>
            </w:r>
          </w:p>
        </w:tc>
        <w:tc>
          <w:tcPr>
            <w:tcW w:w="4671" w:type="dxa"/>
          </w:tcPr>
          <w:p w14:paraId="05001CCE" w14:textId="5F264760" w:rsidR="00C80D39" w:rsidRPr="003C0536" w:rsidRDefault="00C80D39" w:rsidP="001C2264">
            <w:r>
              <w:t>Khách hàng đã chọn xong bánh</w:t>
            </w:r>
            <w:r w:rsidR="00562958">
              <w:t>, đồ uống, combo và đồ ăn thêm</w:t>
            </w:r>
          </w:p>
        </w:tc>
      </w:tr>
      <w:tr w:rsidR="00C80D39" w:rsidRPr="003C0536" w14:paraId="0B8365AC" w14:textId="77777777" w:rsidTr="00A20A4B">
        <w:tc>
          <w:tcPr>
            <w:tcW w:w="4679" w:type="dxa"/>
          </w:tcPr>
          <w:p w14:paraId="5780330D" w14:textId="77777777" w:rsidR="00C80D39" w:rsidRPr="003C0536" w:rsidRDefault="00C80D39" w:rsidP="001C2264">
            <w:pPr>
              <w:rPr>
                <w:b/>
              </w:rPr>
            </w:pPr>
            <w:r w:rsidRPr="003C0536">
              <w:rPr>
                <w:b/>
              </w:rPr>
              <w:t>Điều kiện thành công(Post-condition)</w:t>
            </w:r>
          </w:p>
        </w:tc>
        <w:tc>
          <w:tcPr>
            <w:tcW w:w="4671" w:type="dxa"/>
          </w:tcPr>
          <w:p w14:paraId="6C336A56" w14:textId="5C65B5AC" w:rsidR="00C80D39" w:rsidRPr="003C0536" w:rsidRDefault="006045D6" w:rsidP="001C2264">
            <w:r>
              <w:t>Hệ thống hiển thị thanh toán thành công</w:t>
            </w:r>
          </w:p>
        </w:tc>
      </w:tr>
      <w:tr w:rsidR="00C80D39" w:rsidRPr="003C0536" w14:paraId="12670B38" w14:textId="77777777" w:rsidTr="00A20A4B">
        <w:tc>
          <w:tcPr>
            <w:tcW w:w="4679" w:type="dxa"/>
          </w:tcPr>
          <w:p w14:paraId="4AE037D9" w14:textId="77777777" w:rsidR="00C80D39" w:rsidRPr="003C0536" w:rsidRDefault="00C80D39" w:rsidP="001C2264">
            <w:pPr>
              <w:rPr>
                <w:b/>
              </w:rPr>
            </w:pPr>
            <w:r w:rsidRPr="003C0536">
              <w:rPr>
                <w:b/>
              </w:rPr>
              <w:t>Điều kiện thất bại</w:t>
            </w:r>
          </w:p>
        </w:tc>
        <w:tc>
          <w:tcPr>
            <w:tcW w:w="4671" w:type="dxa"/>
          </w:tcPr>
          <w:p w14:paraId="16CB5ACC" w14:textId="4B505E47" w:rsidR="00C80D39" w:rsidRPr="003C0536" w:rsidRDefault="00C80D39" w:rsidP="001C2264">
            <w:r w:rsidRPr="003C0536">
              <w:t xml:space="preserve">Hệ thống hiển thị </w:t>
            </w:r>
            <w:r w:rsidR="006045D6">
              <w:t>thanh toán</w:t>
            </w:r>
            <w:r w:rsidRPr="003C0536">
              <w:t xml:space="preserve"> thất bại</w:t>
            </w:r>
          </w:p>
        </w:tc>
      </w:tr>
      <w:tr w:rsidR="00C80D39" w:rsidRPr="003C0536" w14:paraId="4135BE5D" w14:textId="77777777" w:rsidTr="00A20A4B">
        <w:tc>
          <w:tcPr>
            <w:tcW w:w="4679" w:type="dxa"/>
          </w:tcPr>
          <w:p w14:paraId="16262549" w14:textId="77777777" w:rsidR="00C80D39" w:rsidRPr="003C0536" w:rsidRDefault="00C80D39" w:rsidP="001C2264">
            <w:pPr>
              <w:rPr>
                <w:b/>
              </w:rPr>
            </w:pPr>
            <w:r w:rsidRPr="003C0536">
              <w:rPr>
                <w:b/>
              </w:rPr>
              <w:t>Luồng sự kiện chính (Basic Flow)</w:t>
            </w:r>
          </w:p>
        </w:tc>
        <w:tc>
          <w:tcPr>
            <w:tcW w:w="4671" w:type="dxa"/>
          </w:tcPr>
          <w:p w14:paraId="2D0DCDD4" w14:textId="77777777" w:rsidR="00C80D39" w:rsidRDefault="006045D6" w:rsidP="00A96A16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Khách hàng nhấn nút thanh toán</w:t>
            </w:r>
          </w:p>
          <w:p w14:paraId="178F039F" w14:textId="77777777" w:rsidR="00580255" w:rsidRDefault="00A96A16" w:rsidP="00A96A16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Hệ thống đưa ra tổng tiền cần thanh toán</w:t>
            </w:r>
          </w:p>
          <w:p w14:paraId="6C28C1AA" w14:textId="77777777" w:rsidR="00A96A16" w:rsidRDefault="00A96A16" w:rsidP="00A96A16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Khách hàng chọn thanh toán bằng tiền mặt</w:t>
            </w:r>
          </w:p>
          <w:p w14:paraId="337F3117" w14:textId="77777777" w:rsidR="00A96A16" w:rsidRDefault="00A96A16" w:rsidP="00A96A16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Hệ thống gửi yêu cầu thanh toán bằng tiền mặt đến máy chủ, nhân viên tới bàn để nhận tiền thanh toán từ khách hàng</w:t>
            </w:r>
          </w:p>
          <w:p w14:paraId="7B1DCC5B" w14:textId="458C768A" w:rsidR="00A96A16" w:rsidRPr="003C0536" w:rsidRDefault="00A96A16" w:rsidP="00A96A16">
            <w:pPr>
              <w:pStyle w:val="ListParagraph"/>
              <w:numPr>
                <w:ilvl w:val="0"/>
                <w:numId w:val="4"/>
              </w:numPr>
              <w:ind w:left="360"/>
            </w:pPr>
            <w:r>
              <w:t>Nhân viên xác nhận đã thanh toán, màn hình hiện thông báo đã thanh toán thành công</w:t>
            </w:r>
            <w:r w:rsidR="00A20A4B">
              <w:t xml:space="preserve"> và in ra hóa đơn</w:t>
            </w:r>
          </w:p>
        </w:tc>
      </w:tr>
      <w:tr w:rsidR="00A20A4B" w:rsidRPr="003C0536" w14:paraId="2891F75E" w14:textId="77777777" w:rsidTr="00A20A4B">
        <w:tc>
          <w:tcPr>
            <w:tcW w:w="4679" w:type="dxa"/>
            <w:vMerge w:val="restart"/>
          </w:tcPr>
          <w:p w14:paraId="45D4C0A3" w14:textId="77777777" w:rsidR="00A20A4B" w:rsidRPr="003C0536" w:rsidRDefault="00A20A4B" w:rsidP="001C2264">
            <w:pPr>
              <w:rPr>
                <w:b/>
              </w:rPr>
            </w:pPr>
            <w:r w:rsidRPr="003C0536">
              <w:rPr>
                <w:b/>
              </w:rPr>
              <w:t>Luồng sự kiện thay thế (Alternative Flow)</w:t>
            </w:r>
          </w:p>
        </w:tc>
        <w:tc>
          <w:tcPr>
            <w:tcW w:w="4671" w:type="dxa"/>
          </w:tcPr>
          <w:p w14:paraId="7A526707" w14:textId="77777777" w:rsidR="00A20A4B" w:rsidRDefault="00A20A4B" w:rsidP="001C22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3a1 Khách hàng chọn thanh toán bằng thẻ tín dụng</w:t>
            </w:r>
          </w:p>
          <w:p w14:paraId="0132C44C" w14:textId="77777777" w:rsidR="00A20A4B" w:rsidRDefault="00A20A4B" w:rsidP="001C22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3a2 Hệ thống hiện thông báo yêu cầu khách hàng quẹt thẻ tín dụng vào khe quét thẻ thanh toán được tích hợp bên cạnh</w:t>
            </w:r>
          </w:p>
          <w:p w14:paraId="4918BB5C" w14:textId="77777777" w:rsidR="00A20A4B" w:rsidRDefault="00A20A4B" w:rsidP="001C22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3a3 Hệ thống xác nhận đã thanh toán, màn hình hiện thông báo thanh toán thành công và in ra hóa đơn</w:t>
            </w:r>
          </w:p>
          <w:p w14:paraId="0DEF18AA" w14:textId="197BA676" w:rsidR="00A20A4B" w:rsidRPr="00CB7B93" w:rsidRDefault="00A20A4B" w:rsidP="001C2264">
            <w:pPr>
              <w:rPr>
                <w:rFonts w:ascii="Times New Roman" w:hAnsi="Times New Roman" w:cs="Times New Roman"/>
              </w:rPr>
            </w:pPr>
          </w:p>
        </w:tc>
      </w:tr>
      <w:tr w:rsidR="00A20A4B" w:rsidRPr="003C0536" w14:paraId="30F928EB" w14:textId="77777777" w:rsidTr="00A20A4B">
        <w:tc>
          <w:tcPr>
            <w:tcW w:w="4679" w:type="dxa"/>
            <w:vMerge/>
          </w:tcPr>
          <w:p w14:paraId="44B85397" w14:textId="77777777" w:rsidR="00A20A4B" w:rsidRPr="003C0536" w:rsidRDefault="00A20A4B" w:rsidP="001C2264">
            <w:pPr>
              <w:rPr>
                <w:b/>
              </w:rPr>
            </w:pPr>
          </w:p>
        </w:tc>
        <w:tc>
          <w:tcPr>
            <w:tcW w:w="4671" w:type="dxa"/>
          </w:tcPr>
          <w:p w14:paraId="0C50B295" w14:textId="77777777" w:rsidR="00A20A4B" w:rsidRDefault="00A20A4B" w:rsidP="001C22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  <w:r w:rsidR="00CD0203">
              <w:rPr>
                <w:rFonts w:ascii="Times New Roman" w:hAnsi="Times New Roman" w:cs="Times New Roman"/>
              </w:rPr>
              <w:t>b</w:t>
            </w:r>
            <w:r>
              <w:rPr>
                <w:rFonts w:ascii="Times New Roman" w:hAnsi="Times New Roman" w:cs="Times New Roman"/>
              </w:rPr>
              <w:t>2</w:t>
            </w:r>
            <w:r w:rsidR="00CD0203">
              <w:rPr>
                <w:rFonts w:ascii="Times New Roman" w:hAnsi="Times New Roman" w:cs="Times New Roman"/>
              </w:rPr>
              <w:t xml:space="preserve"> Khách hàng chọn thanh toán bằng mobile banking</w:t>
            </w:r>
          </w:p>
          <w:p w14:paraId="27124A50" w14:textId="77777777" w:rsidR="00CD0203" w:rsidRDefault="00CD0203" w:rsidP="001C22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3b2 Hệ thống xác nhận yêu cầu và hiển thị mã QR lên màn hình</w:t>
            </w:r>
          </w:p>
          <w:p w14:paraId="6141C390" w14:textId="77777777" w:rsidR="00CD0203" w:rsidRDefault="00CD0203" w:rsidP="001C22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3b3 Khách hàng quét mã QR thanh toán và nhấn nút kiểm tra</w:t>
            </w:r>
          </w:p>
          <w:p w14:paraId="6E6B99D3" w14:textId="79984F4E" w:rsidR="00CD0203" w:rsidRDefault="00CD0203" w:rsidP="001C2264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3b4 Hệ thống xác nhận đã thanh toán, màn hình hiện thông báo thanh toán thành công và in ra hóa đơn</w:t>
            </w:r>
          </w:p>
        </w:tc>
      </w:tr>
      <w:tr w:rsidR="00C80D39" w:rsidRPr="003C0536" w14:paraId="7AB566D7" w14:textId="77777777" w:rsidTr="00A20A4B">
        <w:tc>
          <w:tcPr>
            <w:tcW w:w="4679" w:type="dxa"/>
          </w:tcPr>
          <w:p w14:paraId="02CBA12D" w14:textId="77777777" w:rsidR="00C80D39" w:rsidRPr="003C0536" w:rsidRDefault="00C80D39" w:rsidP="001C2264">
            <w:pPr>
              <w:rPr>
                <w:b/>
              </w:rPr>
            </w:pPr>
            <w:r w:rsidRPr="003C0536">
              <w:rPr>
                <w:b/>
              </w:rPr>
              <w:t>Luồng sự kiện ngoại lệ (Exception Flow)</w:t>
            </w:r>
          </w:p>
        </w:tc>
        <w:tc>
          <w:tcPr>
            <w:tcW w:w="4671" w:type="dxa"/>
          </w:tcPr>
          <w:p w14:paraId="5534763B" w14:textId="77777777" w:rsidR="00C80D39" w:rsidRDefault="00CD0203" w:rsidP="00CD0203">
            <w:r>
              <w:t>3c1 Hệ thống lỗi hiện chưa thanh toán hoặc xác nhận thanh toán thất bại</w:t>
            </w:r>
          </w:p>
          <w:p w14:paraId="58F2EE86" w14:textId="4A3C3667" w:rsidR="00CD0203" w:rsidRPr="00CB7B93" w:rsidRDefault="00CD0203" w:rsidP="00CD0203">
            <w:r>
              <w:t>3c2 Khách hàng nhấn nút yêu cầu trợ giúp để được nhân viên hỗ trợ</w:t>
            </w:r>
          </w:p>
        </w:tc>
      </w:tr>
    </w:tbl>
    <w:p w14:paraId="78841612" w14:textId="77777777" w:rsidR="00E764A2" w:rsidRPr="003C0536" w:rsidRDefault="00E764A2"/>
    <w:sectPr w:rsidR="00E764A2" w:rsidRPr="003C0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617AA0"/>
    <w:multiLevelType w:val="hybridMultilevel"/>
    <w:tmpl w:val="9C387D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0A3762"/>
    <w:multiLevelType w:val="hybridMultilevel"/>
    <w:tmpl w:val="BFA835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C57185"/>
    <w:multiLevelType w:val="hybridMultilevel"/>
    <w:tmpl w:val="0D2486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9FD554F"/>
    <w:multiLevelType w:val="hybridMultilevel"/>
    <w:tmpl w:val="23FE39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96269905">
    <w:abstractNumId w:val="3"/>
  </w:num>
  <w:num w:numId="2" w16cid:durableId="1309087737">
    <w:abstractNumId w:val="1"/>
  </w:num>
  <w:num w:numId="3" w16cid:durableId="1102918210">
    <w:abstractNumId w:val="0"/>
  </w:num>
  <w:num w:numId="4" w16cid:durableId="13191934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19A2"/>
    <w:rsid w:val="001019A2"/>
    <w:rsid w:val="003C0536"/>
    <w:rsid w:val="0041798F"/>
    <w:rsid w:val="00434FF4"/>
    <w:rsid w:val="0048540B"/>
    <w:rsid w:val="00562958"/>
    <w:rsid w:val="00580255"/>
    <w:rsid w:val="006045D6"/>
    <w:rsid w:val="006818DC"/>
    <w:rsid w:val="006B257D"/>
    <w:rsid w:val="007176EF"/>
    <w:rsid w:val="007E32E1"/>
    <w:rsid w:val="00A20A4B"/>
    <w:rsid w:val="00A8386D"/>
    <w:rsid w:val="00A96A16"/>
    <w:rsid w:val="00AC2C38"/>
    <w:rsid w:val="00B95D66"/>
    <w:rsid w:val="00BF536A"/>
    <w:rsid w:val="00C80D39"/>
    <w:rsid w:val="00CB7B93"/>
    <w:rsid w:val="00CD0203"/>
    <w:rsid w:val="00CD7B23"/>
    <w:rsid w:val="00CF39A6"/>
    <w:rsid w:val="00DB480D"/>
    <w:rsid w:val="00E764A2"/>
    <w:rsid w:val="00EA66A8"/>
    <w:rsid w:val="00F222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0D6123"/>
  <w15:chartTrackingRefBased/>
  <w15:docId w15:val="{AD49C3A1-3F26-4259-A2A8-394B63B33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0D39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1019A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019A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19A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019A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019A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019A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019A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019A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019A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019A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019A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19A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019A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019A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019A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019A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019A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019A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019A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1019A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019A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1019A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019A2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1019A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019A2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1019A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019A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019A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019A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A8386D"/>
    <w:pPr>
      <w:spacing w:after="0" w:line="240" w:lineRule="auto"/>
    </w:pPr>
    <w:rPr>
      <w:kern w:val="0"/>
      <w14:ligatures w14:val="non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Emphasis">
    <w:name w:val="Emphasis"/>
    <w:basedOn w:val="DefaultParagraphFont"/>
    <w:uiPriority w:val="20"/>
    <w:qFormat/>
    <w:rsid w:val="00A8386D"/>
    <w:rPr>
      <w:i/>
      <w:iCs/>
    </w:rPr>
  </w:style>
  <w:style w:type="character" w:styleId="Strong">
    <w:name w:val="Strong"/>
    <w:basedOn w:val="DefaultParagraphFont"/>
    <w:uiPriority w:val="22"/>
    <w:qFormat/>
    <w:rsid w:val="00A8386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D7156-6DBC-4FF3-9D16-D0FD7698A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409</TotalTime>
  <Pages>4</Pages>
  <Words>660</Words>
  <Characters>3763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DANG HIEU</dc:creator>
  <cp:keywords/>
  <dc:description/>
  <cp:lastModifiedBy>TRAN DANG HIEU</cp:lastModifiedBy>
  <cp:revision>11</cp:revision>
  <dcterms:created xsi:type="dcterms:W3CDTF">2024-02-17T16:28:00Z</dcterms:created>
  <dcterms:modified xsi:type="dcterms:W3CDTF">2024-02-18T07:24:00Z</dcterms:modified>
</cp:coreProperties>
</file>