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THỰC HÀNH: PHÂN TÍCH KHÁM PHÁ DỮ LIỆU</w:t>
      </w:r>
    </w:p>
    <w:p w:rsidR="00000000" w:rsidDel="00000000" w:rsidP="00000000" w:rsidRDefault="00000000" w:rsidRPr="00000000" w14:paraId="00000002">
      <w:pPr>
        <w:pStyle w:val="Heading1"/>
        <w:spacing w:after="240" w:before="240" w:lineRule="auto"/>
        <w:ind w:left="0" w:firstLine="0"/>
        <w:rPr>
          <w:rFonts w:ascii="Times New Roman" w:cs="Times New Roman" w:eastAsia="Times New Roman" w:hAnsi="Times New Roman"/>
          <w:b w:val="1"/>
        </w:rPr>
      </w:pPr>
      <w:bookmarkStart w:colFirst="0" w:colLast="0" w:name="_mif1zfpsq0dp" w:id="0"/>
      <w:bookmarkEnd w:id="0"/>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rtl w:val="0"/>
        </w:rPr>
        <w:t xml:space="preserve">Thống kê mô tả</w:t>
      </w:r>
    </w:p>
    <w:p w:rsidR="00000000" w:rsidDel="00000000" w:rsidP="00000000" w:rsidRDefault="00000000" w:rsidRPr="00000000" w14:paraId="00000003">
      <w:pPr>
        <w:pStyle w:val="Heading2"/>
        <w:spacing w:after="240" w:before="240" w:lineRule="auto"/>
        <w:rPr/>
      </w:pPr>
      <w:bookmarkStart w:colFirst="0" w:colLast="0" w:name="_efnajkov7h52" w:id="1"/>
      <w:bookmarkEnd w:id="1"/>
      <w:r w:rsidDel="00000000" w:rsidR="00000000" w:rsidRPr="00000000">
        <w:rPr>
          <w:rFonts w:ascii="Times New Roman" w:cs="Times New Roman" w:eastAsia="Times New Roman" w:hAnsi="Times New Roman"/>
          <w:b w:val="1"/>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Ôn tập lý thuyết</w:t>
      </w:r>
      <w:r w:rsidDel="00000000" w:rsidR="00000000" w:rsidRPr="00000000">
        <w:rPr>
          <w:rtl w:val="0"/>
        </w:rPr>
      </w:r>
    </w:p>
    <w:p w:rsidR="00000000" w:rsidDel="00000000" w:rsidP="00000000" w:rsidRDefault="00000000" w:rsidRPr="00000000" w14:paraId="00000004">
      <w:pPr>
        <w:pStyle w:val="Heading3"/>
        <w:numPr>
          <w:ilvl w:val="0"/>
          <w:numId w:val="23"/>
        </w:numPr>
        <w:spacing w:after="0" w:afterAutospacing="0" w:before="240" w:lineRule="auto"/>
        <w:ind w:left="720" w:hanging="360"/>
        <w:rPr>
          <w:rFonts w:ascii="Times New Roman" w:cs="Times New Roman" w:eastAsia="Times New Roman" w:hAnsi="Times New Roman"/>
          <w:b w:val="1"/>
          <w:sz w:val="26"/>
          <w:szCs w:val="26"/>
        </w:rPr>
      </w:pPr>
      <w:bookmarkStart w:colFirst="0" w:colLast="0" w:name="_xsr2gk9yw167" w:id="2"/>
      <w:bookmarkEnd w:id="2"/>
      <w:r w:rsidDel="00000000" w:rsidR="00000000" w:rsidRPr="00000000">
        <w:rPr>
          <w:rFonts w:ascii="Times New Roman" w:cs="Times New Roman" w:eastAsia="Times New Roman" w:hAnsi="Times New Roman"/>
          <w:b w:val="1"/>
          <w:sz w:val="26"/>
          <w:szCs w:val="26"/>
          <w:rtl w:val="0"/>
        </w:rPr>
        <w:t xml:space="preserve">Thống kê mô tả là gì? Nó khác gì với thống kê suy luận (inferential statistics)?</w:t>
      </w:r>
    </w:p>
    <w:p w:rsidR="00000000" w:rsidDel="00000000" w:rsidP="00000000" w:rsidRDefault="00000000" w:rsidRPr="00000000" w14:paraId="00000005">
      <w:pPr>
        <w:numPr>
          <w:ilvl w:val="0"/>
          <w:numId w:val="2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mô tả (Descriptive Statistics): Dùng để tóm tắt và đưa ra các thông tin quan trọng về dữ liệu. Nó giúp chúng ta hiểu được cơ bản của tập dữ liệu mà chúng ta đang làm việc. Thống kê mô tả thường bao gồm việc tính toán các thông số như giá trị trung bình, trung vị, phương sai, độ lệch chuẩn và các đặc điểm khác của đồ thị. Nhằm thu thập những hiểu biết ban đầu làm cơ sở cho việc lập mô hình và phân tích tiếp theo  </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20"/>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suy luận (Inferential Statistics): Sử dụng dữ liệu thu được từ một mẫu để ước lượng (estimate) và suy ra đặc điểm của quần thể (population). Có hai hoạt động chính thường là ước lượng (estimation) và kiểm định giả thuyết (hypothesis testing). </w:t>
      </w:r>
    </w:p>
    <w:p w:rsidR="00000000" w:rsidDel="00000000" w:rsidP="00000000" w:rsidRDefault="00000000" w:rsidRPr="00000000" w14:paraId="00000008">
      <w:pPr>
        <w:numPr>
          <w:ilvl w:val="0"/>
          <w:numId w:val="33"/>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Ước lượng tham số là tập trung vào việc sử dụng dữ liệu mẫu để ước tính một tham số nào đó của quần thể</w:t>
      </w:r>
    </w:p>
    <w:p w:rsidR="00000000" w:rsidDel="00000000" w:rsidP="00000000" w:rsidRDefault="00000000" w:rsidRPr="00000000" w14:paraId="00000009">
      <w:pPr>
        <w:numPr>
          <w:ilvl w:val="0"/>
          <w:numId w:val="33"/>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định giả thuyết là quá trình đưa ra một giả thuyết ban đầu về tham số của quần thế </w:t>
      </w:r>
    </w:p>
    <w:p w:rsidR="00000000" w:rsidDel="00000000" w:rsidP="00000000" w:rsidRDefault="00000000" w:rsidRPr="00000000" w14:paraId="0000000A">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thống kê mô tả và suy luận đều quan trọng như nhau trong việc phân tích dữ liệu. Thống kê mô tả được sử dụng để sắp xếp dữ liệu và mô tả mẫu bằng cách sử dụng giá trị trung bình, độ lệch chuẩn, biểu đồ, v.v. Thống kê suy luận sử dụng dữ liệu mẫu này để dự đoán xu hướng của dữ liệu tổng thể. Sự khác biệt giữa thống kê mô tả và suy luận được trình bày trong bảng dưới đây:</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suy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sử dụng để mô tả các đặc điểm của quần thể bằng cách sử dụng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nhiều công cụ phân tích khác nhau để rút ra suy luận về tổng thể bằng cách sử dụng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xu hướng tập trung (mean, median, mode )và đo lường độ phân tán (variance,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định giả thuyết và phân tích hồi quy, khoảng tin cậy.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mô tả và trình bày dữ liệu theo cách có ý nghĩa với sự trợ giúp của biểu đồ và 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dự đoán và so sánh dữ liệu thu được từ nhiều mẫu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tóm tắt dữ liệu đã biết theo cách có thể được sử dụng cho các dự đoán và phân tích tiếp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mẫu được tóm tắt để rút ra kết luận về dân số.</w:t>
            </w:r>
          </w:p>
        </w:tc>
      </w:tr>
    </w:tbl>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pStyle w:val="Heading3"/>
        <w:numPr>
          <w:ilvl w:val="0"/>
          <w:numId w:val="39"/>
        </w:numPr>
        <w:spacing w:after="0" w:afterAutospacing="0" w:before="240" w:lineRule="auto"/>
        <w:ind w:left="720" w:hanging="360"/>
        <w:rPr>
          <w:rFonts w:ascii="Times New Roman" w:cs="Times New Roman" w:eastAsia="Times New Roman" w:hAnsi="Times New Roman"/>
          <w:b w:val="1"/>
          <w:sz w:val="26"/>
          <w:szCs w:val="26"/>
        </w:rPr>
      </w:pPr>
      <w:bookmarkStart w:colFirst="0" w:colLast="0" w:name="_p168az5a7atx" w:id="3"/>
      <w:bookmarkEnd w:id="3"/>
      <w:r w:rsidDel="00000000" w:rsidR="00000000" w:rsidRPr="00000000">
        <w:rPr>
          <w:rFonts w:ascii="Times New Roman" w:cs="Times New Roman" w:eastAsia="Times New Roman" w:hAnsi="Times New Roman"/>
          <w:b w:val="1"/>
          <w:sz w:val="26"/>
          <w:szCs w:val="26"/>
          <w:rtl w:val="0"/>
        </w:rPr>
        <w:t xml:space="preserve">Các thước đo thống kê mô tả chính (ví dụ: trung bình, trung vị, phương sai, độ lệch chuẩn) được sử dụng để làm gì? Trong trường hợp nào thì nên dùng trung vị thay vì trung bình?</w:t>
      </w:r>
    </w:p>
    <w:p w:rsidR="00000000" w:rsidDel="00000000" w:rsidP="00000000" w:rsidRDefault="00000000" w:rsidRPr="00000000" w14:paraId="0000001C">
      <w:pPr>
        <w:numPr>
          <w:ilvl w:val="0"/>
          <w:numId w:val="3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 (trung bình): mô tả giá trị trung tâm.</w:t>
      </w:r>
    </w:p>
    <w:p w:rsidR="00000000" w:rsidDel="00000000" w:rsidP="00000000" w:rsidRDefault="00000000" w:rsidRPr="00000000" w14:paraId="0000001D">
      <w:pPr>
        <w:numPr>
          <w:ilvl w:val="0"/>
          <w:numId w:val="3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Median (trung vị): mô tả giá trị giữa, ít bị ảnh hưởng bởi ngoại lai.</w:t>
      </w:r>
    </w:p>
    <w:p w:rsidR="00000000" w:rsidDel="00000000" w:rsidP="00000000" w:rsidRDefault="00000000" w:rsidRPr="00000000" w14:paraId="0000001E">
      <w:pPr>
        <w:numPr>
          <w:ilvl w:val="0"/>
          <w:numId w:val="3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Mode (mốt): giá trị xuất hiện nhiều nhất.</w:t>
      </w:r>
    </w:p>
    <w:p w:rsidR="00000000" w:rsidDel="00000000" w:rsidP="00000000" w:rsidRDefault="00000000" w:rsidRPr="00000000" w14:paraId="0000001F">
      <w:pPr>
        <w:numPr>
          <w:ilvl w:val="0"/>
          <w:numId w:val="3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Variance (Phương sai):  Phương sai đo </w:t>
      </w:r>
      <w:r w:rsidDel="00000000" w:rsidR="00000000" w:rsidRPr="00000000">
        <w:rPr>
          <w:rFonts w:ascii="Times New Roman" w:cs="Times New Roman" w:eastAsia="Times New Roman" w:hAnsi="Times New Roman"/>
          <w:b w:val="1"/>
          <w:sz w:val="26"/>
          <w:szCs w:val="26"/>
          <w:rtl w:val="0"/>
        </w:rPr>
        <w:t xml:space="preserve">mức độ phân tán</w:t>
      </w:r>
      <w:r w:rsidDel="00000000" w:rsidR="00000000" w:rsidRPr="00000000">
        <w:rPr>
          <w:rFonts w:ascii="Times New Roman" w:cs="Times New Roman" w:eastAsia="Times New Roman" w:hAnsi="Times New Roman"/>
          <w:sz w:val="26"/>
          <w:szCs w:val="26"/>
          <w:rtl w:val="0"/>
        </w:rPr>
        <w:t xml:space="preserve"> của các dữ liệu quanh giá trị trung bình (mean)</w:t>
      </w:r>
    </w:p>
    <w:p w:rsidR="00000000" w:rsidDel="00000000" w:rsidP="00000000" w:rsidRDefault="00000000" w:rsidRPr="00000000" w14:paraId="00000020">
      <w:pPr>
        <w:numPr>
          <w:ilvl w:val="0"/>
          <w:numId w:val="3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 deviation: thể hiện mức độ phân tán của dữ liệu theo cùng đơn vị với dữ liệu gốc.</w:t>
      </w:r>
    </w:p>
    <w:p w:rsidR="00000000" w:rsidDel="00000000" w:rsidP="00000000" w:rsidRDefault="00000000" w:rsidRPr="00000000" w14:paraId="00000021">
      <w:pPr>
        <w:numPr>
          <w:ilvl w:val="0"/>
          <w:numId w:val="40"/>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Dùng median thay vì mean khi dữ liệu bị lệch (không phân phối đều) hoặc có nhiều ngoại lai . Vì median không bị ảnh hưởng mạnh bởi các giá trị cực đoan.</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3"/>
        <w:numPr>
          <w:ilvl w:val="0"/>
          <w:numId w:val="6"/>
        </w:numPr>
        <w:spacing w:after="0" w:afterAutospacing="0" w:before="240" w:lineRule="auto"/>
        <w:ind w:left="720" w:hanging="360"/>
        <w:rPr>
          <w:b w:val="1"/>
        </w:rPr>
      </w:pPr>
      <w:bookmarkStart w:colFirst="0" w:colLast="0" w:name="_cjpiy8sh306g" w:id="4"/>
      <w:bookmarkEnd w:id="4"/>
      <w:r w:rsidDel="00000000" w:rsidR="00000000" w:rsidRPr="00000000">
        <w:rPr>
          <w:b w:val="1"/>
          <w:rtl w:val="0"/>
        </w:rPr>
        <w:t xml:space="preserve">Làm thế nào để xác định phân bố của một tập dữ liệu? Các loại phân bố phổ biến là gì (ví dụ: phân bố chuẩn, lệch trái, lệch phải)?</w:t>
      </w:r>
    </w:p>
    <w:p w:rsidR="00000000" w:rsidDel="00000000" w:rsidP="00000000" w:rsidRDefault="00000000" w:rsidRPr="00000000" w14:paraId="00000024">
      <w:pPr>
        <w:numPr>
          <w:ilvl w:val="0"/>
          <w:numId w:val="4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Cách xác định: vẽ histogram, density plot, QQ-plot, hoặc dùng kiểm định thống kê (Shapiro-Wilk, Kolmogorov-Smirnov). </w:t>
      </w:r>
    </w:p>
    <w:p w:rsidR="00000000" w:rsidDel="00000000" w:rsidP="00000000" w:rsidRDefault="00000000" w:rsidRPr="00000000" w14:paraId="00000025">
      <w:pPr>
        <w:numPr>
          <w:ilvl w:val="0"/>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6"/>
          <w:szCs w:val="26"/>
          <w:highlight w:val="white"/>
          <w:rtl w:val="0"/>
        </w:rPr>
        <w:t xml:space="preserve">Sử dụng biểu đồ histogram để trực quan hóa tần suất các giá trị, biểu đồ Q-Q để so sánh trực quan với một phân phối lý thuyết, hoặc các kiểm định giả thuyết như Shapiro-Wilk và Kolmogorov-Smirnov để kiểm định xem dữ liệu có tuân theo phân phối giả định hay không</w:t>
      </w:r>
      <w:r w:rsidDel="00000000" w:rsidR="00000000" w:rsidRPr="00000000">
        <w:rPr>
          <w:rtl w:val="0"/>
        </w:rPr>
      </w:r>
    </w:p>
    <w:p w:rsidR="00000000" w:rsidDel="00000000" w:rsidP="00000000" w:rsidRDefault="00000000" w:rsidRPr="00000000" w14:paraId="00000026">
      <w:pPr>
        <w:numPr>
          <w:ilvl w:val="0"/>
          <w:numId w:val="43"/>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loại phân bố phổ biến: chuẩn (normal), lệch trái (left-skewed), lệch phải (right-skewed), phân bố đồng đều, exponential… </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numPr>
          <w:ilvl w:val="0"/>
          <w:numId w:val="41"/>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 lệch chuẩn và phạm vi (range) có ý nghĩa gì trong việc đánh giá sự phân tán của dữ liệu?</w:t>
      </w:r>
      <w:r w:rsidDel="00000000" w:rsidR="00000000" w:rsidRPr="00000000">
        <w:rPr>
          <w:rtl w:val="0"/>
        </w:rPr>
      </w:r>
    </w:p>
    <w:p w:rsidR="00000000" w:rsidDel="00000000" w:rsidP="00000000" w:rsidRDefault="00000000" w:rsidRPr="00000000" w14:paraId="00000029">
      <w:pPr>
        <w:numPr>
          <w:ilvl w:val="0"/>
          <w:numId w:val="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Khoảng biến thiên (Range) là đại lượng đo mức độ trải dài của một tập dữ liệu nhất định từ nhỏ nhất đến lớn nhất. Dễ hiểu hơn, trong một tập dữ liệu, khoảng biến thiên là hiệu số giữa giá trị lớn nhất và giá trị nhỏ nhất</w:t>
      </w:r>
    </w:p>
    <w:p w:rsidR="00000000" w:rsidDel="00000000" w:rsidP="00000000" w:rsidRDefault="00000000" w:rsidRPr="00000000" w14:paraId="0000002A">
      <w:pPr>
        <w:numPr>
          <w:ilvl w:val="0"/>
          <w:numId w:val="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 deviation: đo mức độ phân tán quanh trung bình </w:t>
      </w:r>
    </w:p>
    <w:p w:rsidR="00000000" w:rsidDel="00000000" w:rsidP="00000000" w:rsidRDefault="00000000" w:rsidRPr="00000000" w14:paraId="0000002B">
      <w:pPr>
        <w:numPr>
          <w:ilvl w:val="0"/>
          <w:numId w:val="14"/>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color w:val="111111"/>
          <w:sz w:val="26"/>
          <w:szCs w:val="26"/>
          <w:highlight w:val="white"/>
          <w:rtl w:val="0"/>
        </w:rPr>
        <w:t xml:space="preserve">Độ lệch chuẩn là một phép đo thống kê xem xét mức độ phân tán của các điểm rời rạc trong một tập dữ liệu so với giá trị trung bình của tập dữ liệu đó. Độ lệch chuẩn được tính bằng căn bậc hai của phương sai</w:t>
      </w:r>
      <w:r w:rsidDel="00000000" w:rsidR="00000000" w:rsidRPr="00000000">
        <w:rPr>
          <w:color w:val="111111"/>
          <w:sz w:val="27"/>
          <w:szCs w:val="27"/>
          <w:highlight w:val="white"/>
          <w:rtl w:val="0"/>
        </w:rPr>
        <w:t xml:space="preserve">. </w:t>
      </w:r>
      <w:r w:rsidDel="00000000" w:rsidR="00000000" w:rsidRPr="00000000">
        <w:rPr>
          <w:rFonts w:ascii="Times New Roman" w:cs="Times New Roman" w:eastAsia="Times New Roman" w:hAnsi="Times New Roman"/>
          <w:sz w:val="26"/>
          <w:szCs w:val="26"/>
          <w:rtl w:val="0"/>
        </w:rPr>
        <w:t xml:space="preserve">→ càng lớn thì dữ liệu càng biến động.</w:t>
      </w:r>
      <w:r w:rsidDel="00000000" w:rsidR="00000000" w:rsidRPr="00000000">
        <w:rPr>
          <w:rtl w:val="0"/>
        </w:rPr>
      </w:r>
    </w:p>
    <w:p w:rsidR="00000000" w:rsidDel="00000000" w:rsidP="00000000" w:rsidRDefault="00000000" w:rsidRPr="00000000" w14:paraId="0000002C">
      <w:pPr>
        <w:pStyle w:val="Heading3"/>
        <w:spacing w:after="240" w:before="240" w:lineRule="auto"/>
        <w:rPr>
          <w:b w:val="1"/>
        </w:rPr>
      </w:pPr>
      <w:bookmarkStart w:colFirst="0" w:colLast="0" w:name="_6c9fey65xoj" w:id="5"/>
      <w:bookmarkEnd w:id="5"/>
      <w:r w:rsidDel="00000000" w:rsidR="00000000" w:rsidRPr="00000000">
        <w:rPr>
          <w:rtl w:val="0"/>
        </w:rPr>
      </w:r>
    </w:p>
    <w:p w:rsidR="00000000" w:rsidDel="00000000" w:rsidP="00000000" w:rsidRDefault="00000000" w:rsidRPr="00000000" w14:paraId="0000002D">
      <w:pPr>
        <w:pStyle w:val="Heading3"/>
        <w:numPr>
          <w:ilvl w:val="0"/>
          <w:numId w:val="24"/>
        </w:numPr>
        <w:spacing w:after="0" w:afterAutospacing="0" w:before="240" w:lineRule="auto"/>
        <w:ind w:left="720" w:hanging="360"/>
        <w:rPr>
          <w:b w:val="1"/>
        </w:rPr>
      </w:pPr>
      <w:bookmarkStart w:colFirst="0" w:colLast="0" w:name="_90yytygnlf3i" w:id="6"/>
      <w:bookmarkEnd w:id="6"/>
      <w:r w:rsidDel="00000000" w:rsidR="00000000" w:rsidRPr="00000000">
        <w:rPr>
          <w:b w:val="1"/>
          <w:rtl w:val="0"/>
        </w:rPr>
        <w:t xml:space="preserve">Sự khác biệt giữa các thước đo như Q1, Q2, Q3 trong biểu đồ hộp (boxplot) là gì?</w:t>
      </w:r>
    </w:p>
    <w:p w:rsidR="00000000" w:rsidDel="00000000" w:rsidP="00000000" w:rsidRDefault="00000000" w:rsidRPr="00000000" w14:paraId="0000002E">
      <w:pPr>
        <w:numPr>
          <w:ilvl w:val="0"/>
          <w:numId w:val="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Q1 : Phân vị thứ nhất, lớn hơn 25% và nhỏ hơn 75% còn lại</w:t>
      </w:r>
    </w:p>
    <w:p w:rsidR="00000000" w:rsidDel="00000000" w:rsidP="00000000" w:rsidRDefault="00000000" w:rsidRPr="00000000" w14:paraId="0000002F">
      <w:pPr>
        <w:numPr>
          <w:ilvl w:val="0"/>
          <w:numId w:val="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Q2 : Trung vị, nằm ở giữa chia đôi dữ liệu</w:t>
      </w:r>
    </w:p>
    <w:p w:rsidR="00000000" w:rsidDel="00000000" w:rsidP="00000000" w:rsidRDefault="00000000" w:rsidRPr="00000000" w14:paraId="00000030">
      <w:pPr>
        <w:numPr>
          <w:ilvl w:val="0"/>
          <w:numId w:val="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Q3 : Phân vị thứ ba, lớn hơn 75% và nhỏ hơn 25% còn lại</w:t>
      </w:r>
    </w:p>
    <w:p w:rsidR="00000000" w:rsidDel="00000000" w:rsidP="00000000" w:rsidRDefault="00000000" w:rsidRPr="00000000" w14:paraId="00000031">
      <w:pPr>
        <w:numPr>
          <w:ilvl w:val="0"/>
          <w:numId w:val="50"/>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IQR = Q3 – Q1 thể hiện độ phân tán của 50% dữ liệu trung tâm.</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numPr>
          <w:ilvl w:val="0"/>
          <w:numId w:val="46"/>
        </w:num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Làm thế nào để xử lý giá trị thiếu (missing values) trước khi tính toán các chỉ số thống kê mô tả?</w:t>
      </w:r>
    </w:p>
    <w:p w:rsidR="00000000" w:rsidDel="00000000" w:rsidP="00000000" w:rsidRDefault="00000000" w:rsidRPr="00000000" w14:paraId="00000034">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cách xử lý:</w:t>
      </w:r>
    </w:p>
    <w:p w:rsidR="00000000" w:rsidDel="00000000" w:rsidP="00000000" w:rsidRDefault="00000000" w:rsidRPr="00000000" w14:paraId="00000035">
      <w:pPr>
        <w:numPr>
          <w:ilvl w:val="0"/>
          <w:numId w:val="4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bỏ hàng : Nếu số lượng giá trị thiếu ít và phân bố ngẫu nhiên. Loại bỏ cột nếu cột đó có quá nhiều giá trị thiếu</w:t>
      </w:r>
    </w:p>
    <w:p w:rsidR="00000000" w:rsidDel="00000000" w:rsidP="00000000" w:rsidRDefault="00000000" w:rsidRPr="00000000" w14:paraId="00000036">
      <w:pPr>
        <w:numPr>
          <w:ilvl w:val="0"/>
          <w:numId w:val="4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thế bằng mean, median, mode.</w:t>
      </w:r>
    </w:p>
    <w:p w:rsidR="00000000" w:rsidDel="00000000" w:rsidP="00000000" w:rsidRDefault="00000000" w:rsidRPr="00000000" w14:paraId="00000037">
      <w:pPr>
        <w:numPr>
          <w:ilvl w:val="0"/>
          <w:numId w:val="47"/>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kỹ thuật nội suy (interpolation) hoặc mô hình dự đoán. </w:t>
      </w:r>
    </w:p>
    <w:p w:rsidR="00000000" w:rsidDel="00000000" w:rsidP="00000000" w:rsidRDefault="00000000" w:rsidRPr="00000000" w14:paraId="00000038">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3"/>
        <w:numPr>
          <w:ilvl w:val="0"/>
          <w:numId w:val="29"/>
        </w:numPr>
        <w:spacing w:after="0" w:afterAutospacing="0" w:before="240" w:lineRule="auto"/>
        <w:ind w:left="720" w:hanging="360"/>
        <w:rPr/>
      </w:pPr>
      <w:bookmarkStart w:colFirst="0" w:colLast="0" w:name="_tbxz137ku93c" w:id="7"/>
      <w:bookmarkEnd w:id="7"/>
      <w:r w:rsidDel="00000000" w:rsidR="00000000" w:rsidRPr="00000000">
        <w:rPr>
          <w:rtl w:val="0"/>
        </w:rPr>
        <w:t xml:space="preserve">Bạn có thể giải thích cách đọc và diễn giải một biểu đồ histogram hoặc boxplot từ dữ liệu thực tế không?</w:t>
      </w:r>
    </w:p>
    <w:p w:rsidR="00000000" w:rsidDel="00000000" w:rsidP="00000000" w:rsidRDefault="00000000" w:rsidRPr="00000000" w14:paraId="0000003A">
      <w:pPr>
        <w:numPr>
          <w:ilvl w:val="0"/>
          <w:numId w:val="4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Histogram: cho biết phân bố dữ liệu (chuẩn, lệch, đa đỉnh…).</w:t>
      </w:r>
    </w:p>
    <w:p w:rsidR="00000000" w:rsidDel="00000000" w:rsidP="00000000" w:rsidRDefault="00000000" w:rsidRPr="00000000" w14:paraId="0000003B">
      <w:pPr>
        <w:numPr>
          <w:ilvl w:val="0"/>
          <w:numId w:val="4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Boxplot</w:t>
      </w:r>
    </w:p>
    <w:p w:rsidR="00000000" w:rsidDel="00000000" w:rsidP="00000000" w:rsidRDefault="00000000" w:rsidRPr="00000000" w14:paraId="0000003C">
      <w:pPr>
        <w:numPr>
          <w:ilvl w:val="0"/>
          <w:numId w:val="1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sát hình dạng phân phối: Độ dài của hộp biểu thị phạm vi của 50% dữ liệu trung tâm (Giữa Q1 và Q3)</w:t>
      </w:r>
    </w:p>
    <w:p w:rsidR="00000000" w:rsidDel="00000000" w:rsidP="00000000" w:rsidRDefault="00000000" w:rsidRPr="00000000" w14:paraId="0000003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kẻ giữa hộp là giá trị trung vị của tập dữ liệu (median). Nếu median gần giữa hộp =&gt; Dữ liệu cân đối. Nếu median lệch lên trên =&gt; Dữ liệu lệch trái (Nhiều giá trị lớn). Nếu median lệch xuống dưới =&gt; Dữ liệu lệch phải (Nhiều giá trị nhỏ).</w:t>
      </w:r>
    </w:p>
    <w:p w:rsidR="00000000" w:rsidDel="00000000" w:rsidP="00000000" w:rsidRDefault="00000000" w:rsidRPr="00000000" w14:paraId="0000003E">
      <w:pPr>
        <w:numPr>
          <w:ilvl w:val="0"/>
          <w:numId w:val="1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phân tán: Hộp cao (IQR= Q3-Q1 lớn) dữ liệu phân tán nhiều. Ngược lại, hộp thấp =&gt; Dữ liệu tập trung </w:t>
      </w:r>
    </w:p>
    <w:p w:rsidR="00000000" w:rsidDel="00000000" w:rsidP="00000000" w:rsidRDefault="00000000" w:rsidRPr="00000000" w14:paraId="0000003F">
      <w:pPr>
        <w:numPr>
          <w:ilvl w:val="0"/>
          <w:numId w:val="1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đường kẻ bên ngoài (râu của biểu đồ) mô tả phạm vi của những giá trị dữ liệu ngoài khoảng 25% và 75% của dữ liệu trung tâm</w:t>
      </w:r>
    </w:p>
    <w:p w:rsidR="00000000" w:rsidDel="00000000" w:rsidP="00000000" w:rsidRDefault="00000000" w:rsidRPr="00000000" w14:paraId="00000040">
      <w:pPr>
        <w:numPr>
          <w:ilvl w:val="0"/>
          <w:numId w:val="1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dấu chấm bên ngoài là các giá trị ngoại lai. Biểu thị các giá trị bất thường, rất nhỏ hoặc rất lớn. </w:t>
      </w:r>
    </w:p>
    <w:p w:rsidR="00000000" w:rsidDel="00000000" w:rsidP="00000000" w:rsidRDefault="00000000" w:rsidRPr="00000000" w14:paraId="00000041">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2">
      <w:pPr>
        <w:pStyle w:val="Heading3"/>
        <w:numPr>
          <w:ilvl w:val="0"/>
          <w:numId w:val="44"/>
        </w:numPr>
        <w:spacing w:after="0" w:afterAutospacing="0" w:before="240" w:lineRule="auto"/>
        <w:ind w:left="720" w:hanging="360"/>
        <w:rPr/>
      </w:pPr>
      <w:bookmarkStart w:colFirst="0" w:colLast="0" w:name="_8te4jcnpzd49" w:id="8"/>
      <w:bookmarkEnd w:id="8"/>
      <w:r w:rsidDel="00000000" w:rsidR="00000000" w:rsidRPr="00000000">
        <w:rPr>
          <w:rtl w:val="0"/>
        </w:rPr>
        <w:t xml:space="preserve">Khi gặp một tập dữ liệu có giá trị ngoại lai (outliers), bạn sẽ xử lý chúng như thế nào trước khi thực hiện thống kê mô tả?</w:t>
      </w:r>
      <w:r w:rsidDel="00000000" w:rsidR="00000000" w:rsidRPr="00000000">
        <w:rPr>
          <w:rtl w:val="0"/>
        </w:rPr>
      </w:r>
    </w:p>
    <w:p w:rsidR="00000000" w:rsidDel="00000000" w:rsidP="00000000" w:rsidRDefault="00000000" w:rsidRPr="00000000" w14:paraId="00000043">
      <w:pPr>
        <w:numPr>
          <w:ilvl w:val="0"/>
          <w:numId w:val="2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Giữ nguyên nếu ngoại lai có ý nghĩa thực tế.</w:t>
      </w:r>
    </w:p>
    <w:p w:rsidR="00000000" w:rsidDel="00000000" w:rsidP="00000000" w:rsidRDefault="00000000" w:rsidRPr="00000000" w14:paraId="00000044">
      <w:pPr>
        <w:numPr>
          <w:ilvl w:val="0"/>
          <w:numId w:val="2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bỏ nếu là lỗi nhập liệu.</w:t>
      </w:r>
    </w:p>
    <w:p w:rsidR="00000000" w:rsidDel="00000000" w:rsidP="00000000" w:rsidRDefault="00000000" w:rsidRPr="00000000" w14:paraId="00000045">
      <w:pPr>
        <w:numPr>
          <w:ilvl w:val="0"/>
          <w:numId w:val="2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Biến đổi dữ liệu giảm ảnh hưởng của giá trị ngoại lai (log transform, winsorization).</w:t>
      </w:r>
    </w:p>
    <w:p w:rsidR="00000000" w:rsidDel="00000000" w:rsidP="00000000" w:rsidRDefault="00000000" w:rsidRPr="00000000" w14:paraId="00000046">
      <w:pPr>
        <w:numPr>
          <w:ilvl w:val="0"/>
          <w:numId w:val="21"/>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thế giá trị ngoại lai bằng median hoặc giá trị gần nhất trong phân bố</w:t>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pStyle w:val="Heading1"/>
        <w:spacing w:after="240" w:before="240" w:lineRule="auto"/>
        <w:ind w:left="0" w:firstLine="0"/>
        <w:rPr>
          <w:rFonts w:ascii="Times New Roman" w:cs="Times New Roman" w:eastAsia="Times New Roman" w:hAnsi="Times New Roman"/>
          <w:b w:val="1"/>
        </w:rPr>
      </w:pPr>
      <w:bookmarkStart w:colFirst="0" w:colLast="0" w:name="_32ul0cpv7jl3" w:id="9"/>
      <w:bookmarkEnd w:id="9"/>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rtl w:val="0"/>
        </w:rPr>
        <w:t xml:space="preserve">Xử lý và trực quan hóa dữ liệu</w:t>
      </w:r>
    </w:p>
    <w:p w:rsidR="00000000" w:rsidDel="00000000" w:rsidP="00000000" w:rsidRDefault="00000000" w:rsidRPr="00000000" w14:paraId="00000049">
      <w:pPr>
        <w:pStyle w:val="Heading2"/>
        <w:spacing w:after="240" w:before="240" w:lineRule="auto"/>
        <w:ind w:left="0" w:firstLine="0"/>
        <w:rPr>
          <w:rFonts w:ascii="Times New Roman" w:cs="Times New Roman" w:eastAsia="Times New Roman" w:hAnsi="Times New Roman"/>
          <w:b w:val="1"/>
        </w:rPr>
      </w:pPr>
      <w:bookmarkStart w:colFirst="0" w:colLast="0" w:name="_y3jg2qo8vnld" w:id="10"/>
      <w:bookmarkEnd w:id="10"/>
      <w:r w:rsidDel="00000000" w:rsidR="00000000" w:rsidRPr="00000000">
        <w:rPr>
          <w:rFonts w:ascii="Times New Roman" w:cs="Times New Roman" w:eastAsia="Times New Roman" w:hAnsi="Times New Roman"/>
          <w:b w:val="1"/>
          <w:rtl w:val="0"/>
        </w:rPr>
        <w:t xml:space="preserve">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Ôn tập lý thuyết</w:t>
      </w:r>
    </w:p>
    <w:p w:rsidR="00000000" w:rsidDel="00000000" w:rsidP="00000000" w:rsidRDefault="00000000" w:rsidRPr="00000000" w14:paraId="0000004A">
      <w:pPr>
        <w:pStyle w:val="Heading3"/>
        <w:numPr>
          <w:ilvl w:val="0"/>
          <w:numId w:val="25"/>
        </w:numPr>
        <w:spacing w:after="240" w:before="240" w:lineRule="auto"/>
        <w:ind w:left="720" w:hanging="360"/>
        <w:rPr/>
      </w:pPr>
      <w:bookmarkStart w:colFirst="0" w:colLast="0" w:name="_4u79u8976am0" w:id="11"/>
      <w:bookmarkEnd w:id="11"/>
      <w:r w:rsidDel="00000000" w:rsidR="00000000" w:rsidRPr="00000000">
        <w:rPr>
          <w:rtl w:val="0"/>
        </w:rPr>
        <w:t xml:space="preserve">Trực quan hóa dữ liệu có vai trò gì trong phân tích dữ liệu? Tại sao nó quan trọng trong khám phá dữ liệu (EDA)?</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numPr>
          <w:ilvl w:val="0"/>
          <w:numId w:val="16"/>
        </w:numPr>
        <w:spacing w:after="24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Trực quan hóa dữ liệu là quá trình biểu diễn dữ liệu thông qua các biểu đồ trực quan. Giúp người dùng có thể dễ dàng nhận biết các xu hướng, mẫu hình và mối quan hệ trong dữ liệu một cách nhanh chóng. Hỗ trợ việc ra quyết định dựa trên dữ liệu một cách hiệu quả. </w:t>
      </w:r>
    </w:p>
    <w:p w:rsidR="00000000" w:rsidDel="00000000" w:rsidP="00000000" w:rsidRDefault="00000000" w:rsidRPr="00000000" w14:paraId="0000004D">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EDA, nó quan trọng vì là bước đầu tiên để khám phá và hiểu đặc điểm của dữ liệu. Giúp phát hiện các vấn đề như phân bố lệch, giá trị ngoại lai, dữ liệu thiếu một cách nhanh chóng.</w:t>
      </w:r>
    </w:p>
    <w:p w:rsidR="00000000" w:rsidDel="00000000" w:rsidP="00000000" w:rsidRDefault="00000000" w:rsidRPr="00000000" w14:paraId="0000004E">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numPr>
          <w:ilvl w:val="0"/>
          <w:numId w:val="34"/>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loại biểu đồ phổ biến (như histogram, scatter plot, boxplot, bar chart) được sử dụng trong các trường hợp nào?</w:t>
      </w:r>
    </w:p>
    <w:p w:rsidR="00000000" w:rsidDel="00000000" w:rsidP="00000000" w:rsidRDefault="00000000" w:rsidRPr="00000000" w14:paraId="00000050">
      <w:pPr>
        <w:numPr>
          <w:ilvl w:val="0"/>
          <w:numId w:val="34"/>
        </w:numPr>
        <w:spacing w:after="0" w:afterAutospacing="0" w:before="0" w:beforeAutospacing="0" w:lineRule="auto"/>
        <w:ind w:left="720" w:hanging="360"/>
        <w:rPr>
          <w:rFonts w:ascii="Times New Roman" w:cs="Times New Roman" w:eastAsia="Times New Roman" w:hAnsi="Times New Roman"/>
          <w:b w:val="1"/>
          <w:sz w:val="26"/>
          <w:szCs w:val="26"/>
          <w:u w:val="none"/>
        </w:rPr>
      </w:pPr>
      <w:r w:rsidDel="00000000" w:rsidR="00000000" w:rsidRPr="00000000">
        <w:rPr>
          <w:rtl w:val="0"/>
        </w:rPr>
      </w:r>
    </w:p>
    <w:p w:rsidR="00000000" w:rsidDel="00000000" w:rsidP="00000000" w:rsidRDefault="00000000" w:rsidRPr="00000000" w14:paraId="00000051">
      <w:pPr>
        <w:numPr>
          <w:ilvl w:val="0"/>
          <w:numId w:val="4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Histogram: kiểm tra phân bố (normal / skewed), phát hiện nhiều đỉnh (multimodal), thấy outlier, chọn cách xử lý dữ liệu (transform, impute).</w:t>
      </w:r>
    </w:p>
    <w:p w:rsidR="00000000" w:rsidDel="00000000" w:rsidP="00000000" w:rsidRDefault="00000000" w:rsidRPr="00000000" w14:paraId="00000052">
      <w:pPr>
        <w:numPr>
          <w:ilvl w:val="0"/>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 chart: dữ liệu phân loại. Khi cần so sánh giữa các nhóm (categories) với nhau. So sánh theo thời gian nhưng với ít mốc. Hiển thị dữ liệu rời rạc, phân loại</w:t>
      </w:r>
    </w:p>
    <w:p w:rsidR="00000000" w:rsidDel="00000000" w:rsidP="00000000" w:rsidRDefault="00000000" w:rsidRPr="00000000" w14:paraId="00000053">
      <w:pPr>
        <w:numPr>
          <w:ilvl w:val="0"/>
          <w:numId w:val="4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Boxplot: Khi cần so sánh nhanh, phát hiện ngoại lai, median, quartile ,so sánh phân bố giá trị cho từng khoảng thời gian</w:t>
      </w:r>
    </w:p>
    <w:p w:rsidR="00000000" w:rsidDel="00000000" w:rsidP="00000000" w:rsidRDefault="00000000" w:rsidRPr="00000000" w14:paraId="00000054">
      <w:pPr>
        <w:numPr>
          <w:ilvl w:val="0"/>
          <w:numId w:val="4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Scatter plot: khám phá tương quan, pattern, cluster, non-linear relationship, outliers theo cặp biến.</w:t>
      </w:r>
    </w:p>
    <w:p w:rsidR="00000000" w:rsidDel="00000000" w:rsidP="00000000" w:rsidRDefault="00000000" w:rsidRPr="00000000" w14:paraId="00000055">
      <w:pPr>
        <w:numPr>
          <w:ilvl w:val="0"/>
          <w:numId w:val="49"/>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Line chart:thể hiện xu hướng, seasonality, anomalies qua thời gian.</w:t>
      </w:r>
    </w:p>
    <w:p w:rsidR="00000000" w:rsidDel="00000000" w:rsidP="00000000" w:rsidRDefault="00000000" w:rsidRPr="00000000" w14:paraId="00000056">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7">
      <w:pPr>
        <w:pStyle w:val="Heading3"/>
        <w:numPr>
          <w:ilvl w:val="0"/>
          <w:numId w:val="3"/>
        </w:numPr>
        <w:spacing w:after="0" w:afterAutospacing="0" w:before="240" w:lineRule="auto"/>
        <w:ind w:left="720" w:hanging="360"/>
        <w:rPr/>
      </w:pPr>
      <w:bookmarkStart w:colFirst="0" w:colLast="0" w:name="_p2pgivigcn4j" w:id="12"/>
      <w:bookmarkEnd w:id="12"/>
      <w:r w:rsidDel="00000000" w:rsidR="00000000" w:rsidRPr="00000000">
        <w:rPr>
          <w:rtl w:val="0"/>
        </w:rPr>
        <w:t xml:space="preserve">Làm thế nào để chọn loại biểu đồ phù hợp với đặc điểm của dữ liệu (ví dụ: dữ liệu phân loại, dữ liệu số, dữ liệu thời gian)?</w:t>
      </w:r>
      <w:r w:rsidDel="00000000" w:rsidR="00000000" w:rsidRPr="00000000">
        <w:rPr>
          <w:rtl w:val="0"/>
        </w:rPr>
      </w:r>
    </w:p>
    <w:p w:rsidR="00000000" w:rsidDel="00000000" w:rsidP="00000000" w:rsidRDefault="00000000" w:rsidRPr="00000000" w14:paraId="00000058">
      <w:pPr>
        <w:numPr>
          <w:ilvl w:val="0"/>
          <w:numId w:val="3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phân loại: so sánh tần suất, tỷ lệ, hoặc giá trị trung bình giữa các nhóm. </w:t>
      </w:r>
    </w:p>
    <w:p w:rsidR="00000000" w:rsidDel="00000000" w:rsidP="00000000" w:rsidRDefault="00000000" w:rsidRPr="00000000" w14:paraId="00000059">
      <w:pPr>
        <w:numPr>
          <w:ilvl w:val="0"/>
          <w:numId w:val="2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Bar chart: so sánh giá trị giữa các category</w:t>
      </w:r>
    </w:p>
    <w:p w:rsidR="00000000" w:rsidDel="00000000" w:rsidP="00000000" w:rsidRDefault="00000000" w:rsidRPr="00000000" w14:paraId="0000005A">
      <w:pPr>
        <w:numPr>
          <w:ilvl w:val="0"/>
          <w:numId w:val="2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Pie chart:  chỉ khi &lt; 5 nhóm và muốn thể hiện tỷ lệ phần trăm</w:t>
      </w:r>
    </w:p>
    <w:p w:rsidR="00000000" w:rsidDel="00000000" w:rsidP="00000000" w:rsidRDefault="00000000" w:rsidRPr="00000000" w14:paraId="0000005B">
      <w:pPr>
        <w:numPr>
          <w:ilvl w:val="0"/>
          <w:numId w:val="3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số: xem phân bố, phát hiện lệch, outlier, so sánh giữa nhóm.</w:t>
      </w:r>
    </w:p>
    <w:p w:rsidR="00000000" w:rsidDel="00000000" w:rsidP="00000000" w:rsidRDefault="00000000" w:rsidRPr="00000000" w14:paraId="0000005C">
      <w:pPr>
        <w:numPr>
          <w:ilvl w:val="0"/>
          <w:numId w:val="1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Histogram:  xem phân bố và độ lệch (skewness).</w:t>
      </w:r>
    </w:p>
    <w:p w:rsidR="00000000" w:rsidDel="00000000" w:rsidP="00000000" w:rsidRDefault="00000000" w:rsidRPr="00000000" w14:paraId="0000005D">
      <w:pPr>
        <w:numPr>
          <w:ilvl w:val="0"/>
          <w:numId w:val="1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Boxplot:  tóm tắt median, quartiles, outlier.</w:t>
      </w:r>
    </w:p>
    <w:p w:rsidR="00000000" w:rsidDel="00000000" w:rsidP="00000000" w:rsidRDefault="00000000" w:rsidRPr="00000000" w14:paraId="0000005E">
      <w:pPr>
        <w:numPr>
          <w:ilvl w:val="0"/>
          <w:numId w:val="1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Violin plot: kết hợp boxplot + mật độ phân bố, </w:t>
      </w:r>
    </w:p>
    <w:p w:rsidR="00000000" w:rsidDel="00000000" w:rsidP="00000000" w:rsidRDefault="00000000" w:rsidRPr="00000000" w14:paraId="0000005F">
      <w:pPr>
        <w:numPr>
          <w:ilvl w:val="0"/>
          <w:numId w:val="1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Scatter plot: khi muốn xem mối quan hệ giữa 2 biến numeric.</w:t>
      </w:r>
    </w:p>
    <w:p w:rsidR="00000000" w:rsidDel="00000000" w:rsidP="00000000" w:rsidRDefault="00000000" w:rsidRPr="00000000" w14:paraId="00000060">
      <w:pPr>
        <w:numPr>
          <w:ilvl w:val="0"/>
          <w:numId w:val="3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theo thời gian: xem xu hướng, mùa vụ, điểm bất thường.</w:t>
      </w:r>
    </w:p>
    <w:p w:rsidR="00000000" w:rsidDel="00000000" w:rsidP="00000000" w:rsidRDefault="00000000" w:rsidRPr="00000000" w14:paraId="00000061">
      <w:pPr>
        <w:numPr>
          <w:ilvl w:val="0"/>
          <w:numId w:val="48"/>
        </w:numPr>
        <w:spacing w:after="0" w:afterAutospacing="0" w:before="0" w:beforeAutospacing="0" w:lineRule="auto"/>
        <w:ind w:left="2160" w:hanging="360"/>
        <w:rPr>
          <w:u w:val="none"/>
        </w:rPr>
      </w:pPr>
      <w:r w:rsidDel="00000000" w:rsidR="00000000" w:rsidRPr="00000000">
        <w:rPr>
          <w:rFonts w:ascii="Times New Roman" w:cs="Times New Roman" w:eastAsia="Times New Roman" w:hAnsi="Times New Roman"/>
          <w:sz w:val="26"/>
          <w:szCs w:val="26"/>
          <w:rtl w:val="0"/>
        </w:rPr>
        <w:t xml:space="preserve">Line chart:</w:t>
      </w:r>
      <w:r w:rsidDel="00000000" w:rsidR="00000000" w:rsidRPr="00000000">
        <w:rPr>
          <w:rFonts w:ascii="Times New Roman" w:cs="Times New Roman" w:eastAsia="Times New Roman" w:hAnsi="Times New Roman"/>
          <w:sz w:val="26"/>
          <w:szCs w:val="26"/>
          <w:rtl w:val="0"/>
        </w:rPr>
        <w:t xml:space="preserve"> hiển thị xu hướng chính theo thời gian.</w:t>
      </w:r>
    </w:p>
    <w:p w:rsidR="00000000" w:rsidDel="00000000" w:rsidP="00000000" w:rsidRDefault="00000000" w:rsidRPr="00000000" w14:paraId="00000062">
      <w:pPr>
        <w:numPr>
          <w:ilvl w:val="0"/>
          <w:numId w:val="48"/>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Boxplot theo thời gian:</w:t>
      </w:r>
      <w:r w:rsidDel="00000000" w:rsidR="00000000" w:rsidRPr="00000000">
        <w:rPr>
          <w:rFonts w:ascii="Times New Roman" w:cs="Times New Roman" w:eastAsia="Times New Roman" w:hAnsi="Times New Roman"/>
          <w:sz w:val="26"/>
          <w:szCs w:val="26"/>
          <w:rtl w:val="0"/>
        </w:rPr>
        <w:t xml:space="preserve"> so sánh phân bố từng tháng/quý/năm.</w:t>
      </w:r>
    </w:p>
    <w:p w:rsidR="00000000" w:rsidDel="00000000" w:rsidP="00000000" w:rsidRDefault="00000000" w:rsidRPr="00000000" w14:paraId="00000063">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4">
      <w:pPr>
        <w:pStyle w:val="Heading3"/>
        <w:numPr>
          <w:ilvl w:val="0"/>
          <w:numId w:val="19"/>
        </w:numPr>
        <w:spacing w:after="0" w:afterAutospacing="0" w:before="240" w:lineRule="auto"/>
        <w:ind w:left="720" w:hanging="360"/>
        <w:rPr/>
      </w:pPr>
      <w:bookmarkStart w:colFirst="0" w:colLast="0" w:name="_wjihpdie8jc0" w:id="13"/>
      <w:bookmarkEnd w:id="13"/>
      <w:r w:rsidDel="00000000" w:rsidR="00000000" w:rsidRPr="00000000">
        <w:rPr>
          <w:rtl w:val="0"/>
        </w:rPr>
        <w:t xml:space="preserve">Sự khác biệt giữa các thư viện trực quan hóa trong Python như Matplotlib, Seaborn và Plotly là gì?</w:t>
      </w:r>
    </w:p>
    <w:p w:rsidR="00000000" w:rsidDel="00000000" w:rsidP="00000000" w:rsidRDefault="00000000" w:rsidRPr="00000000" w14:paraId="00000065">
      <w:pPr>
        <w:numPr>
          <w:ilvl w:val="0"/>
          <w:numId w:val="5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Matplotlib: thư viện nền tảng, tùy biến cao, cú pháp cơ bản.</w:t>
      </w:r>
    </w:p>
    <w:p w:rsidR="00000000" w:rsidDel="00000000" w:rsidP="00000000" w:rsidRDefault="00000000" w:rsidRPr="00000000" w14:paraId="00000066">
      <w:pPr>
        <w:numPr>
          <w:ilvl w:val="0"/>
          <w:numId w:val="51"/>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Seaborn: xây dựng trên matplotlib, dễ vẽ biểu đồ thống kê đẹp. Dễ dùng, code ngắn gọn. Tích hợp tốt với Pandas DataFrame. Chuyên cho </w:t>
      </w:r>
      <w:r w:rsidDel="00000000" w:rsidR="00000000" w:rsidRPr="00000000">
        <w:rPr>
          <w:rFonts w:ascii="Times New Roman" w:cs="Times New Roman" w:eastAsia="Times New Roman" w:hAnsi="Times New Roman"/>
          <w:b w:val="1"/>
          <w:sz w:val="26"/>
          <w:szCs w:val="26"/>
          <w:rtl w:val="0"/>
        </w:rPr>
        <w:t xml:space="preserve">biểu đồ thống kê</w:t>
      </w:r>
      <w:r w:rsidDel="00000000" w:rsidR="00000000" w:rsidRPr="00000000">
        <w:rPr>
          <w:rFonts w:ascii="Times New Roman" w:cs="Times New Roman" w:eastAsia="Times New Roman" w:hAnsi="Times New Roman"/>
          <w:sz w:val="26"/>
          <w:szCs w:val="26"/>
          <w:rtl w:val="0"/>
        </w:rPr>
        <w:t xml:space="preserve">: boxplot, violin, heatmap, pairplot…</w:t>
      </w:r>
    </w:p>
    <w:p w:rsidR="00000000" w:rsidDel="00000000" w:rsidP="00000000" w:rsidRDefault="00000000" w:rsidRPr="00000000" w14:paraId="00000067">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numPr>
          <w:ilvl w:val="0"/>
          <w:numId w:val="51"/>
        </w:numPr>
        <w:spacing w:after="24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Plotly: hỗ trợ biểu đồ tương tác, hiển thị web. Dùng tốt trong Jupyter Notebook hoặc web app (Dash). Biểu đồ hiện đại, trực quan, có cả 3D và bản đồ.</w:t>
      </w:r>
    </w:p>
    <w:p w:rsidR="00000000" w:rsidDel="00000000" w:rsidP="00000000" w:rsidRDefault="00000000" w:rsidRPr="00000000" w14:paraId="00000069">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pStyle w:val="Heading3"/>
        <w:numPr>
          <w:ilvl w:val="0"/>
          <w:numId w:val="22"/>
        </w:numPr>
        <w:spacing w:after="0" w:afterAutospacing="0" w:before="240" w:lineRule="auto"/>
        <w:ind w:left="720" w:hanging="360"/>
        <w:rPr/>
      </w:pPr>
      <w:bookmarkStart w:colFirst="0" w:colLast="0" w:name="_3j8n9iskbnr" w:id="14"/>
      <w:bookmarkEnd w:id="14"/>
      <w:r w:rsidDel="00000000" w:rsidR="00000000" w:rsidRPr="00000000">
        <w:rPr>
          <w:rtl w:val="0"/>
        </w:rPr>
        <w:t xml:space="preserve">Những nguyên tắc thiết kế nào cần tuân thủ để tạo ra một biểu đồ trực quan hóa dễ hiểu và hiệu quả?</w:t>
      </w:r>
    </w:p>
    <w:p w:rsidR="00000000" w:rsidDel="00000000" w:rsidP="00000000" w:rsidRDefault="00000000" w:rsidRPr="00000000" w14:paraId="0000006C">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giản, rõ ràng, dễ đọc: Tránh nhồi nhét nhiều thông tin dư thừa</w:t>
      </w:r>
    </w:p>
    <w:p w:rsidR="00000000" w:rsidDel="00000000" w:rsidP="00000000" w:rsidRDefault="00000000" w:rsidRPr="00000000" w14:paraId="0000006D">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dữ liệu: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Dữ liệu là phần quan trọng nhất của biểu đồ và phải được trình bày theo cách rõ ràng nhất có thể. Nhưng điều đó không có nghĩa là tất cả dữ liệu phải được hiển thị – thực tế, nhiều biểu đồ hiển thị quá nhiều.</w:t>
      </w:r>
    </w:p>
    <w:p w:rsidR="00000000" w:rsidDel="00000000" w:rsidP="00000000" w:rsidRDefault="00000000" w:rsidRPr="00000000" w14:paraId="0000006E">
      <w:pPr>
        <w:numPr>
          <w:ilvl w:val="0"/>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đầy đủ,  rõ ràng </w:t>
      </w:r>
    </w:p>
    <w:p w:rsidR="00000000" w:rsidDel="00000000" w:rsidP="00000000" w:rsidRDefault="00000000" w:rsidRPr="00000000" w14:paraId="0000006F">
      <w:pPr>
        <w:numPr>
          <w:ilvl w:val="0"/>
          <w:numId w:val="1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lạm dụng màu sắc.</w:t>
      </w:r>
    </w:p>
    <w:p w:rsidR="00000000" w:rsidDel="00000000" w:rsidP="00000000" w:rsidRDefault="00000000" w:rsidRPr="00000000" w14:paraId="00000070">
      <w:pPr>
        <w:numPr>
          <w:ilvl w:val="0"/>
          <w:numId w:val="15"/>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đúng loại biểu đồ cho phù hợp : Không chọn chung chung</w:t>
      </w:r>
    </w:p>
    <w:p w:rsidR="00000000" w:rsidDel="00000000" w:rsidP="00000000" w:rsidRDefault="00000000" w:rsidRPr="00000000" w14:paraId="00000071">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2">
      <w:pPr>
        <w:pStyle w:val="Heading3"/>
        <w:numPr>
          <w:ilvl w:val="0"/>
          <w:numId w:val="9"/>
        </w:numPr>
        <w:spacing w:after="240" w:before="240" w:lineRule="auto"/>
        <w:ind w:left="720" w:hanging="360"/>
        <w:rPr/>
      </w:pPr>
      <w:bookmarkStart w:colFirst="0" w:colLast="0" w:name="_mghfd5kf77ld" w:id="15"/>
      <w:bookmarkEnd w:id="15"/>
      <w:r w:rsidDel="00000000" w:rsidR="00000000" w:rsidRPr="00000000">
        <w:rPr>
          <w:rtl w:val="0"/>
        </w:rPr>
        <w:t xml:space="preserve">Làm thế nào để tạo một biểu đồ đơn giản như histogram hoặc bar chart bằng Matplotlib? Bạn có thể chia sẻ đoạn code mẫu không?</w:t>
      </w:r>
    </w:p>
    <w:p w:rsidR="00000000" w:rsidDel="00000000" w:rsidP="00000000" w:rsidRDefault="00000000" w:rsidRPr="00000000" w14:paraId="00000073">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import matplotlib.pyplot as plt</w:t>
      </w:r>
    </w:p>
    <w:p w:rsidR="00000000" w:rsidDel="00000000" w:rsidP="00000000" w:rsidRDefault="00000000" w:rsidRPr="00000000" w14:paraId="00000074">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Histogram</w:t>
      </w:r>
    </w:p>
    <w:p w:rsidR="00000000" w:rsidDel="00000000" w:rsidP="00000000" w:rsidRDefault="00000000" w:rsidRPr="00000000" w14:paraId="00000075">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plt.hist(data['Age'], bins=10)</w:t>
      </w:r>
    </w:p>
    <w:p w:rsidR="00000000" w:rsidDel="00000000" w:rsidP="00000000" w:rsidRDefault="00000000" w:rsidRPr="00000000" w14:paraId="00000076">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plt.xlabel('Age')</w:t>
      </w:r>
    </w:p>
    <w:p w:rsidR="00000000" w:rsidDel="00000000" w:rsidP="00000000" w:rsidRDefault="00000000" w:rsidRPr="00000000" w14:paraId="00000077">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plt.ylabel('Frequency')</w:t>
      </w:r>
    </w:p>
    <w:p w:rsidR="00000000" w:rsidDel="00000000" w:rsidP="00000000" w:rsidRDefault="00000000" w:rsidRPr="00000000" w14:paraId="00000078">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plt.title('Histogram of Age')</w:t>
      </w:r>
    </w:p>
    <w:p w:rsidR="00000000" w:rsidDel="00000000" w:rsidP="00000000" w:rsidRDefault="00000000" w:rsidRPr="00000000" w14:paraId="00000079">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plt.show()</w:t>
      </w:r>
    </w:p>
    <w:p w:rsidR="00000000" w:rsidDel="00000000" w:rsidP="00000000" w:rsidRDefault="00000000" w:rsidRPr="00000000" w14:paraId="0000007A">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Bar chart</w:t>
      </w:r>
    </w:p>
    <w:p w:rsidR="00000000" w:rsidDel="00000000" w:rsidP="00000000" w:rsidRDefault="00000000" w:rsidRPr="00000000" w14:paraId="0000007B">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plt.bar(categories, values)</w:t>
      </w:r>
    </w:p>
    <w:p w:rsidR="00000000" w:rsidDel="00000000" w:rsidP="00000000" w:rsidRDefault="00000000" w:rsidRPr="00000000" w14:paraId="0000007C">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plt.xlabel('Category')</w:t>
      </w:r>
    </w:p>
    <w:p w:rsidR="00000000" w:rsidDel="00000000" w:rsidP="00000000" w:rsidRDefault="00000000" w:rsidRPr="00000000" w14:paraId="0000007D">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plt.ylabel('Value')</w:t>
      </w:r>
    </w:p>
    <w:p w:rsidR="00000000" w:rsidDel="00000000" w:rsidP="00000000" w:rsidRDefault="00000000" w:rsidRPr="00000000" w14:paraId="0000007E">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plt.title('Bar Chart Example')</w:t>
      </w:r>
    </w:p>
    <w:p w:rsidR="00000000" w:rsidDel="00000000" w:rsidP="00000000" w:rsidRDefault="00000000" w:rsidRPr="00000000" w14:paraId="0000007F">
      <w:pPr>
        <w:spacing w:after="240" w:before="240" w:lineRule="auto"/>
        <w:ind w:left="1800" w:firstLine="0"/>
        <w:rPr/>
      </w:pPr>
      <w:r w:rsidDel="00000000" w:rsidR="00000000" w:rsidRPr="00000000">
        <w:rPr>
          <w:rFonts w:ascii="Courier New" w:cs="Courier New" w:eastAsia="Courier New" w:hAnsi="Courier New"/>
          <w:sz w:val="26"/>
          <w:szCs w:val="26"/>
          <w:rtl w:val="0"/>
        </w:rPr>
        <w:t xml:space="preserve">plt.show()</w:t>
      </w:r>
      <w:r w:rsidDel="00000000" w:rsidR="00000000" w:rsidRPr="00000000">
        <w:rPr>
          <w:rtl w:val="0"/>
        </w:rPr>
      </w:r>
    </w:p>
    <w:p w:rsidR="00000000" w:rsidDel="00000000" w:rsidP="00000000" w:rsidRDefault="00000000" w:rsidRPr="00000000" w14:paraId="00000080">
      <w:pPr>
        <w:pStyle w:val="Heading3"/>
        <w:numPr>
          <w:ilvl w:val="0"/>
          <w:numId w:val="35"/>
        </w:numPr>
        <w:spacing w:after="240" w:before="240" w:lineRule="auto"/>
        <w:ind w:left="720" w:hanging="360"/>
        <w:rPr/>
      </w:pPr>
      <w:bookmarkStart w:colFirst="0" w:colLast="0" w:name="_uieijv9h5tyt" w:id="16"/>
      <w:bookmarkEnd w:id="16"/>
      <w:r w:rsidDel="00000000" w:rsidR="00000000" w:rsidRPr="00000000">
        <w:rPr>
          <w:rtl w:val="0"/>
        </w:rPr>
        <w:t xml:space="preserve">Làm thế nào để xuất biểu đồ từ Python ra các định dạng như PNG, PDF hoặc HTML để sử dụng trong báo cáo?</w:t>
      </w:r>
    </w:p>
    <w:p w:rsidR="00000000" w:rsidDel="00000000" w:rsidP="00000000" w:rsidRDefault="00000000" w:rsidRPr="00000000" w14:paraId="00000081">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plt.savefig("chart.png")   # PNG</w:t>
      </w:r>
    </w:p>
    <w:p w:rsidR="00000000" w:rsidDel="00000000" w:rsidP="00000000" w:rsidRDefault="00000000" w:rsidRPr="00000000" w14:paraId="00000082">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plt.savefig("chart.pdf")   # PDF</w:t>
      </w:r>
    </w:p>
    <w:p w:rsidR="00000000" w:rsidDel="00000000" w:rsidP="00000000" w:rsidRDefault="00000000" w:rsidRPr="00000000" w14:paraId="00000083">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plt.savefig("chart.svg")   # SVG</w:t>
      </w:r>
    </w:p>
    <w:p w:rsidR="00000000" w:rsidDel="00000000" w:rsidP="00000000" w:rsidRDefault="00000000" w:rsidRPr="00000000" w14:paraId="00000084">
      <w:pPr>
        <w:pStyle w:val="Heading1"/>
        <w:spacing w:after="240" w:before="240" w:lineRule="auto"/>
        <w:ind w:left="0" w:firstLine="0"/>
        <w:rPr>
          <w:rFonts w:ascii="Times New Roman" w:cs="Times New Roman" w:eastAsia="Times New Roman" w:hAnsi="Times New Roman"/>
          <w:b w:val="1"/>
        </w:rPr>
      </w:pPr>
      <w:bookmarkStart w:colFirst="0" w:colLast="0" w:name="_yf95heeeqsae" w:id="17"/>
      <w:bookmarkEnd w:id="17"/>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rtl w:val="0"/>
        </w:rPr>
        <w:t xml:space="preserve">Phân tích đơn biến và hai biến</w:t>
      </w:r>
    </w:p>
    <w:p w:rsidR="00000000" w:rsidDel="00000000" w:rsidP="00000000" w:rsidRDefault="00000000" w:rsidRPr="00000000" w14:paraId="00000085">
      <w:pPr>
        <w:pStyle w:val="Heading2"/>
        <w:spacing w:after="240" w:before="240" w:lineRule="auto"/>
        <w:ind w:left="0" w:firstLine="0"/>
        <w:rPr>
          <w:rFonts w:ascii="Times New Roman" w:cs="Times New Roman" w:eastAsia="Times New Roman" w:hAnsi="Times New Roman"/>
          <w:b w:val="1"/>
        </w:rPr>
      </w:pPr>
      <w:bookmarkStart w:colFirst="0" w:colLast="0" w:name="_jydu2ay44k22" w:id="18"/>
      <w:bookmarkEnd w:id="18"/>
      <w:r w:rsidDel="00000000" w:rsidR="00000000" w:rsidRPr="00000000">
        <w:rPr>
          <w:rFonts w:ascii="Times New Roman" w:cs="Times New Roman" w:eastAsia="Times New Roman" w:hAnsi="Times New Roman"/>
          <w:b w:val="1"/>
          <w:rtl w:val="0"/>
        </w:rPr>
        <w:t xml:space="preserve">3.1.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Ôn tập lý thuyết</w:t>
      </w:r>
    </w:p>
    <w:p w:rsidR="00000000" w:rsidDel="00000000" w:rsidP="00000000" w:rsidRDefault="00000000" w:rsidRPr="00000000" w14:paraId="00000086">
      <w:pPr>
        <w:pStyle w:val="Heading3"/>
        <w:numPr>
          <w:ilvl w:val="0"/>
          <w:numId w:val="1"/>
        </w:numPr>
        <w:spacing w:after="0" w:afterAutospacing="0" w:before="240" w:lineRule="auto"/>
        <w:ind w:left="720" w:hanging="360"/>
        <w:rPr/>
      </w:pPr>
      <w:bookmarkStart w:colFirst="0" w:colLast="0" w:name="_c3jnhv3p5udn" w:id="19"/>
      <w:bookmarkEnd w:id="19"/>
      <w:r w:rsidDel="00000000" w:rsidR="00000000" w:rsidRPr="00000000">
        <w:rPr>
          <w:rtl w:val="0"/>
        </w:rPr>
        <w:t xml:space="preserve">Phân tích đơn biến (univariate analysis) là gì? Nó khác gì với phân tích hai biến (bivariate analysis) trong khám phá dữ liệu?</w:t>
      </w:r>
    </w:p>
    <w:p w:rsidR="00000000" w:rsidDel="00000000" w:rsidP="00000000" w:rsidRDefault="00000000" w:rsidRPr="00000000" w14:paraId="00000087">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biến (univariate): Là kỹ thuật phân tích dữ liệu tập trung vào một biến duy nhất để mô tả đặc điểm của nó (mean, median, histogram). </w:t>
      </w:r>
    </w:p>
    <w:p w:rsidR="00000000" w:rsidDel="00000000" w:rsidP="00000000" w:rsidRDefault="00000000" w:rsidRPr="00000000" w14:paraId="00000088">
      <w:pPr>
        <w:numPr>
          <w:ilvl w:val="0"/>
          <w:numId w:val="13"/>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Hai biến (bivariate): phân tích mối quan hệ hoặc sự tương quan giữa 2 biến (scatter plot, correlation, crosstab).</w:t>
      </w:r>
    </w:p>
    <w:p w:rsidR="00000000" w:rsidDel="00000000" w:rsidP="00000000" w:rsidRDefault="00000000" w:rsidRPr="00000000" w14:paraId="00000089">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A">
      <w:pPr>
        <w:pStyle w:val="Heading3"/>
        <w:numPr>
          <w:ilvl w:val="0"/>
          <w:numId w:val="30"/>
        </w:numPr>
        <w:spacing w:after="0" w:afterAutospacing="0" w:before="240" w:lineRule="auto"/>
        <w:ind w:left="720" w:hanging="360"/>
        <w:rPr/>
      </w:pPr>
      <w:bookmarkStart w:colFirst="0" w:colLast="0" w:name="_2qqwufw5cw3h" w:id="20"/>
      <w:bookmarkEnd w:id="20"/>
      <w:r w:rsidDel="00000000" w:rsidR="00000000" w:rsidRPr="00000000">
        <w:rPr>
          <w:rtl w:val="0"/>
        </w:rPr>
        <w:t xml:space="preserve">Các thước đo thống kê nào thường được sử dụng trong phân tích đơn biến (ví dụ: trung bình, trung vị, mode, độ lệch chuẩn)?</w:t>
      </w:r>
    </w:p>
    <w:p w:rsidR="00000000" w:rsidDel="00000000" w:rsidP="00000000" w:rsidRDefault="00000000" w:rsidRPr="00000000" w14:paraId="0000008B">
      <w:pPr>
        <w:numPr>
          <w:ilvl w:val="0"/>
          <w:numId w:val="26"/>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Mean, median, mode, variance, standard deviation, min, max, range.</w:t>
      </w:r>
    </w:p>
    <w:p w:rsidR="00000000" w:rsidDel="00000000" w:rsidP="00000000" w:rsidRDefault="00000000" w:rsidRPr="00000000" w14:paraId="0000008C">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D">
      <w:pPr>
        <w:pStyle w:val="Heading3"/>
        <w:numPr>
          <w:ilvl w:val="0"/>
          <w:numId w:val="32"/>
        </w:numPr>
        <w:spacing w:after="0" w:afterAutospacing="0" w:before="240" w:lineRule="auto"/>
        <w:ind w:left="720" w:hanging="360"/>
        <w:rPr/>
      </w:pPr>
      <w:bookmarkStart w:colFirst="0" w:colLast="0" w:name="_ik3darkk7ekk" w:id="21"/>
      <w:bookmarkEnd w:id="21"/>
      <w:r w:rsidDel="00000000" w:rsidR="00000000" w:rsidRPr="00000000">
        <w:rPr>
          <w:rtl w:val="0"/>
        </w:rPr>
        <w:t xml:space="preserve">Trong phân tích hai biến, làm thế nào để xác định mối quan hệ giữa hai biến (ví dụ: tương quan, nhân quả)?</w:t>
      </w:r>
    </w:p>
    <w:p w:rsidR="00000000" w:rsidDel="00000000" w:rsidP="00000000" w:rsidRDefault="00000000" w:rsidRPr="00000000" w14:paraId="0000008E">
      <w:pPr>
        <w:numPr>
          <w:ilvl w:val="0"/>
          <w:numId w:val="1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8F">
      <w:pPr>
        <w:numPr>
          <w:ilvl w:val="0"/>
          <w:numId w:val="1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Đầu tiên cần biết mỗi biến thuộc loại nào:  Biến số hay biến phân loại</w:t>
      </w:r>
    </w:p>
    <w:p w:rsidR="00000000" w:rsidDel="00000000" w:rsidP="00000000" w:rsidRDefault="00000000" w:rsidRPr="00000000" w14:paraId="00000090">
      <w:pPr>
        <w:numPr>
          <w:ilvl w:val="0"/>
          <w:numId w:val="1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cả 2 đều là biến số:</w:t>
      </w:r>
    </w:p>
    <w:p w:rsidR="00000000" w:rsidDel="00000000" w:rsidP="00000000" w:rsidRDefault="00000000" w:rsidRPr="00000000" w14:paraId="00000091">
      <w:pPr>
        <w:numPr>
          <w:ilvl w:val="0"/>
          <w:numId w:val="4"/>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Scatter Plot:</w:t>
      </w:r>
      <w:r w:rsidDel="00000000" w:rsidR="00000000" w:rsidRPr="00000000">
        <w:rPr>
          <w:rFonts w:ascii="Times New Roman" w:cs="Times New Roman" w:eastAsia="Times New Roman" w:hAnsi="Times New Roman"/>
          <w:sz w:val="26"/>
          <w:szCs w:val="26"/>
          <w:rtl w:val="0"/>
        </w:rPr>
        <w:t xml:space="preserve"> vẽ biểu đồ để quan sát mối liên hệ trực quan.</w:t>
      </w:r>
    </w:p>
    <w:p w:rsidR="00000000" w:rsidDel="00000000" w:rsidP="00000000" w:rsidRDefault="00000000" w:rsidRPr="00000000" w14:paraId="00000092">
      <w:pPr>
        <w:numPr>
          <w:ilvl w:val="0"/>
          <w:numId w:val="4"/>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số tương quan (Correlation coefficient):</w:t>
      </w:r>
    </w:p>
    <w:p w:rsidR="00000000" w:rsidDel="00000000" w:rsidP="00000000" w:rsidRDefault="00000000" w:rsidRPr="00000000" w14:paraId="00000093">
      <w:pPr>
        <w:spacing w:after="240" w:befor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numPr>
          <w:ilvl w:val="0"/>
          <w:numId w:val="11"/>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biến số và một biến phân loại: </w:t>
      </w:r>
    </w:p>
    <w:p w:rsidR="00000000" w:rsidDel="00000000" w:rsidP="00000000" w:rsidRDefault="00000000" w:rsidRPr="00000000" w14:paraId="00000095">
      <w:pPr>
        <w:numPr>
          <w:ilvl w:val="0"/>
          <w:numId w:val="8"/>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Boxplot:</w:t>
      </w:r>
      <w:r w:rsidDel="00000000" w:rsidR="00000000" w:rsidRPr="00000000">
        <w:rPr>
          <w:rFonts w:ascii="Times New Roman" w:cs="Times New Roman" w:eastAsia="Times New Roman" w:hAnsi="Times New Roman"/>
          <w:sz w:val="26"/>
          <w:szCs w:val="26"/>
          <w:rtl w:val="0"/>
        </w:rPr>
        <w:t xml:space="preserve"> so sánh phân bố của biến số theo nhóm của biến phân loại.</w:t>
      </w:r>
    </w:p>
    <w:p w:rsidR="00000000" w:rsidDel="00000000" w:rsidP="00000000" w:rsidRDefault="00000000" w:rsidRPr="00000000" w14:paraId="00000096">
      <w:pPr>
        <w:numPr>
          <w:ilvl w:val="0"/>
          <w:numId w:val="11"/>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 2 đều là biến phân loại: Stacked Bar Chart</w:t>
      </w:r>
    </w:p>
    <w:p w:rsidR="00000000" w:rsidDel="00000000" w:rsidP="00000000" w:rsidRDefault="00000000" w:rsidRPr="00000000" w14:paraId="00000097">
      <w:pPr>
        <w:numPr>
          <w:ilvl w:val="0"/>
          <w:numId w:val="1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Scatter plot, heatmap để trực quan hóa.</w:t>
      </w:r>
    </w:p>
    <w:p w:rsidR="00000000" w:rsidDel="00000000" w:rsidP="00000000" w:rsidRDefault="00000000" w:rsidRPr="00000000" w14:paraId="00000098">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A">
      <w:pPr>
        <w:pStyle w:val="Heading3"/>
        <w:numPr>
          <w:ilvl w:val="0"/>
          <w:numId w:val="10"/>
        </w:numPr>
        <w:spacing w:after="0" w:afterAutospacing="0" w:before="240" w:lineRule="auto"/>
        <w:ind w:left="720" w:hanging="360"/>
        <w:rPr/>
      </w:pPr>
      <w:bookmarkStart w:colFirst="0" w:colLast="0" w:name="_5bvgn86ig75q" w:id="22"/>
      <w:bookmarkEnd w:id="22"/>
      <w:r w:rsidDel="00000000" w:rsidR="00000000" w:rsidRPr="00000000">
        <w:rPr>
          <w:rtl w:val="0"/>
        </w:rPr>
        <w:t xml:space="preserve">Sự khác biệt giữa tương quan (correlation) và hiệp biến (covariance) trong phân tích hai biến là gì?</w:t>
      </w:r>
    </w:p>
    <w:p w:rsidR="00000000" w:rsidDel="00000000" w:rsidP="00000000" w:rsidRDefault="00000000" w:rsidRPr="00000000" w14:paraId="0000009B">
      <w:pPr>
        <w:numPr>
          <w:ilvl w:val="0"/>
          <w:numId w:val="3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Covariance:Là thước đo </w:t>
      </w:r>
      <w:r w:rsidDel="00000000" w:rsidR="00000000" w:rsidRPr="00000000">
        <w:rPr>
          <w:rFonts w:ascii="Times New Roman" w:cs="Times New Roman" w:eastAsia="Times New Roman" w:hAnsi="Times New Roman"/>
          <w:b w:val="1"/>
          <w:sz w:val="26"/>
          <w:szCs w:val="26"/>
          <w:rtl w:val="0"/>
        </w:rPr>
        <w:t xml:space="preserve">hướng</w:t>
      </w:r>
      <w:r w:rsidDel="00000000" w:rsidR="00000000" w:rsidRPr="00000000">
        <w:rPr>
          <w:rFonts w:ascii="Times New Roman" w:cs="Times New Roman" w:eastAsia="Times New Roman" w:hAnsi="Times New Roman"/>
          <w:sz w:val="26"/>
          <w:szCs w:val="26"/>
          <w:rtl w:val="0"/>
        </w:rPr>
        <w:t xml:space="preserve"> (cùng chiều hay ngược chiều) mà hai biến thay đổi cùng nhau.</w:t>
      </w:r>
    </w:p>
    <w:p w:rsidR="00000000" w:rsidDel="00000000" w:rsidP="00000000" w:rsidRDefault="00000000" w:rsidRPr="00000000" w14:paraId="0000009C">
      <w:pPr>
        <w:numPr>
          <w:ilvl w:val="0"/>
          <w:numId w:val="37"/>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Correlation: chuẩn hóa covariance → nằm trong [-1, 1] để đo cả mức độ mạnh yếu và hướng của mối quan hệ tuyến tính giữa hai biến</w:t>
      </w:r>
    </w:p>
    <w:p w:rsidR="00000000" w:rsidDel="00000000" w:rsidP="00000000" w:rsidRDefault="00000000" w:rsidRPr="00000000" w14:paraId="0000009D">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E">
      <w:pPr>
        <w:pStyle w:val="Heading3"/>
        <w:numPr>
          <w:ilvl w:val="0"/>
          <w:numId w:val="36"/>
        </w:numPr>
        <w:spacing w:after="0" w:afterAutospacing="0" w:before="240" w:lineRule="auto"/>
        <w:ind w:left="720" w:hanging="360"/>
        <w:rPr/>
      </w:pPr>
      <w:bookmarkStart w:colFirst="0" w:colLast="0" w:name="_ggh2q1ku2tk7" w:id="23"/>
      <w:bookmarkEnd w:id="23"/>
      <w:r w:rsidDel="00000000" w:rsidR="00000000" w:rsidRPr="00000000">
        <w:rPr>
          <w:rtl w:val="0"/>
        </w:rPr>
        <w:t xml:space="preserve">Khi nào nên sử dụng biểu đồ trực quan hóa trong phân tích đơn biến so với phân tích hai biến?</w:t>
      </w:r>
    </w:p>
    <w:p w:rsidR="00000000" w:rsidDel="00000000" w:rsidP="00000000" w:rsidRDefault="00000000" w:rsidRPr="00000000" w14:paraId="0000009F">
      <w:pPr>
        <w:numPr>
          <w:ilvl w:val="0"/>
          <w:numId w:val="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biến: Muốn mô tả đặc điểm của 1 biến. Nên dùng: </w:t>
      </w:r>
    </w:p>
    <w:p w:rsidR="00000000" w:rsidDel="00000000" w:rsidP="00000000" w:rsidRDefault="00000000" w:rsidRPr="00000000" w14:paraId="000000A0">
      <w:pPr>
        <w:numPr>
          <w:ilvl w:val="0"/>
          <w:numId w:val="2"/>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Histogram → xem phân bố dữ liệu.</w:t>
      </w:r>
    </w:p>
    <w:p w:rsidR="00000000" w:rsidDel="00000000" w:rsidP="00000000" w:rsidRDefault="00000000" w:rsidRPr="00000000" w14:paraId="000000A1">
      <w:pPr>
        <w:numPr>
          <w:ilvl w:val="0"/>
          <w:numId w:val="2"/>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 Bar chart → với biến phân loại.</w:t>
      </w:r>
    </w:p>
    <w:p w:rsidR="00000000" w:rsidDel="00000000" w:rsidP="00000000" w:rsidRDefault="00000000" w:rsidRPr="00000000" w14:paraId="000000A2">
      <w:pPr>
        <w:numPr>
          <w:ilvl w:val="0"/>
          <w:numId w:val="2"/>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Boxplot → kiểm tra giá trị ngoại lai, phân bố.</w:t>
      </w:r>
    </w:p>
    <w:p w:rsidR="00000000" w:rsidDel="00000000" w:rsidP="00000000" w:rsidRDefault="00000000" w:rsidRPr="00000000" w14:paraId="000000A3">
      <w:pPr>
        <w:numPr>
          <w:ilvl w:val="0"/>
          <w:numId w:val="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Hai biến: </w:t>
      </w:r>
    </w:p>
    <w:p w:rsidR="00000000" w:rsidDel="00000000" w:rsidP="00000000" w:rsidRDefault="00000000" w:rsidRPr="00000000" w14:paraId="000000A4">
      <w:pPr>
        <w:numPr>
          <w:ilvl w:val="0"/>
          <w:numId w:val="45"/>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Scatter plot → quan sát mối quan hệ giữa hai biến số.</w:t>
      </w:r>
    </w:p>
    <w:p w:rsidR="00000000" w:rsidDel="00000000" w:rsidP="00000000" w:rsidRDefault="00000000" w:rsidRPr="00000000" w14:paraId="000000A5">
      <w:pPr>
        <w:numPr>
          <w:ilvl w:val="0"/>
          <w:numId w:val="4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Heatmap → quan sát ma trận tương quan nhiều biến số.</w:t>
      </w:r>
    </w:p>
    <w:p w:rsidR="00000000" w:rsidDel="00000000" w:rsidP="00000000" w:rsidRDefault="00000000" w:rsidRPr="00000000" w14:paraId="000000A6">
      <w:pPr>
        <w:numPr>
          <w:ilvl w:val="0"/>
          <w:numId w:val="45"/>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Violin plot → so sánh phân bố giữa nhóm.</w:t>
      </w:r>
    </w:p>
    <w:p w:rsidR="00000000" w:rsidDel="00000000" w:rsidP="00000000" w:rsidRDefault="00000000" w:rsidRPr="00000000" w14:paraId="000000A7">
      <w:pPr>
        <w:numPr>
          <w:ilvl w:val="0"/>
          <w:numId w:val="45"/>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crosstab → tóm tắt mối quan hệ giữa 2 biến</w:t>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A">
      <w:pPr>
        <w:numPr>
          <w:ilvl w:val="0"/>
          <w:numId w:val="28"/>
        </w:num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Đoạn code mẫu để tạo biểu đồ scatter plot hoặc heatmap để phân tích mối quan hệ giữa hai biến?</w:t>
      </w:r>
    </w:p>
    <w:p w:rsidR="00000000" w:rsidDel="00000000" w:rsidP="00000000" w:rsidRDefault="00000000" w:rsidRPr="00000000" w14:paraId="000000AB">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Scatter plot</w:t>
      </w:r>
    </w:p>
    <w:p w:rsidR="00000000" w:rsidDel="00000000" w:rsidP="00000000" w:rsidRDefault="00000000" w:rsidRPr="00000000" w14:paraId="000000AC">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sns.scatterplot(data=df, x="Age", y="Income")</w:t>
      </w:r>
    </w:p>
    <w:p w:rsidR="00000000" w:rsidDel="00000000" w:rsidP="00000000" w:rsidRDefault="00000000" w:rsidRPr="00000000" w14:paraId="000000AD">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Heatmap</w:t>
      </w:r>
    </w:p>
    <w:p w:rsidR="00000000" w:rsidDel="00000000" w:rsidP="00000000" w:rsidRDefault="00000000" w:rsidRPr="00000000" w14:paraId="000000AE">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sns.heatmap(df.corr(), annot=True, cmap="coolwarm")</w:t>
      </w:r>
    </w:p>
    <w:p w:rsidR="00000000" w:rsidDel="00000000" w:rsidP="00000000" w:rsidRDefault="00000000" w:rsidRPr="00000000" w14:paraId="000000AF">
      <w:pPr>
        <w:spacing w:after="240" w:before="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0">
      <w:pPr>
        <w:numPr>
          <w:ilvl w:val="0"/>
          <w:numId w:val="18"/>
        </w:num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Làm thế nào để trực quan hóa mối quan hệ giữa một biến số và một biến phân loại bằng biểu đồ boxplot hoặc violin plot trong Python?</w:t>
      </w:r>
    </w:p>
    <w:p w:rsidR="00000000" w:rsidDel="00000000" w:rsidP="00000000" w:rsidRDefault="00000000" w:rsidRPr="00000000" w14:paraId="000000B1">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Boxplot</w:t>
      </w:r>
    </w:p>
    <w:p w:rsidR="00000000" w:rsidDel="00000000" w:rsidP="00000000" w:rsidRDefault="00000000" w:rsidRPr="00000000" w14:paraId="000000B2">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sns.boxplot(x="Gender", y="Income", data=df)</w:t>
      </w:r>
    </w:p>
    <w:p w:rsidR="00000000" w:rsidDel="00000000" w:rsidP="00000000" w:rsidRDefault="00000000" w:rsidRPr="00000000" w14:paraId="000000B3">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Violin plot</w:t>
      </w:r>
    </w:p>
    <w:p w:rsidR="00000000" w:rsidDel="00000000" w:rsidP="00000000" w:rsidRDefault="00000000" w:rsidRPr="00000000" w14:paraId="000000B4">
      <w:pPr>
        <w:spacing w:after="240" w:before="240" w:lineRule="auto"/>
        <w:ind w:left="1800" w:firstLine="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sns.violinplot(x="Gender", y="Income", data=df)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ind w:left="720" w:hanging="360"/>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