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70D7C" w14:textId="77777777" w:rsidR="00BD05CF" w:rsidRPr="00BD05CF" w:rsidRDefault="001C6E6E">
      <w:pPr>
        <w:rPr>
          <w:b/>
          <w:sz w:val="28"/>
        </w:rPr>
      </w:pPr>
      <w:r w:rsidRPr="00EB755C">
        <w:rPr>
          <w:b/>
          <w:sz w:val="28"/>
        </w:rPr>
        <w:t>Stato dell’arte – MOD4</w:t>
      </w:r>
    </w:p>
    <w:p w14:paraId="35DD3BD1" w14:textId="77777777" w:rsidR="00BD05CF" w:rsidRPr="00BD05CF" w:rsidRDefault="00BD05CF">
      <w:pPr>
        <w:rPr>
          <w:b/>
          <w:i/>
        </w:rPr>
      </w:pPr>
      <w:r w:rsidRPr="00BD05CF">
        <w:rPr>
          <w:b/>
          <w:i/>
        </w:rPr>
        <w:t xml:space="preserve">Parametri estrazione </w:t>
      </w:r>
      <w:proofErr w:type="spellStart"/>
      <w:r w:rsidRPr="00BD05CF">
        <w:rPr>
          <w:b/>
          <w:i/>
        </w:rPr>
        <w:t>IMs</w:t>
      </w:r>
      <w:proofErr w:type="spellEnd"/>
      <w:r w:rsidRPr="00BD05CF">
        <w:rPr>
          <w:b/>
          <w:i/>
        </w:rPr>
        <w:t xml:space="preserve"> (GGE e IIC)</w:t>
      </w:r>
    </w:p>
    <w:p w14:paraId="034C9ED1" w14:textId="77777777" w:rsidR="001C6E6E" w:rsidRDefault="001C6E6E">
      <w:r w:rsidRPr="001C6E6E">
        <w:t>Partendo dall’intuizione nell’articolo di Victor e Tiago (</w:t>
      </w:r>
      <w:proofErr w:type="spellStart"/>
      <w:r w:rsidRPr="001C6E6E">
        <w:rPr>
          <w:i/>
        </w:rPr>
        <w:t>Exploring</w:t>
      </w:r>
      <w:proofErr w:type="spellEnd"/>
      <w:r w:rsidRPr="001C6E6E">
        <w:rPr>
          <w:i/>
        </w:rPr>
        <w:t xml:space="preserve"> Statistical </w:t>
      </w:r>
      <w:proofErr w:type="spellStart"/>
      <w:r w:rsidRPr="001C6E6E">
        <w:rPr>
          <w:i/>
        </w:rPr>
        <w:t>Differences</w:t>
      </w:r>
      <w:proofErr w:type="spellEnd"/>
      <w:r w:rsidRPr="001C6E6E">
        <w:rPr>
          <w:i/>
        </w:rPr>
        <w:t xml:space="preserve"> </w:t>
      </w:r>
      <w:proofErr w:type="spellStart"/>
      <w:r w:rsidRPr="001C6E6E">
        <w:rPr>
          <w:i/>
        </w:rPr>
        <w:t>Between</w:t>
      </w:r>
      <w:proofErr w:type="spellEnd"/>
      <w:r w:rsidRPr="001C6E6E">
        <w:rPr>
          <w:i/>
        </w:rPr>
        <w:t xml:space="preserve"> </w:t>
      </w:r>
      <w:proofErr w:type="spellStart"/>
      <w:r w:rsidRPr="001C6E6E">
        <w:rPr>
          <w:i/>
        </w:rPr>
        <w:t>Illuminant</w:t>
      </w:r>
      <w:proofErr w:type="spellEnd"/>
      <w:r w:rsidRPr="001C6E6E">
        <w:rPr>
          <w:i/>
        </w:rPr>
        <w:t xml:space="preserve"> </w:t>
      </w:r>
      <w:proofErr w:type="spellStart"/>
      <w:r w:rsidRPr="001C6E6E">
        <w:rPr>
          <w:i/>
        </w:rPr>
        <w:t>Estimation</w:t>
      </w:r>
      <w:proofErr w:type="spellEnd"/>
      <w:r w:rsidRPr="001C6E6E">
        <w:rPr>
          <w:i/>
        </w:rPr>
        <w:t xml:space="preserve"> </w:t>
      </w:r>
      <w:proofErr w:type="spellStart"/>
      <w:r w:rsidRPr="001C6E6E">
        <w:rPr>
          <w:i/>
        </w:rPr>
        <w:t>Methods</w:t>
      </w:r>
      <w:proofErr w:type="spellEnd"/>
      <w:r w:rsidRPr="001C6E6E">
        <w:rPr>
          <w:i/>
        </w:rPr>
        <w:t xml:space="preserve"> for </w:t>
      </w:r>
      <w:proofErr w:type="spellStart"/>
      <w:r w:rsidRPr="001C6E6E">
        <w:rPr>
          <w:i/>
        </w:rPr>
        <w:t>Exposing</w:t>
      </w:r>
      <w:proofErr w:type="spellEnd"/>
      <w:r w:rsidRPr="001C6E6E">
        <w:rPr>
          <w:i/>
        </w:rPr>
        <w:t xml:space="preserve"> Digital </w:t>
      </w:r>
      <w:proofErr w:type="spellStart"/>
      <w:r w:rsidRPr="001C6E6E">
        <w:rPr>
          <w:i/>
        </w:rPr>
        <w:t>Forgeries</w:t>
      </w:r>
      <w:proofErr w:type="spellEnd"/>
      <w:r w:rsidRPr="001C6E6E">
        <w:t xml:space="preserve">) </w:t>
      </w:r>
      <w:r>
        <w:t xml:space="preserve">che, data un’immagine vera ed una contenente una contraffazione, la differenza tra le due </w:t>
      </w:r>
      <w:proofErr w:type="spellStart"/>
      <w:r>
        <w:t>Illuminant</w:t>
      </w:r>
      <w:proofErr w:type="spellEnd"/>
      <w:r>
        <w:t xml:space="preserve"> </w:t>
      </w:r>
      <w:proofErr w:type="spellStart"/>
      <w:r>
        <w:t>Maps</w:t>
      </w:r>
      <w:proofErr w:type="spellEnd"/>
      <w:r>
        <w:t xml:space="preserve"> estratte (GGE e IIC) è maggiore in quella contraffatta, ho innanzitutto provato a vedere se fosse giustificata non solo a livello visivo (come detto nell’articolo), ma anche a numericamente.</w:t>
      </w:r>
    </w:p>
    <w:p w14:paraId="2D755BE5" w14:textId="77777777" w:rsidR="001C6E6E" w:rsidRDefault="001C6E6E">
      <w:r>
        <w:t xml:space="preserve">Il </w:t>
      </w:r>
      <w:proofErr w:type="spellStart"/>
      <w:r>
        <w:t>dataset</w:t>
      </w:r>
      <w:proofErr w:type="spellEnd"/>
      <w:r>
        <w:t xml:space="preserve"> di riferimento è il DSO-1, passatomi da Tiago. Tuttavia il </w:t>
      </w:r>
      <w:proofErr w:type="spellStart"/>
      <w:r>
        <w:t>dataset</w:t>
      </w:r>
      <w:proofErr w:type="spellEnd"/>
      <w:r>
        <w:t xml:space="preserve"> in mio possesso non è completo a causa di una parte di archivio corrotto: non ho dunque alcune immagini, ma soprattutto non ho il </w:t>
      </w:r>
      <w:proofErr w:type="spellStart"/>
      <w:r>
        <w:t>groundtruth</w:t>
      </w:r>
      <w:proofErr w:type="spellEnd"/>
      <w:r>
        <w:t xml:space="preserve"> di riferimento per la valutazione delle performance (ho solamente l’associazione dell’intera immagina alle classi NORMAL e SPLICING, mentre nell’articolo si parla di ROI di riferimento).</w:t>
      </w:r>
    </w:p>
    <w:p w14:paraId="0A531ADE" w14:textId="77777777" w:rsidR="00155C8B" w:rsidRDefault="001C6E6E">
      <w:r>
        <w:t xml:space="preserve">Per ciascuna immagine del </w:t>
      </w:r>
      <w:proofErr w:type="spellStart"/>
      <w:r>
        <w:t>dataset</w:t>
      </w:r>
      <w:proofErr w:type="spellEnd"/>
      <w:r>
        <w:t xml:space="preserve"> ho estratto le due mappe GGE e IIC (il procedimento di estrazione delle due mappe è lo stesso usato da Tiago nel suo articolo </w:t>
      </w:r>
      <w:proofErr w:type="spellStart"/>
      <w:r w:rsidRPr="00EB7CC6">
        <w:rPr>
          <w:i/>
        </w:rPr>
        <w:t>Illuminant-Based</w:t>
      </w:r>
      <w:proofErr w:type="spellEnd"/>
      <w:r w:rsidRPr="00EB7CC6">
        <w:rPr>
          <w:i/>
        </w:rPr>
        <w:t xml:space="preserve"> </w:t>
      </w:r>
      <w:proofErr w:type="spellStart"/>
      <w:r w:rsidRPr="00EB7CC6">
        <w:rPr>
          <w:i/>
        </w:rPr>
        <w:t>Transformed</w:t>
      </w:r>
      <w:proofErr w:type="spellEnd"/>
      <w:r w:rsidRPr="00EB7CC6">
        <w:rPr>
          <w:i/>
        </w:rPr>
        <w:t xml:space="preserve"> </w:t>
      </w:r>
      <w:proofErr w:type="spellStart"/>
      <w:r w:rsidRPr="00EB7CC6">
        <w:rPr>
          <w:i/>
        </w:rPr>
        <w:t>Spaces</w:t>
      </w:r>
      <w:proofErr w:type="spellEnd"/>
      <w:r w:rsidRPr="00EB7CC6">
        <w:rPr>
          <w:i/>
        </w:rPr>
        <w:t xml:space="preserve"> for Image </w:t>
      </w:r>
      <w:proofErr w:type="spellStart"/>
      <w:r w:rsidRPr="00EB7CC6">
        <w:rPr>
          <w:i/>
        </w:rPr>
        <w:t>Forensics</w:t>
      </w:r>
      <w:proofErr w:type="spellEnd"/>
      <w:r>
        <w:rPr>
          <w:i/>
        </w:rPr>
        <w:t xml:space="preserve"> (</w:t>
      </w:r>
      <w:r>
        <w:t>e quindi non quello effettivamente usato per l’</w:t>
      </w:r>
      <w:r w:rsidR="00155C8B">
        <w:t>articolo di Victor e dunque specifico per le facce) dalle immagini intere e calcolata la distanza Euclidea (in RGB) pixel-</w:t>
      </w:r>
      <w:proofErr w:type="spellStart"/>
      <w:r w:rsidR="00155C8B">
        <w:t>wise</w:t>
      </w:r>
      <w:proofErr w:type="spellEnd"/>
      <w:r w:rsidR="00155C8B">
        <w:t xml:space="preserve"> tra le due immagini. A questo punto sommando tutti gli elementi della matrice delle distanze ottengo un valore numerico che associo alla distanza tra le intere immagini. In accordo con la precedente intuizione, la distanza dovrebbe essere maggiore per le immagini appartenenti alla classe SPLICING rispetto a quelle NORMAL. Questo però non si verifica utilizzando le mappe estratte con i parametri presenti nei codici sorgenti di Tiago: chiedendo spiegazioni in merito direttamente a lui e a Victor mi è stato risposto che questi parametri probabilmente sono stati trovati in riferimento alle facce, non a generiche immagini.</w:t>
      </w:r>
    </w:p>
    <w:p w14:paraId="313A6362" w14:textId="77777777" w:rsidR="00155C8B" w:rsidRDefault="00155C8B">
      <w:r>
        <w:t xml:space="preserve">Per questo motivo sto provando attualmente a cercare un </w:t>
      </w:r>
      <w:proofErr w:type="spellStart"/>
      <w:r>
        <w:t>tuning</w:t>
      </w:r>
      <w:proofErr w:type="spellEnd"/>
      <w:r>
        <w:t xml:space="preserve"> dei parametri di estrazione delle due mappe (ripartendo da quelli di default) che massimizzi la separazione tra le due classi utilizzando come discriminante il valore della differenza tra GGE e IIC calcolata come in precedenza.</w:t>
      </w:r>
    </w:p>
    <w:p w14:paraId="262A45D7" w14:textId="77777777" w:rsidR="00CE371B" w:rsidRDefault="00CE371B"/>
    <w:p w14:paraId="3EC61BFA" w14:textId="77777777" w:rsidR="00BD05CF" w:rsidRPr="00CE371B" w:rsidRDefault="00CE371B" w:rsidP="00BD05CF">
      <w:pPr>
        <w:rPr>
          <w:b/>
          <w:i/>
        </w:rPr>
      </w:pPr>
      <w:r>
        <w:rPr>
          <w:b/>
          <w:i/>
        </w:rPr>
        <w:t xml:space="preserve">Analisi del </w:t>
      </w:r>
      <w:proofErr w:type="spellStart"/>
      <w:r>
        <w:rPr>
          <w:b/>
          <w:i/>
        </w:rPr>
        <w:t>feature</w:t>
      </w:r>
      <w:proofErr w:type="spellEnd"/>
      <w:r>
        <w:rPr>
          <w:b/>
          <w:i/>
        </w:rPr>
        <w:t xml:space="preserve"> </w:t>
      </w:r>
      <w:proofErr w:type="spellStart"/>
      <w:r>
        <w:rPr>
          <w:b/>
          <w:i/>
        </w:rPr>
        <w:t>vector</w:t>
      </w:r>
      <w:proofErr w:type="spellEnd"/>
    </w:p>
    <w:p w14:paraId="512C1B9D" w14:textId="77777777" w:rsidR="00BD05CF" w:rsidRDefault="00BD05CF" w:rsidP="00BD05CF">
      <w:r>
        <w:t xml:space="preserve">Prima di procedere con la fase di addestramento (mi sono concentrato sul </w:t>
      </w:r>
      <w:proofErr w:type="spellStart"/>
      <w:r>
        <w:t>dataset</w:t>
      </w:r>
      <w:proofErr w:type="spellEnd"/>
      <w:r>
        <w:t xml:space="preserve"> fornito da Tiago per avere un riscontro a livello di performances)</w:t>
      </w:r>
      <w:r w:rsidR="00403EEF">
        <w:t xml:space="preserve">, ho provato ad analizzare i </w:t>
      </w:r>
      <w:proofErr w:type="spellStart"/>
      <w:r w:rsidR="00403EEF">
        <w:t>feature</w:t>
      </w:r>
      <w:proofErr w:type="spellEnd"/>
      <w:r w:rsidR="00403EEF">
        <w:t xml:space="preserve"> </w:t>
      </w:r>
      <w:proofErr w:type="spellStart"/>
      <w:r w:rsidR="00403EEF">
        <w:t>vector</w:t>
      </w:r>
      <w:proofErr w:type="spellEnd"/>
      <w:r w:rsidR="00403EEF">
        <w:t xml:space="preserve"> generatati per verificare se una delle dimensioni risultasse maggiormente discriminante rispetto alle altre. </w:t>
      </w:r>
    </w:p>
    <w:p w14:paraId="242C2F0D" w14:textId="77777777" w:rsidR="00403EEF" w:rsidRDefault="00403EEF" w:rsidP="00BD05CF">
      <w:r>
        <w:t>L’ipotesi era quella di esplorare le dimensioni, analizzandole con una curva ROC, per poi, in caso assegnare un peso diverso alle diverse dimensioni in base al suo potere discriminativo.</w:t>
      </w:r>
    </w:p>
    <w:p w14:paraId="7FCF294B" w14:textId="194D187C" w:rsidR="003A76B6" w:rsidRDefault="00403EEF" w:rsidP="00BD05CF">
      <w:r>
        <w:t>I risultati però evidenziano che, allo stato attuale, nessuna dimensione ha questa caratteristica.</w:t>
      </w:r>
    </w:p>
    <w:p w14:paraId="36F7F6F4" w14:textId="61B16B79" w:rsidR="00CE371B" w:rsidRDefault="003A76B6" w:rsidP="00BD05CF">
      <w:proofErr w:type="gramStart"/>
      <w:r>
        <w:t>Nello zip</w:t>
      </w:r>
      <w:proofErr w:type="gramEnd"/>
      <w:r>
        <w:t xml:space="preserve"> in allegato sono presenti tutte le curve ROC generate per gli </w:t>
      </w:r>
      <w:proofErr w:type="spellStart"/>
      <w:r>
        <w:t>autovalori</w:t>
      </w:r>
      <w:proofErr w:type="spellEnd"/>
      <w:r>
        <w:t>.</w:t>
      </w:r>
    </w:p>
    <w:p w14:paraId="6E74FE4F" w14:textId="77777777" w:rsidR="00BE471D" w:rsidRDefault="00BE471D" w:rsidP="00BD05CF"/>
    <w:p w14:paraId="61C9B8BE" w14:textId="77777777" w:rsidR="00403EEF" w:rsidRPr="00CE371B" w:rsidRDefault="00CE371B" w:rsidP="00BD05CF">
      <w:pPr>
        <w:rPr>
          <w:b/>
          <w:i/>
        </w:rPr>
      </w:pPr>
      <w:r>
        <w:rPr>
          <w:b/>
          <w:i/>
        </w:rPr>
        <w:t xml:space="preserve">Algoritmo di </w:t>
      </w:r>
      <w:proofErr w:type="spellStart"/>
      <w:r>
        <w:rPr>
          <w:b/>
          <w:i/>
        </w:rPr>
        <w:t>detection</w:t>
      </w:r>
      <w:proofErr w:type="spellEnd"/>
    </w:p>
    <w:p w14:paraId="12C14384" w14:textId="77777777" w:rsidR="00403EEF" w:rsidRDefault="00403EEF" w:rsidP="00BD05CF">
      <w:r>
        <w:t xml:space="preserve">L’algoritmo allo stato attuale funziona nel seguente modo (fase di </w:t>
      </w:r>
      <w:proofErr w:type="spellStart"/>
      <w:r>
        <w:t>detection</w:t>
      </w:r>
      <w:proofErr w:type="spellEnd"/>
      <w:r>
        <w:t>):</w:t>
      </w:r>
    </w:p>
    <w:p w14:paraId="1B47E769" w14:textId="77777777" w:rsidR="00403EEF" w:rsidRDefault="00403EEF" w:rsidP="00403EEF">
      <w:pPr>
        <w:pStyle w:val="Paragrafoelenco"/>
        <w:numPr>
          <w:ilvl w:val="0"/>
          <w:numId w:val="1"/>
        </w:numPr>
      </w:pPr>
      <w:r>
        <w:t xml:space="preserve">Data un’immagine ne estrae le due </w:t>
      </w:r>
      <w:proofErr w:type="spellStart"/>
      <w:r>
        <w:t>Illuminant</w:t>
      </w:r>
      <w:proofErr w:type="spellEnd"/>
      <w:r>
        <w:t xml:space="preserve"> </w:t>
      </w:r>
      <w:proofErr w:type="spellStart"/>
      <w:r>
        <w:t>Maps</w:t>
      </w:r>
      <w:proofErr w:type="spellEnd"/>
      <w:r>
        <w:t xml:space="preserve"> (GGE e IIC).</w:t>
      </w:r>
    </w:p>
    <w:p w14:paraId="3085736C" w14:textId="77777777" w:rsidR="00403EEF" w:rsidRDefault="00403EEF" w:rsidP="00403EEF">
      <w:pPr>
        <w:pStyle w:val="Paragrafoelenco"/>
        <w:numPr>
          <w:ilvl w:val="0"/>
          <w:numId w:val="1"/>
        </w:numPr>
      </w:pPr>
      <w:r>
        <w:t>Le due mappe vengono convertite in scala di grigio, in quanto, considerandole come un nuovo spazio colore. Questo a seguito di uno scambio di mail con Tiago:</w:t>
      </w:r>
    </w:p>
    <w:p w14:paraId="0AA9CCA1" w14:textId="77777777" w:rsidR="00403EEF" w:rsidRPr="00403EEF" w:rsidRDefault="00403EEF" w:rsidP="00403EEF">
      <w:pPr>
        <w:spacing w:after="0" w:line="240" w:lineRule="auto"/>
        <w:ind w:left="360"/>
        <w:rPr>
          <w:rFonts w:eastAsia="Times New Roman" w:cs="Times New Roman"/>
          <w:i/>
          <w:szCs w:val="24"/>
          <w:lang w:val="en-US" w:eastAsia="it-IT"/>
        </w:rPr>
      </w:pPr>
      <w:r>
        <w:rPr>
          <w:rFonts w:eastAsia="Times New Roman" w:cs="Times New Roman"/>
          <w:i/>
          <w:szCs w:val="24"/>
          <w:lang w:val="en-US" w:eastAsia="it-IT"/>
        </w:rPr>
        <w:lastRenderedPageBreak/>
        <w:t>“</w:t>
      </w:r>
      <w:r w:rsidRPr="00403EEF">
        <w:rPr>
          <w:rFonts w:eastAsia="Times New Roman" w:cs="Times New Roman"/>
          <w:i/>
          <w:szCs w:val="24"/>
          <w:lang w:val="en-US" w:eastAsia="it-IT"/>
        </w:rPr>
        <w:t>When dealing with eigenvalues descriptor, I just considerate the maps intensity. So, I simplify the problem converting the illuminant image to gray scales. </w:t>
      </w:r>
    </w:p>
    <w:p w14:paraId="2F1C0086" w14:textId="77777777" w:rsidR="00403EEF" w:rsidRPr="00403EEF" w:rsidRDefault="00403EEF" w:rsidP="00403EEF">
      <w:pPr>
        <w:spacing w:after="0" w:line="240" w:lineRule="auto"/>
        <w:ind w:left="360"/>
        <w:rPr>
          <w:rFonts w:eastAsia="Times New Roman" w:cs="Times New Roman"/>
          <w:i/>
          <w:szCs w:val="24"/>
          <w:lang w:val="en-US" w:eastAsia="it-IT"/>
        </w:rPr>
      </w:pPr>
    </w:p>
    <w:p w14:paraId="604CEBD2" w14:textId="77777777" w:rsidR="00403EEF" w:rsidRPr="00403EEF" w:rsidRDefault="00403EEF" w:rsidP="00403EEF">
      <w:pPr>
        <w:spacing w:after="0" w:line="240" w:lineRule="auto"/>
        <w:ind w:left="360"/>
        <w:rPr>
          <w:rFonts w:eastAsia="Times New Roman" w:cs="Times New Roman"/>
          <w:i/>
          <w:szCs w:val="24"/>
          <w:lang w:val="en-US" w:eastAsia="it-IT"/>
        </w:rPr>
      </w:pPr>
      <w:r w:rsidRPr="00403EEF">
        <w:rPr>
          <w:rFonts w:eastAsia="Times New Roman" w:cs="Times New Roman"/>
          <w:i/>
          <w:szCs w:val="24"/>
          <w:lang w:val="en-US" w:eastAsia="it-IT"/>
        </w:rPr>
        <w:t xml:space="preserve">Along </w:t>
      </w:r>
      <w:proofErr w:type="gramStart"/>
      <w:r w:rsidRPr="00403EEF">
        <w:rPr>
          <w:rFonts w:eastAsia="Times New Roman" w:cs="Times New Roman"/>
          <w:i/>
          <w:szCs w:val="24"/>
          <w:lang w:val="en-US" w:eastAsia="it-IT"/>
        </w:rPr>
        <w:t>my</w:t>
      </w:r>
      <w:proofErr w:type="gramEnd"/>
      <w:r w:rsidRPr="00403EEF">
        <w:rPr>
          <w:rFonts w:eastAsia="Times New Roman" w:cs="Times New Roman"/>
          <w:i/>
          <w:szCs w:val="24"/>
          <w:lang w:val="en-US" w:eastAsia="it-IT"/>
        </w:rPr>
        <w:t xml:space="preserve"> researches using illuminant maps, I learned that, most of times, the illuminant color (practically and empirically speaking) can be considered but it is not the main part for splicing detection. For a better understanding, you can imagine that illuminant map is another color space (as </w:t>
      </w:r>
      <w:proofErr w:type="spellStart"/>
      <w:r w:rsidRPr="00403EEF">
        <w:rPr>
          <w:rFonts w:eastAsia="Times New Roman" w:cs="Times New Roman"/>
          <w:i/>
          <w:szCs w:val="24"/>
          <w:lang w:val="en-US" w:eastAsia="it-IT"/>
        </w:rPr>
        <w:t>YCbCr</w:t>
      </w:r>
      <w:proofErr w:type="spellEnd"/>
      <w:r w:rsidRPr="00403EEF">
        <w:rPr>
          <w:rFonts w:eastAsia="Times New Roman" w:cs="Times New Roman"/>
          <w:i/>
          <w:szCs w:val="24"/>
          <w:lang w:val="en-US" w:eastAsia="it-IT"/>
        </w:rPr>
        <w:t>, for example). So, maybe you can try split the illuminant images channels and test the technique with each one of them.</w:t>
      </w:r>
      <w:r>
        <w:rPr>
          <w:rFonts w:eastAsia="Times New Roman" w:cs="Times New Roman"/>
          <w:i/>
          <w:szCs w:val="24"/>
          <w:lang w:val="en-US" w:eastAsia="it-IT"/>
        </w:rPr>
        <w:t>”</w:t>
      </w:r>
    </w:p>
    <w:p w14:paraId="01FFBAA6" w14:textId="77777777" w:rsidR="00403EEF" w:rsidRPr="00403EEF" w:rsidRDefault="00403EEF" w:rsidP="00403EEF">
      <w:pPr>
        <w:pStyle w:val="Paragrafoelenco"/>
        <w:rPr>
          <w:lang w:val="en-US"/>
        </w:rPr>
      </w:pPr>
    </w:p>
    <w:p w14:paraId="4AA8203C" w14:textId="77777777" w:rsidR="00403EEF" w:rsidRDefault="00403EEF" w:rsidP="00403EEF">
      <w:pPr>
        <w:pStyle w:val="Paragrafoelenco"/>
        <w:numPr>
          <w:ilvl w:val="0"/>
          <w:numId w:val="1"/>
        </w:numPr>
      </w:pPr>
      <w:r>
        <w:t>Viene creata una matrice delle stesse dimensioni dell’immagine originale. Il valore del pixel alla posizione (x, y) indicherà lo score del pixel selezionato: tanto più questo sarà alto, tanto più sarà probabilmente stato manomesso. Questa tecnica, proposta da Victor, si basa sul fatto che i pixel con la ricorsione di cui sotto vengono esaminati più volte: più volte un pixel sarà stato incluso in una porzione di immagine ritenuta falsificata, tanto più è probabile che faccia parte di una regione effettivamente modificata.</w:t>
      </w:r>
    </w:p>
    <w:p w14:paraId="2EE984E7" w14:textId="77777777" w:rsidR="00403EEF" w:rsidRDefault="00403EEF" w:rsidP="00403EEF">
      <w:pPr>
        <w:pStyle w:val="Paragrafoelenco"/>
        <w:numPr>
          <w:ilvl w:val="0"/>
          <w:numId w:val="1"/>
        </w:numPr>
      </w:pPr>
      <w:r>
        <w:t>Inizia la ricorsione. L’immagine viene divisa in 4 (2 tagli uniformi lungo i due assi) e per ciascun blocco:</w:t>
      </w:r>
    </w:p>
    <w:p w14:paraId="4F9C5A00" w14:textId="77777777" w:rsidR="00403EEF" w:rsidRDefault="00403EEF" w:rsidP="00403EEF">
      <w:pPr>
        <w:pStyle w:val="Paragrafoelenco"/>
        <w:numPr>
          <w:ilvl w:val="1"/>
          <w:numId w:val="1"/>
        </w:numPr>
      </w:pPr>
      <w:r>
        <w:t xml:space="preserve">Calcola gli autovalori per ciascuna delle due porzioni di </w:t>
      </w:r>
      <w:proofErr w:type="spellStart"/>
      <w:r>
        <w:t>mappetramite</w:t>
      </w:r>
      <w:proofErr w:type="spellEnd"/>
      <w:r>
        <w:t xml:space="preserve"> SVD e ne considera solo i primi 9 principali.</w:t>
      </w:r>
    </w:p>
    <w:p w14:paraId="3C3581CD" w14:textId="77777777" w:rsidR="00403EEF" w:rsidRDefault="00403EEF" w:rsidP="00403EEF">
      <w:pPr>
        <w:pStyle w:val="Paragrafoelenco"/>
        <w:numPr>
          <w:ilvl w:val="1"/>
          <w:numId w:val="1"/>
        </w:numPr>
      </w:pPr>
      <w:r>
        <w:t xml:space="preserve">A partire dagli autovalori estratti viene generato il </w:t>
      </w:r>
      <w:proofErr w:type="spellStart"/>
      <w:r>
        <w:t>feature</w:t>
      </w:r>
      <w:proofErr w:type="spellEnd"/>
      <w:r>
        <w:t xml:space="preserve"> </w:t>
      </w:r>
      <w:proofErr w:type="spellStart"/>
      <w:r>
        <w:t>vector</w:t>
      </w:r>
      <w:proofErr w:type="spellEnd"/>
      <w:r>
        <w:t xml:space="preserve"> formato dalla concatenazione delle differenze statistiche tra coppie di autovalori (di default viene considerata la distanza logaritmica)</w:t>
      </w:r>
    </w:p>
    <w:p w14:paraId="6BC15A1B" w14:textId="77777777" w:rsidR="00403EEF" w:rsidRDefault="00403EEF" w:rsidP="00403EEF">
      <w:pPr>
        <w:pStyle w:val="Paragrafoelenco"/>
        <w:numPr>
          <w:ilvl w:val="1"/>
          <w:numId w:val="1"/>
        </w:numPr>
      </w:pPr>
      <w:r>
        <w:t>Il blocco viene classificato come vero o falso tramite classificazione binaria (o regressione se specificato)</w:t>
      </w:r>
    </w:p>
    <w:p w14:paraId="73AAA655" w14:textId="77777777" w:rsidR="0077772F" w:rsidRDefault="0077772F" w:rsidP="0077772F">
      <w:pPr>
        <w:pStyle w:val="Paragrafoelenco"/>
        <w:numPr>
          <w:ilvl w:val="1"/>
          <w:numId w:val="1"/>
        </w:numPr>
      </w:pPr>
      <w:r>
        <w:t>Vengono incrementati i valori dei pixel corrispondenti al blocco in esame del risultato della classificazione.</w:t>
      </w:r>
    </w:p>
    <w:p w14:paraId="74BBF3B3" w14:textId="77777777" w:rsidR="00403EEF" w:rsidRDefault="0077772F" w:rsidP="00403EEF">
      <w:pPr>
        <w:pStyle w:val="Paragrafoelenco"/>
        <w:numPr>
          <w:ilvl w:val="0"/>
          <w:numId w:val="1"/>
        </w:numPr>
      </w:pPr>
      <w:r>
        <w:t>Al termine della ricorsione (si imposta un massimo numero di iterazioni) in base ad un valore di soglia viene stabilito quale regione dell’immagine è stata manomessa in base ai valori della matrice. La regione così definita potrà assumere forme variegate e non solo rettangolari.</w:t>
      </w:r>
    </w:p>
    <w:p w14:paraId="69811EB9" w14:textId="77777777" w:rsidR="0077772F" w:rsidRPr="0077772F" w:rsidRDefault="0077772F" w:rsidP="0077772F">
      <w:pPr>
        <w:pStyle w:val="Paragrafoelenco"/>
        <w:rPr>
          <w:u w:val="single"/>
        </w:rPr>
      </w:pPr>
    </w:p>
    <w:p w14:paraId="1984936C" w14:textId="77777777" w:rsidR="00BD05CF" w:rsidRDefault="00BD05CF"/>
    <w:p w14:paraId="71A5FCA3" w14:textId="1A68C1D1" w:rsidR="002E7C2F" w:rsidRDefault="002E7C2F" w:rsidP="002E7C2F">
      <w:pPr>
        <w:rPr>
          <w:b/>
          <w:i/>
        </w:rPr>
      </w:pPr>
      <w:r>
        <w:rPr>
          <w:b/>
          <w:i/>
        </w:rPr>
        <w:t>Codice sorgente</w:t>
      </w:r>
    </w:p>
    <w:p w14:paraId="3FE03F8D" w14:textId="2AFF7EA2" w:rsidR="002E7C2F" w:rsidRDefault="002E7C2F" w:rsidP="002E7C2F">
      <w:r>
        <w:t xml:space="preserve">Il codice sorgente è attualmente caricato su </w:t>
      </w:r>
      <w:proofErr w:type="spellStart"/>
      <w:r>
        <w:t>GitHub</w:t>
      </w:r>
      <w:proofErr w:type="spellEnd"/>
      <w:r>
        <w:t>, in modo tale che possiate vedere lo stato di avanzamento dei lavori. Il codice si trova alla pagina:</w:t>
      </w:r>
    </w:p>
    <w:p w14:paraId="03428BF2" w14:textId="5DADEC5D" w:rsidR="002E7C2F" w:rsidRPr="002E7C2F" w:rsidRDefault="002E7C2F" w:rsidP="002E7C2F">
      <w:r w:rsidRPr="002E7C2F">
        <w:t>https://github.com/lorecioni/ImageSplicingDetection</w:t>
      </w:r>
    </w:p>
    <w:p w14:paraId="0E186583" w14:textId="77777777" w:rsidR="00155C8B" w:rsidRDefault="00155C8B">
      <w:pPr>
        <w:rPr>
          <w:u w:val="single"/>
        </w:rPr>
      </w:pPr>
    </w:p>
    <w:p w14:paraId="40A7D6B7" w14:textId="77777777" w:rsidR="005527DF" w:rsidRDefault="005527DF">
      <w:pPr>
        <w:rPr>
          <w:u w:val="single"/>
        </w:rPr>
      </w:pPr>
    </w:p>
    <w:p w14:paraId="01E506CC" w14:textId="711721A6" w:rsidR="005527DF" w:rsidRPr="005527DF" w:rsidRDefault="005527DF">
      <w:pPr>
        <w:rPr>
          <w:b/>
          <w:sz w:val="28"/>
        </w:rPr>
      </w:pPr>
      <w:r w:rsidRPr="005527DF">
        <w:rPr>
          <w:b/>
          <w:sz w:val="28"/>
        </w:rPr>
        <w:t>TODO List</w:t>
      </w:r>
    </w:p>
    <w:p w14:paraId="4A426B31" w14:textId="16C20F64" w:rsidR="005527DF" w:rsidRPr="00CC64AD" w:rsidRDefault="005527DF" w:rsidP="005527DF">
      <w:pPr>
        <w:pStyle w:val="Paragrafoelenco"/>
        <w:numPr>
          <w:ilvl w:val="0"/>
          <w:numId w:val="2"/>
        </w:numPr>
        <w:rPr>
          <w:u w:val="single"/>
        </w:rPr>
      </w:pPr>
      <w:r>
        <w:t xml:space="preserve">Valutare </w:t>
      </w:r>
      <w:proofErr w:type="spellStart"/>
      <w:r>
        <w:t>accuracy</w:t>
      </w:r>
      <w:proofErr w:type="spellEnd"/>
      <w:r>
        <w:t xml:space="preserve"> sul Columbia </w:t>
      </w:r>
      <w:proofErr w:type="spellStart"/>
      <w:r>
        <w:t>Dataset</w:t>
      </w:r>
      <w:proofErr w:type="spellEnd"/>
      <w:r>
        <w:t xml:space="preserve"> usando i parametri di </w:t>
      </w:r>
      <w:proofErr w:type="spellStart"/>
      <w:r>
        <w:t>Riess</w:t>
      </w:r>
      <w:proofErr w:type="spellEnd"/>
    </w:p>
    <w:p w14:paraId="7F8D31ED" w14:textId="2930EC91" w:rsidR="00CC64AD" w:rsidRPr="00CC64AD" w:rsidRDefault="00CC64AD" w:rsidP="005527DF">
      <w:pPr>
        <w:pStyle w:val="Paragrafoelenco"/>
        <w:numPr>
          <w:ilvl w:val="0"/>
          <w:numId w:val="2"/>
        </w:numPr>
        <w:rPr>
          <w:u w:val="single"/>
        </w:rPr>
      </w:pPr>
      <w:r>
        <w:t xml:space="preserve">Capire come </w:t>
      </w:r>
      <w:proofErr w:type="spellStart"/>
      <w:r>
        <w:t>Riess</w:t>
      </w:r>
      <w:proofErr w:type="spellEnd"/>
      <w:r>
        <w:t xml:space="preserve"> estrae la mappa IIC (l’algoritmo)</w:t>
      </w:r>
    </w:p>
    <w:p w14:paraId="194C8FAF" w14:textId="12336E91" w:rsidR="00CC64AD" w:rsidRDefault="00AA7E6B" w:rsidP="005527DF">
      <w:pPr>
        <w:pStyle w:val="Paragrafoelenco"/>
        <w:numPr>
          <w:ilvl w:val="0"/>
          <w:numId w:val="2"/>
        </w:numPr>
      </w:pPr>
      <w:r w:rsidRPr="00374700">
        <w:t xml:space="preserve">Mail a Tiago: </w:t>
      </w:r>
      <w:r w:rsidR="00374700" w:rsidRPr="00374700">
        <w:t>capire come mai la mappa estratta è diversa da quella che riesco ad estrarre io. Qual è la segmentazione utilizzata in origine.</w:t>
      </w:r>
    </w:p>
    <w:p w14:paraId="74F1D258" w14:textId="77777777" w:rsidR="00B53485" w:rsidRDefault="00B53485" w:rsidP="00B53485"/>
    <w:p w14:paraId="30CACADC" w14:textId="77777777" w:rsidR="00B53485" w:rsidRDefault="00B53485" w:rsidP="00B53485"/>
    <w:p w14:paraId="6907CFB1" w14:textId="6AC7ABA7" w:rsidR="00B53485" w:rsidRPr="00B53485" w:rsidRDefault="00B53485" w:rsidP="00B53485">
      <w:pPr>
        <w:rPr>
          <w:b/>
          <w:sz w:val="28"/>
        </w:rPr>
      </w:pPr>
      <w:r w:rsidRPr="00B53485">
        <w:rPr>
          <w:b/>
          <w:sz w:val="28"/>
        </w:rPr>
        <w:lastRenderedPageBreak/>
        <w:t xml:space="preserve">Image </w:t>
      </w:r>
      <w:proofErr w:type="spellStart"/>
      <w:r w:rsidRPr="00B53485">
        <w:rPr>
          <w:b/>
          <w:sz w:val="28"/>
        </w:rPr>
        <w:t>splicing</w:t>
      </w:r>
      <w:proofErr w:type="spellEnd"/>
      <w:r w:rsidRPr="00B53485">
        <w:rPr>
          <w:b/>
          <w:sz w:val="28"/>
        </w:rPr>
        <w:t xml:space="preserve"> </w:t>
      </w:r>
      <w:proofErr w:type="spellStart"/>
      <w:r w:rsidRPr="00B53485">
        <w:rPr>
          <w:b/>
          <w:sz w:val="28"/>
        </w:rPr>
        <w:t>detection</w:t>
      </w:r>
      <w:proofErr w:type="spellEnd"/>
      <w:r w:rsidRPr="00B53485">
        <w:rPr>
          <w:b/>
          <w:sz w:val="28"/>
        </w:rPr>
        <w:t xml:space="preserve"> – Codice sorgente</w:t>
      </w:r>
    </w:p>
    <w:p w14:paraId="1F110037" w14:textId="6A41F62D" w:rsidR="00B53485" w:rsidRDefault="00B53485" w:rsidP="00B53485">
      <w:pPr>
        <w:rPr>
          <w:sz w:val="24"/>
        </w:rPr>
      </w:pPr>
      <w:r>
        <w:rPr>
          <w:sz w:val="24"/>
        </w:rPr>
        <w:t xml:space="preserve">Linguaggio utilizzato </w:t>
      </w:r>
      <w:proofErr w:type="spellStart"/>
      <w:r>
        <w:rPr>
          <w:sz w:val="24"/>
        </w:rPr>
        <w:t>Python</w:t>
      </w:r>
      <w:proofErr w:type="spellEnd"/>
      <w:r>
        <w:rPr>
          <w:sz w:val="24"/>
        </w:rPr>
        <w:t>, versione 3.4.</w:t>
      </w:r>
    </w:p>
    <w:p w14:paraId="35A51B95" w14:textId="5B3A8507" w:rsidR="00B53485" w:rsidRDefault="00B53485" w:rsidP="00B53485">
      <w:pPr>
        <w:rPr>
          <w:sz w:val="24"/>
        </w:rPr>
      </w:pPr>
      <w:r>
        <w:rPr>
          <w:sz w:val="24"/>
        </w:rPr>
        <w:t xml:space="preserve">Librerie utilizzate: </w:t>
      </w:r>
      <w:proofErr w:type="spellStart"/>
      <w:r w:rsidRPr="00B53485">
        <w:rPr>
          <w:sz w:val="24"/>
        </w:rPr>
        <w:t>OpenCV</w:t>
      </w:r>
      <w:proofErr w:type="spellEnd"/>
      <w:r w:rsidRPr="00B53485">
        <w:rPr>
          <w:sz w:val="24"/>
        </w:rPr>
        <w:t xml:space="preserve"> 3.0 </w:t>
      </w:r>
    </w:p>
    <w:p w14:paraId="6F9BD4E1" w14:textId="07D0E260" w:rsidR="00B53485" w:rsidRDefault="00B53485" w:rsidP="00B53485">
      <w:pPr>
        <w:rPr>
          <w:sz w:val="24"/>
        </w:rPr>
      </w:pPr>
      <w:r>
        <w:rPr>
          <w:sz w:val="24"/>
        </w:rPr>
        <w:t>Tutto il codice s</w:t>
      </w:r>
      <w:r>
        <w:rPr>
          <w:sz w:val="24"/>
        </w:rPr>
        <w:t>orgente è completamente aperto.</w:t>
      </w:r>
    </w:p>
    <w:p w14:paraId="738921F6" w14:textId="77777777" w:rsidR="00B53485" w:rsidRPr="002E7C2F" w:rsidRDefault="00B53485" w:rsidP="00B53485">
      <w:r w:rsidRPr="002E7C2F">
        <w:t>https://github.com/lorecioni/ImageSplicingDetection</w:t>
      </w:r>
    </w:p>
    <w:p w14:paraId="03E874AE" w14:textId="77777777" w:rsidR="00B53485" w:rsidRDefault="00B53485" w:rsidP="00B53485">
      <w:pPr>
        <w:rPr>
          <w:sz w:val="24"/>
        </w:rPr>
      </w:pPr>
    </w:p>
    <w:p w14:paraId="1F72CEE6" w14:textId="32527C45" w:rsidR="005527DF" w:rsidRDefault="00B53485" w:rsidP="00B53485">
      <w:pPr>
        <w:rPr>
          <w:i/>
        </w:rPr>
      </w:pPr>
      <w:r w:rsidRPr="00B53485">
        <w:rPr>
          <w:i/>
        </w:rPr>
        <w:t xml:space="preserve">Generazione delle </w:t>
      </w:r>
      <w:proofErr w:type="spellStart"/>
      <w:r w:rsidRPr="00B53485">
        <w:rPr>
          <w:i/>
        </w:rPr>
        <w:t>Illuminant</w:t>
      </w:r>
      <w:proofErr w:type="spellEnd"/>
      <w:r w:rsidRPr="00B53485">
        <w:rPr>
          <w:i/>
        </w:rPr>
        <w:t xml:space="preserve"> </w:t>
      </w:r>
      <w:proofErr w:type="spellStart"/>
      <w:r w:rsidRPr="00B53485">
        <w:rPr>
          <w:i/>
        </w:rPr>
        <w:t>Maps</w:t>
      </w:r>
      <w:proofErr w:type="spellEnd"/>
    </w:p>
    <w:p w14:paraId="2A6DC799" w14:textId="508EF9EB" w:rsidR="00B53485" w:rsidRPr="00B53485" w:rsidRDefault="00B53485" w:rsidP="00B53485">
      <w:r>
        <w:t>Linguaggio C++</w:t>
      </w:r>
    </w:p>
    <w:p w14:paraId="1F8AFE82" w14:textId="42CEE407" w:rsidR="00B53485" w:rsidRDefault="00B53485" w:rsidP="00B53485">
      <w:hyperlink r:id="rId5" w:history="1">
        <w:r w:rsidRPr="005D3D55">
          <w:rPr>
            <w:rStyle w:val="Collegamentoipertestuale"/>
          </w:rPr>
          <w:t>https://www5.cs.fau.de/en/research/areas/computer-vision/image-forensics/scene-illumination-as-an-indicator-of-image-manipulation/</w:t>
        </w:r>
      </w:hyperlink>
    </w:p>
    <w:p w14:paraId="160EBE82" w14:textId="29262C01" w:rsidR="00B53485" w:rsidRDefault="00B53485" w:rsidP="00B53485">
      <w:pPr>
        <w:rPr>
          <w:i/>
        </w:rPr>
      </w:pPr>
      <w:r>
        <w:rPr>
          <w:i/>
        </w:rPr>
        <w:t>Estrazione dei descrittori</w:t>
      </w:r>
    </w:p>
    <w:p w14:paraId="4EAF2C29" w14:textId="77777777" w:rsidR="00B53485" w:rsidRPr="00B53485" w:rsidRDefault="00B53485" w:rsidP="00B53485">
      <w:r>
        <w:t>Linguaggio C++</w:t>
      </w:r>
    </w:p>
    <w:p w14:paraId="7A1FDC94" w14:textId="29122450" w:rsidR="00B53485" w:rsidRDefault="00B53485" w:rsidP="00B53485">
      <w:r>
        <w:t>ACC, BIC, CCV, EOAC, LAS, LCH, SASI, SPYTEC, UNSER</w:t>
      </w:r>
    </w:p>
    <w:p w14:paraId="6EE8D732" w14:textId="77777777" w:rsidR="00B53485" w:rsidRDefault="00B53485" w:rsidP="00B53485"/>
    <w:p w14:paraId="75948AAD" w14:textId="31F72B0E" w:rsidR="00B53485" w:rsidRPr="00B53485" w:rsidRDefault="00B53485" w:rsidP="00B53485">
      <w:pPr>
        <w:rPr>
          <w:b/>
        </w:rPr>
      </w:pPr>
      <w:r w:rsidRPr="00B53485">
        <w:rPr>
          <w:b/>
        </w:rPr>
        <w:t>Funzione principale: main.py</w:t>
      </w:r>
    </w:p>
    <w:p w14:paraId="22C2C2F9" w14:textId="77777777" w:rsidR="00B53485" w:rsidRDefault="00B53485" w:rsidP="00B53485">
      <w:proofErr w:type="spellStart"/>
      <w:r>
        <w:t>ImageSplicingDetection</w:t>
      </w:r>
      <w:proofErr w:type="spellEnd"/>
      <w:r>
        <w:t xml:space="preserve"> v.0.1</w:t>
      </w:r>
    </w:p>
    <w:p w14:paraId="24BE8BDF" w14:textId="77777777" w:rsidR="00B53485" w:rsidRDefault="00B53485" w:rsidP="00B53485">
      <w:proofErr w:type="spellStart"/>
      <w:r>
        <w:t>Creation</w:t>
      </w:r>
      <w:proofErr w:type="spellEnd"/>
      <w:r>
        <w:t xml:space="preserve"> date: 2016-09-12, last update: 2016-11-14</w:t>
      </w:r>
    </w:p>
    <w:p w14:paraId="3D08B371" w14:textId="77777777" w:rsidR="00B53485" w:rsidRDefault="00B53485" w:rsidP="00B53485">
      <w:proofErr w:type="spellStart"/>
      <w:r>
        <w:t>usage</w:t>
      </w:r>
      <w:proofErr w:type="spellEnd"/>
      <w:r>
        <w:t>: main.py [-h] [--</w:t>
      </w:r>
      <w:proofErr w:type="spellStart"/>
      <w:r>
        <w:t>tr</w:t>
      </w:r>
      <w:bookmarkStart w:id="0" w:name="_GoBack"/>
      <w:bookmarkEnd w:id="0"/>
      <w:r>
        <w:t>ain</w:t>
      </w:r>
      <w:proofErr w:type="spellEnd"/>
      <w:r>
        <w:t>] [--</w:t>
      </w:r>
      <w:proofErr w:type="spellStart"/>
      <w:r>
        <w:t>detect</w:t>
      </w:r>
      <w:proofErr w:type="spellEnd"/>
      <w:r>
        <w:t>] [--cross-validate]</w:t>
      </w:r>
    </w:p>
    <w:p w14:paraId="11D8D031" w14:textId="77777777" w:rsidR="00B53485" w:rsidRDefault="00B53485" w:rsidP="00B53485">
      <w:r>
        <w:t xml:space="preserve">               [--</w:t>
      </w:r>
      <w:proofErr w:type="spellStart"/>
      <w:r>
        <w:t>extract</w:t>
      </w:r>
      <w:proofErr w:type="spellEnd"/>
      <w:r>
        <w:t>-single-</w:t>
      </w:r>
      <w:proofErr w:type="spellStart"/>
      <w:r>
        <w:t>features</w:t>
      </w:r>
      <w:proofErr w:type="spellEnd"/>
      <w:r>
        <w:t>] [--no-</w:t>
      </w:r>
      <w:proofErr w:type="spellStart"/>
      <w:r>
        <w:t>extract</w:t>
      </w:r>
      <w:proofErr w:type="spellEnd"/>
      <w:r>
        <w:t>-</w:t>
      </w:r>
      <w:proofErr w:type="spellStart"/>
      <w:r>
        <w:t>features</w:t>
      </w:r>
      <w:proofErr w:type="spellEnd"/>
      <w:r>
        <w:t>]</w:t>
      </w:r>
    </w:p>
    <w:p w14:paraId="45B7AEFC" w14:textId="77777777" w:rsidR="00B53485" w:rsidRDefault="00B53485" w:rsidP="00B53485">
      <w:r>
        <w:t xml:space="preserve">               [--no-</w:t>
      </w:r>
      <w:proofErr w:type="spellStart"/>
      <w:r>
        <w:t>extract</w:t>
      </w:r>
      <w:proofErr w:type="spellEnd"/>
      <w:r>
        <w:t>-</w:t>
      </w:r>
      <w:proofErr w:type="spellStart"/>
      <w:r>
        <w:t>maps</w:t>
      </w:r>
      <w:proofErr w:type="spellEnd"/>
      <w:r>
        <w:t>] [--</w:t>
      </w:r>
      <w:proofErr w:type="spellStart"/>
      <w:r>
        <w:t>img</w:t>
      </w:r>
      <w:proofErr w:type="spellEnd"/>
      <w:r>
        <w:t xml:space="preserve"> IMG] [--</w:t>
      </w:r>
      <w:proofErr w:type="spellStart"/>
      <w:r>
        <w:t>heat-map</w:t>
      </w:r>
      <w:proofErr w:type="spellEnd"/>
      <w:r>
        <w:t>] [--verbose]</w:t>
      </w:r>
    </w:p>
    <w:p w14:paraId="32C0C274" w14:textId="77777777" w:rsidR="00B53485" w:rsidRDefault="00B53485" w:rsidP="00B53485"/>
    <w:p w14:paraId="27F0ABDE" w14:textId="77777777" w:rsidR="00B53485" w:rsidRDefault="00B53485" w:rsidP="00B53485">
      <w:r>
        <w:t xml:space="preserve">optional </w:t>
      </w:r>
      <w:proofErr w:type="spellStart"/>
      <w:r>
        <w:t>arguments</w:t>
      </w:r>
      <w:proofErr w:type="spellEnd"/>
      <w:r>
        <w:t>:</w:t>
      </w:r>
    </w:p>
    <w:p w14:paraId="56FE2150" w14:textId="77777777" w:rsidR="00B53485" w:rsidRDefault="00B53485" w:rsidP="00B53485">
      <w:r>
        <w:t xml:space="preserve">  -h, --help            show </w:t>
      </w:r>
      <w:proofErr w:type="spellStart"/>
      <w:r>
        <w:t>this</w:t>
      </w:r>
      <w:proofErr w:type="spellEnd"/>
      <w:r>
        <w:t xml:space="preserve"> help </w:t>
      </w:r>
      <w:proofErr w:type="spellStart"/>
      <w:r>
        <w:t>message</w:t>
      </w:r>
      <w:proofErr w:type="spellEnd"/>
      <w:r>
        <w:t xml:space="preserve"> and exit</w:t>
      </w:r>
    </w:p>
    <w:p w14:paraId="6E50E6B5" w14:textId="77777777" w:rsidR="00B53485" w:rsidRDefault="00B53485" w:rsidP="00B53485">
      <w:r>
        <w:t xml:space="preserve">  --</w:t>
      </w:r>
      <w:proofErr w:type="spellStart"/>
      <w:r>
        <w:t>train</w:t>
      </w:r>
      <w:proofErr w:type="spellEnd"/>
      <w:r>
        <w:t xml:space="preserve">               </w:t>
      </w:r>
      <w:proofErr w:type="spellStart"/>
      <w:r>
        <w:t>train</w:t>
      </w:r>
      <w:proofErr w:type="spellEnd"/>
      <w:r>
        <w:t xml:space="preserve"> the model for </w:t>
      </w:r>
      <w:proofErr w:type="spellStart"/>
      <w:r>
        <w:t>further</w:t>
      </w:r>
      <w:proofErr w:type="spellEnd"/>
      <w:r>
        <w:t xml:space="preserve"> </w:t>
      </w:r>
      <w:proofErr w:type="spellStart"/>
      <w:r>
        <w:t>splicing</w:t>
      </w:r>
      <w:proofErr w:type="spellEnd"/>
      <w:r>
        <w:t xml:space="preserve"> </w:t>
      </w:r>
      <w:proofErr w:type="spellStart"/>
      <w:r>
        <w:t>detection</w:t>
      </w:r>
      <w:proofErr w:type="spellEnd"/>
    </w:p>
    <w:p w14:paraId="30AF9621" w14:textId="77777777" w:rsidR="00B53485" w:rsidRDefault="00B53485" w:rsidP="00B53485">
      <w:r>
        <w:t xml:space="preserve">  --</w:t>
      </w:r>
      <w:proofErr w:type="spellStart"/>
      <w:r>
        <w:t>detect</w:t>
      </w:r>
      <w:proofErr w:type="spellEnd"/>
      <w:r>
        <w:t xml:space="preserve">              </w:t>
      </w:r>
      <w:proofErr w:type="spellStart"/>
      <w:r>
        <w:t>detect</w:t>
      </w:r>
      <w:proofErr w:type="spellEnd"/>
      <w:r>
        <w:t xml:space="preserve"> </w:t>
      </w:r>
      <w:proofErr w:type="spellStart"/>
      <w:r>
        <w:t>splice</w:t>
      </w:r>
      <w:proofErr w:type="spellEnd"/>
      <w:r>
        <w:t xml:space="preserve"> over an image</w:t>
      </w:r>
    </w:p>
    <w:p w14:paraId="5B1F4AE0" w14:textId="77777777" w:rsidR="00B53485" w:rsidRDefault="00B53485" w:rsidP="00B53485">
      <w:r>
        <w:t xml:space="preserve">  --cross-validate      cross-validate the </w:t>
      </w:r>
      <w:proofErr w:type="spellStart"/>
      <w:r>
        <w:t>dataset</w:t>
      </w:r>
      <w:proofErr w:type="spellEnd"/>
    </w:p>
    <w:p w14:paraId="3BECD2CC" w14:textId="19E4E033" w:rsidR="00B53485" w:rsidRDefault="00B53485" w:rsidP="00B53485">
      <w:r>
        <w:t xml:space="preserve">  --</w:t>
      </w:r>
      <w:proofErr w:type="spellStart"/>
      <w:r>
        <w:t>extract</w:t>
      </w:r>
      <w:proofErr w:type="spellEnd"/>
      <w:r>
        <w:t>-single-</w:t>
      </w:r>
      <w:proofErr w:type="spellStart"/>
      <w:r>
        <w:t>features</w:t>
      </w:r>
      <w:proofErr w:type="spellEnd"/>
      <w:r>
        <w:t xml:space="preserve"> </w:t>
      </w:r>
      <w:proofErr w:type="spellStart"/>
      <w:r>
        <w:t>extract</w:t>
      </w:r>
      <w:proofErr w:type="spellEnd"/>
      <w:r>
        <w:t xml:space="preserve"> </w:t>
      </w:r>
      <w:proofErr w:type="spellStart"/>
      <w:r>
        <w:t>feature</w:t>
      </w:r>
      <w:proofErr w:type="spellEnd"/>
      <w:r>
        <w:t xml:space="preserve"> </w:t>
      </w:r>
      <w:proofErr w:type="spellStart"/>
      <w:r>
        <w:t>vector</w:t>
      </w:r>
      <w:proofErr w:type="spellEnd"/>
      <w:r>
        <w:t xml:space="preserve"> for a </w:t>
      </w:r>
      <w:proofErr w:type="spellStart"/>
      <w:r>
        <w:t>specific</w:t>
      </w:r>
      <w:proofErr w:type="spellEnd"/>
      <w:r>
        <w:t xml:space="preserve"> image</w:t>
      </w:r>
    </w:p>
    <w:p w14:paraId="7CDFA7F0" w14:textId="7CD217A8" w:rsidR="00B53485" w:rsidRDefault="00B53485" w:rsidP="00B53485">
      <w:r>
        <w:t xml:space="preserve">  --no-</w:t>
      </w:r>
      <w:proofErr w:type="spellStart"/>
      <w:r>
        <w:t>extract</w:t>
      </w:r>
      <w:proofErr w:type="spellEnd"/>
      <w:r>
        <w:t>-</w:t>
      </w:r>
      <w:proofErr w:type="spellStart"/>
      <w:r>
        <w:t>features</w:t>
      </w:r>
      <w:proofErr w:type="spellEnd"/>
      <w:r>
        <w:t xml:space="preserve"> </w:t>
      </w:r>
      <w:r>
        <w:t xml:space="preserve">no </w:t>
      </w:r>
      <w:proofErr w:type="spellStart"/>
      <w:r>
        <w:t>extract</w:t>
      </w:r>
      <w:proofErr w:type="spellEnd"/>
      <w:r>
        <w:t xml:space="preserve"> </w:t>
      </w:r>
      <w:proofErr w:type="spellStart"/>
      <w:r>
        <w:t>all</w:t>
      </w:r>
      <w:proofErr w:type="spellEnd"/>
      <w:r>
        <w:t xml:space="preserve"> training images </w:t>
      </w:r>
      <w:proofErr w:type="spellStart"/>
      <w:r>
        <w:t>features</w:t>
      </w:r>
      <w:proofErr w:type="spellEnd"/>
    </w:p>
    <w:p w14:paraId="2B3AA6F6" w14:textId="77777777" w:rsidR="00B53485" w:rsidRDefault="00B53485" w:rsidP="00B53485">
      <w:r>
        <w:t xml:space="preserve">  --no-</w:t>
      </w:r>
      <w:proofErr w:type="spellStart"/>
      <w:r>
        <w:t>extract</w:t>
      </w:r>
      <w:proofErr w:type="spellEnd"/>
      <w:r>
        <w:t>-</w:t>
      </w:r>
      <w:proofErr w:type="spellStart"/>
      <w:r>
        <w:t>maps</w:t>
      </w:r>
      <w:proofErr w:type="spellEnd"/>
      <w:r>
        <w:t xml:space="preserve">     no </w:t>
      </w:r>
      <w:proofErr w:type="spellStart"/>
      <w:r>
        <w:t>extract</w:t>
      </w:r>
      <w:proofErr w:type="spellEnd"/>
      <w:r>
        <w:t xml:space="preserve"> </w:t>
      </w:r>
      <w:proofErr w:type="spellStart"/>
      <w:r>
        <w:t>all</w:t>
      </w:r>
      <w:proofErr w:type="spellEnd"/>
      <w:r>
        <w:t xml:space="preserve"> training images </w:t>
      </w:r>
      <w:proofErr w:type="spellStart"/>
      <w:r>
        <w:t>features</w:t>
      </w:r>
      <w:proofErr w:type="spellEnd"/>
    </w:p>
    <w:p w14:paraId="0424001D" w14:textId="77777777" w:rsidR="00B53485" w:rsidRDefault="00B53485" w:rsidP="00B53485">
      <w:r>
        <w:t xml:space="preserve">  --</w:t>
      </w:r>
      <w:proofErr w:type="spellStart"/>
      <w:r>
        <w:t>img</w:t>
      </w:r>
      <w:proofErr w:type="spellEnd"/>
      <w:r>
        <w:t xml:space="preserve"> IMG             the </w:t>
      </w:r>
      <w:proofErr w:type="spellStart"/>
      <w:r>
        <w:t>path</w:t>
      </w:r>
      <w:proofErr w:type="spellEnd"/>
      <w:r>
        <w:t xml:space="preserve"> of the </w:t>
      </w:r>
      <w:proofErr w:type="spellStart"/>
      <w:r>
        <w:t>suspicious</w:t>
      </w:r>
      <w:proofErr w:type="spellEnd"/>
      <w:r>
        <w:t xml:space="preserve"> image</w:t>
      </w:r>
    </w:p>
    <w:p w14:paraId="74251CB8" w14:textId="77777777" w:rsidR="00B53485" w:rsidRDefault="00B53485" w:rsidP="00B53485">
      <w:r>
        <w:t xml:space="preserve">  --</w:t>
      </w:r>
      <w:proofErr w:type="spellStart"/>
      <w:r>
        <w:t>heat-map</w:t>
      </w:r>
      <w:proofErr w:type="spellEnd"/>
      <w:r>
        <w:t xml:space="preserve">            display the </w:t>
      </w:r>
      <w:proofErr w:type="spellStart"/>
      <w:r>
        <w:t>heat</w:t>
      </w:r>
      <w:proofErr w:type="spellEnd"/>
      <w:r>
        <w:t xml:space="preserve"> </w:t>
      </w:r>
      <w:proofErr w:type="spellStart"/>
      <w:r>
        <w:t>map</w:t>
      </w:r>
      <w:proofErr w:type="spellEnd"/>
      <w:r>
        <w:t xml:space="preserve"> </w:t>
      </w:r>
      <w:proofErr w:type="spellStart"/>
      <w:r>
        <w:t>between</w:t>
      </w:r>
      <w:proofErr w:type="spellEnd"/>
      <w:r>
        <w:t xml:space="preserve"> GGE and IIC </w:t>
      </w:r>
      <w:proofErr w:type="spellStart"/>
      <w:r>
        <w:t>maps</w:t>
      </w:r>
      <w:proofErr w:type="spellEnd"/>
    </w:p>
    <w:p w14:paraId="5E99163E" w14:textId="4ECBA3EC" w:rsidR="00B53485" w:rsidRPr="00B53485" w:rsidRDefault="00B53485" w:rsidP="00B53485">
      <w:r>
        <w:t xml:space="preserve">  --verbose             display </w:t>
      </w:r>
      <w:proofErr w:type="spellStart"/>
      <w:r>
        <w:t>all</w:t>
      </w:r>
      <w:proofErr w:type="spellEnd"/>
      <w:r>
        <w:t xml:space="preserve"> </w:t>
      </w:r>
      <w:proofErr w:type="spellStart"/>
      <w:r>
        <w:t>messages</w:t>
      </w:r>
      <w:proofErr w:type="spellEnd"/>
    </w:p>
    <w:sectPr w:rsidR="00B53485" w:rsidRPr="00B534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722E8"/>
    <w:multiLevelType w:val="hybridMultilevel"/>
    <w:tmpl w:val="AEFA31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5F0426D"/>
    <w:multiLevelType w:val="hybridMultilevel"/>
    <w:tmpl w:val="201AD2A2"/>
    <w:lvl w:ilvl="0" w:tplc="109A59CA">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3656BBF"/>
    <w:multiLevelType w:val="hybridMultilevel"/>
    <w:tmpl w:val="B02E65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BFE1469"/>
    <w:multiLevelType w:val="hybridMultilevel"/>
    <w:tmpl w:val="26784A2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6E"/>
    <w:rsid w:val="00100038"/>
    <w:rsid w:val="00155C8B"/>
    <w:rsid w:val="001C6E6E"/>
    <w:rsid w:val="002E7C2F"/>
    <w:rsid w:val="00324AEC"/>
    <w:rsid w:val="00374700"/>
    <w:rsid w:val="003A76B6"/>
    <w:rsid w:val="00403EEF"/>
    <w:rsid w:val="005527DF"/>
    <w:rsid w:val="0077772F"/>
    <w:rsid w:val="00AA7E6B"/>
    <w:rsid w:val="00B53485"/>
    <w:rsid w:val="00BD05CF"/>
    <w:rsid w:val="00BE471D"/>
    <w:rsid w:val="00CC64AD"/>
    <w:rsid w:val="00CE371B"/>
    <w:rsid w:val="00EB7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C96CA"/>
  <w15:chartTrackingRefBased/>
  <w15:docId w15:val="{EC78294E-7666-461D-AC6E-096167FB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3EEF"/>
    <w:pPr>
      <w:ind w:left="720"/>
      <w:contextualSpacing/>
    </w:pPr>
  </w:style>
  <w:style w:type="character" w:styleId="Collegamentoipertestuale">
    <w:name w:val="Hyperlink"/>
    <w:basedOn w:val="Carpredefinitoparagrafo"/>
    <w:uiPriority w:val="99"/>
    <w:unhideWhenUsed/>
    <w:rsid w:val="00B534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464784">
      <w:bodyDiv w:val="1"/>
      <w:marLeft w:val="0"/>
      <w:marRight w:val="0"/>
      <w:marTop w:val="0"/>
      <w:marBottom w:val="0"/>
      <w:divBdr>
        <w:top w:val="none" w:sz="0" w:space="0" w:color="auto"/>
        <w:left w:val="none" w:sz="0" w:space="0" w:color="auto"/>
        <w:bottom w:val="none" w:sz="0" w:space="0" w:color="auto"/>
        <w:right w:val="none" w:sz="0" w:space="0" w:color="auto"/>
      </w:divBdr>
      <w:divsChild>
        <w:div w:id="1632322095">
          <w:marLeft w:val="0"/>
          <w:marRight w:val="0"/>
          <w:marTop w:val="0"/>
          <w:marBottom w:val="0"/>
          <w:divBdr>
            <w:top w:val="none" w:sz="0" w:space="0" w:color="auto"/>
            <w:left w:val="none" w:sz="0" w:space="0" w:color="auto"/>
            <w:bottom w:val="none" w:sz="0" w:space="0" w:color="auto"/>
            <w:right w:val="none" w:sz="0" w:space="0" w:color="auto"/>
          </w:divBdr>
        </w:div>
        <w:div w:id="828323035">
          <w:marLeft w:val="0"/>
          <w:marRight w:val="0"/>
          <w:marTop w:val="0"/>
          <w:marBottom w:val="0"/>
          <w:divBdr>
            <w:top w:val="none" w:sz="0" w:space="0" w:color="auto"/>
            <w:left w:val="none" w:sz="0" w:space="0" w:color="auto"/>
            <w:bottom w:val="none" w:sz="0" w:space="0" w:color="auto"/>
            <w:right w:val="none" w:sz="0" w:space="0" w:color="auto"/>
          </w:divBdr>
        </w:div>
        <w:div w:id="1503929208">
          <w:marLeft w:val="0"/>
          <w:marRight w:val="0"/>
          <w:marTop w:val="0"/>
          <w:marBottom w:val="0"/>
          <w:divBdr>
            <w:top w:val="none" w:sz="0" w:space="0" w:color="auto"/>
            <w:left w:val="none" w:sz="0" w:space="0" w:color="auto"/>
            <w:bottom w:val="none" w:sz="0" w:space="0" w:color="auto"/>
            <w:right w:val="none" w:sz="0" w:space="0" w:color="auto"/>
          </w:divBdr>
        </w:div>
      </w:divsChild>
    </w:div>
    <w:div w:id="1558323483">
      <w:bodyDiv w:val="1"/>
      <w:marLeft w:val="0"/>
      <w:marRight w:val="0"/>
      <w:marTop w:val="0"/>
      <w:marBottom w:val="0"/>
      <w:divBdr>
        <w:top w:val="none" w:sz="0" w:space="0" w:color="auto"/>
        <w:left w:val="none" w:sz="0" w:space="0" w:color="auto"/>
        <w:bottom w:val="none" w:sz="0" w:space="0" w:color="auto"/>
        <w:right w:val="none" w:sz="0" w:space="0" w:color="auto"/>
      </w:divBdr>
      <w:divsChild>
        <w:div w:id="2010979157">
          <w:marLeft w:val="0"/>
          <w:marRight w:val="0"/>
          <w:marTop w:val="0"/>
          <w:marBottom w:val="0"/>
          <w:divBdr>
            <w:top w:val="none" w:sz="0" w:space="0" w:color="auto"/>
            <w:left w:val="none" w:sz="0" w:space="0" w:color="auto"/>
            <w:bottom w:val="none" w:sz="0" w:space="0" w:color="auto"/>
            <w:right w:val="none" w:sz="0" w:space="0" w:color="auto"/>
          </w:divBdr>
        </w:div>
        <w:div w:id="147016107">
          <w:marLeft w:val="0"/>
          <w:marRight w:val="0"/>
          <w:marTop w:val="0"/>
          <w:marBottom w:val="0"/>
          <w:divBdr>
            <w:top w:val="none" w:sz="0" w:space="0" w:color="auto"/>
            <w:left w:val="none" w:sz="0" w:space="0" w:color="auto"/>
            <w:bottom w:val="none" w:sz="0" w:space="0" w:color="auto"/>
            <w:right w:val="none" w:sz="0" w:space="0" w:color="auto"/>
          </w:divBdr>
        </w:div>
        <w:div w:id="130489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5.cs.fau.de/en/research/areas/computer-vision/image-forensics/scene-illumination-as-an-indicator-of-image-manipul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1100</Words>
  <Characters>6273</Characters>
  <Application>Microsoft Macintosh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Cioni Lorenzo</dc:creator>
  <cp:keywords/>
  <dc:description/>
  <cp:lastModifiedBy>Utente di Microsoft Office</cp:lastModifiedBy>
  <cp:revision>11</cp:revision>
  <dcterms:created xsi:type="dcterms:W3CDTF">2016-11-08T10:35:00Z</dcterms:created>
  <dcterms:modified xsi:type="dcterms:W3CDTF">2017-01-11T23:05:00Z</dcterms:modified>
</cp:coreProperties>
</file>