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569DB" w14:textId="77777777" w:rsidR="00BC02BA" w:rsidRDefault="00000000">
      <w:pPr>
        <w:pStyle w:val="u1"/>
      </w:pPr>
      <w:r>
        <w:t>Software Requirements Specification (SRS)</w:t>
      </w:r>
    </w:p>
    <w:p w14:paraId="394AFFFA" w14:textId="77777777" w:rsidR="00BC02BA" w:rsidRDefault="00000000">
      <w:pPr>
        <w:rPr>
          <w:lang w:val="vi-VN"/>
        </w:rPr>
      </w:pPr>
      <w:r>
        <w:t>Dự án: QLHOMESTAY / QLKS</w:t>
      </w:r>
    </w:p>
    <w:p w14:paraId="75380CFC" w14:textId="38F08B84" w:rsidR="007C7990" w:rsidRPr="003D4549" w:rsidRDefault="007C7990" w:rsidP="003D4549">
      <w:pPr>
        <w:jc w:val="both"/>
        <w:rPr>
          <w:szCs w:val="24"/>
          <w:lang w:val="vi-VN"/>
        </w:rPr>
      </w:pPr>
      <w:r w:rsidRPr="007C7990">
        <w:rPr>
          <w:szCs w:val="24"/>
          <w:lang w:val="vi-VN"/>
        </w:rPr>
        <w:t>Đề tài “Hệ thống quản lý Homestay (QLHOMESTAY)” là một ứng dụng web được xây dựng nhằm hỗ trợ công tác quản lý tổng thể cho các cơ sở lưu trú như homestay hoặc khách sạn nhỏ. Hệ thống cho phép quản lý đồng bộ thông tin về phòng, khách hàng, nhân viên, dịch vụ, hóa đơn và phản hồi của khách hàng. Người dùng có thể thực hiện các chức năng như đặt phòng, tạo và xử lý hóa đơn, quản lý tình trạng phòng, thêm/sửa/xóa dữ liệu nhân viên và khách hàng, cùng với việc ghi nhận tin nhắn và đánh giá từ khách lưu trú. Ứng dụng được phát triển trên nền tảng web (.NET + Entity Framework), sử dụng SQL Server làm cơ sở dữ liệu, hỗ trợ phân quyền theo chức vụ nhân viên, đảm bảo hiệu năng cao, bảo mật dữ liệu, và có khả năng sao lưu – phục hồi thông tin khi cần thiết. Đây là giải pháp giúp tự động hóa quá trình vận hành và quản lý homestay một cách chuyên nghiệp, nhanh chóng và hiệu quả.</w:t>
      </w:r>
    </w:p>
    <w:p w14:paraId="7E5CC220" w14:textId="77777777" w:rsidR="00BC02BA" w:rsidRPr="007C7990" w:rsidRDefault="00000000">
      <w:pPr>
        <w:pStyle w:val="u2"/>
        <w:rPr>
          <w:lang w:val="vi-VN"/>
        </w:rPr>
      </w:pPr>
      <w:r w:rsidRPr="007C7990">
        <w:rPr>
          <w:lang w:val="vi-VN"/>
        </w:rPr>
        <w:t>1. Mục tiêu hệ thống</w:t>
      </w:r>
    </w:p>
    <w:p w14:paraId="479053B0" w14:textId="77777777" w:rsidR="00BC02BA" w:rsidRPr="007C7990" w:rsidRDefault="00000000" w:rsidP="00CB0C93">
      <w:pPr>
        <w:jc w:val="both"/>
        <w:rPr>
          <w:lang w:val="vi-VN"/>
        </w:rPr>
      </w:pPr>
      <w:r w:rsidRPr="007C7990">
        <w:rPr>
          <w:lang w:val="vi-VN"/>
        </w:rPr>
        <w:t>Hệ thống quản lý homestay (QLHOMESTAY) là ứng dụng web nhằm hỗ trợ quản lý các thông tin liên quan đến: nhân viên, khách hàng, phòng, đặt phòng, dịch vụ, hóa đơn, và phản hồi/ tin nhắn.</w:t>
      </w:r>
    </w:p>
    <w:p w14:paraId="06E76FC4" w14:textId="77777777" w:rsidR="00BC02BA" w:rsidRPr="007C7990" w:rsidRDefault="00000000">
      <w:pPr>
        <w:pStyle w:val="u2"/>
        <w:rPr>
          <w:lang w:val="vi-VN"/>
        </w:rPr>
      </w:pPr>
      <w:r w:rsidRPr="007C7990">
        <w:rPr>
          <w:lang w:val="vi-VN"/>
        </w:rPr>
        <w:t>2. Phạm vi</w:t>
      </w:r>
    </w:p>
    <w:p w14:paraId="77B76A19" w14:textId="7DB79BDB" w:rsidR="00BC02BA" w:rsidRPr="007C7990" w:rsidRDefault="00000000" w:rsidP="00CB0C93">
      <w:pPr>
        <w:jc w:val="both"/>
        <w:rPr>
          <w:lang w:val="vi-VN"/>
        </w:rPr>
      </w:pPr>
      <w:r w:rsidRPr="007C7990">
        <w:rPr>
          <w:lang w:val="vi-VN"/>
        </w:rPr>
        <w:t>Ứng dụng gồm các module chính: Quản lý danh mục (chức vụ, loại phòng, tình trạng), Quản lý phòng, Quản lý khách hàng, Quản lý nhân viên, Đặt phòng (phiếu đặt), Dịch vụ và dịch vụ đã đặt, Hóa đơn, Tin nhắn/đánh giá.</w:t>
      </w:r>
    </w:p>
    <w:p w14:paraId="6787D8D1" w14:textId="2C2E6DDD" w:rsidR="00BC02BA" w:rsidRDefault="002F5CFD">
      <w:pPr>
        <w:pStyle w:val="u2"/>
      </w:pPr>
      <w:r>
        <w:t>3. Chức năng chính (Functional Requirements)</w:t>
      </w:r>
    </w:p>
    <w:p w14:paraId="6195A7E2" w14:textId="77777777" w:rsidR="00BC02BA" w:rsidRDefault="00000000">
      <w:pPr>
        <w:pStyle w:val="u3"/>
      </w:pPr>
      <w:r>
        <w:t>Quản lý danh mục</w:t>
      </w:r>
    </w:p>
    <w:p w14:paraId="455680C3" w14:textId="20BFA277" w:rsidR="00BC02BA" w:rsidRDefault="00000000" w:rsidP="00CB0C93">
      <w:pPr>
        <w:jc w:val="both"/>
      </w:pPr>
      <w:r>
        <w:t>CRUD cho chức vụ (tblChucVu), loại phòng (tblLoaiPhong), tình trạng phòng (tblTinhTrangPhong), tình trạng phiếu đặt (tblTinhTrangPhieuDatPhong), tình trạng hóa đơn (tblTinhTrangHoaDon)</w:t>
      </w:r>
    </w:p>
    <w:p w14:paraId="229695C1" w14:textId="77777777" w:rsidR="00BC02BA" w:rsidRDefault="00000000">
      <w:pPr>
        <w:pStyle w:val="u3"/>
      </w:pPr>
      <w:r>
        <w:t>Quản lý phòng</w:t>
      </w:r>
    </w:p>
    <w:p w14:paraId="05FBC996" w14:textId="72C88133" w:rsidR="00BC02BA" w:rsidRDefault="00000000">
      <w:r>
        <w:t>Quản lý thông tin phòng (tblPhong): tạo, sửa, xóa, tìm kiếm, thay đổi trạng thái.</w:t>
      </w:r>
    </w:p>
    <w:p w14:paraId="27712303" w14:textId="77777777" w:rsidR="00BC02BA" w:rsidRDefault="00000000">
      <w:pPr>
        <w:pStyle w:val="u3"/>
      </w:pPr>
      <w:r>
        <w:t>Quản lý khách hàng</w:t>
      </w:r>
    </w:p>
    <w:p w14:paraId="3A58E150" w14:textId="111176CB" w:rsidR="00BC02BA" w:rsidRDefault="00000000">
      <w:r>
        <w:t>CRUD thông tin khách hàng (tblKhachHang); lưu lịch sử đặt phòng và hóa đơn liên quan.</w:t>
      </w:r>
    </w:p>
    <w:p w14:paraId="7EC88EE1" w14:textId="77777777" w:rsidR="00BC02BA" w:rsidRDefault="00000000">
      <w:pPr>
        <w:pStyle w:val="u3"/>
      </w:pPr>
      <w:r>
        <w:t>Quản lý nhân viên</w:t>
      </w:r>
    </w:p>
    <w:p w14:paraId="6F1E3F41" w14:textId="6607078F" w:rsidR="00BC02BA" w:rsidRDefault="00000000">
      <w:r>
        <w:t>CRUD nhân viên (tblNhanVien); phân quyền theo chức vụ.</w:t>
      </w:r>
    </w:p>
    <w:p w14:paraId="766D81A4" w14:textId="77777777" w:rsidR="00BC02BA" w:rsidRDefault="00000000">
      <w:pPr>
        <w:pStyle w:val="u3"/>
      </w:pPr>
      <w:r>
        <w:lastRenderedPageBreak/>
        <w:t>Đặt phòng</w:t>
      </w:r>
    </w:p>
    <w:p w14:paraId="62137978" w14:textId="36B9F388" w:rsidR="00BC02BA" w:rsidRDefault="00000000">
      <w:r>
        <w:t>Tạo phiếu đặt (tblPhieuDatPhong), cập nhật trạng thái (tblTinhTrangPhieuDatPhong), liên kết với phòng, khách hàng.</w:t>
      </w:r>
    </w:p>
    <w:p w14:paraId="2027EB67" w14:textId="77777777" w:rsidR="00BC02BA" w:rsidRDefault="00000000">
      <w:pPr>
        <w:pStyle w:val="u3"/>
      </w:pPr>
      <w:r>
        <w:t>Dịch vụ</w:t>
      </w:r>
    </w:p>
    <w:p w14:paraId="367E9D18" w14:textId="16C0888B" w:rsidR="00BC02BA" w:rsidRDefault="00000000">
      <w:r>
        <w:t>Quản lý dịch vụ (tblDichVu) và dịch vụ đã đặt (tblDichVuDaDat) liên kết với hóa đơn/phiếu đặt.</w:t>
      </w:r>
    </w:p>
    <w:p w14:paraId="325D70EB" w14:textId="77777777" w:rsidR="00BC02BA" w:rsidRDefault="00000000">
      <w:pPr>
        <w:pStyle w:val="u3"/>
      </w:pPr>
      <w:r>
        <w:t>Hóa đơn</w:t>
      </w:r>
    </w:p>
    <w:p w14:paraId="45C1C0FC" w14:textId="7342F1B1" w:rsidR="00BC02BA" w:rsidRDefault="00000000">
      <w:r>
        <w:t>Tạo hóa đơn (tblHoaDon), lưu trạng thái (tblTinhTrangHoaDon), liên kết với phiếu đặt, dịch vụ, và khách hàng.</w:t>
      </w:r>
    </w:p>
    <w:p w14:paraId="351566AE" w14:textId="77777777" w:rsidR="00BC02BA" w:rsidRDefault="00000000">
      <w:pPr>
        <w:pStyle w:val="u3"/>
      </w:pPr>
      <w:r>
        <w:t>Tin nhắn / Đánh giá</w:t>
      </w:r>
    </w:p>
    <w:p w14:paraId="1110E09A" w14:textId="6A3F1227" w:rsidR="00BC02BA" w:rsidRDefault="00000000">
      <w:r>
        <w:t>Lưu tin nhắn, phản hồi từ khách (tblTinNhan).</w:t>
      </w:r>
    </w:p>
    <w:p w14:paraId="4F85410C" w14:textId="3D6FBEF6" w:rsidR="00BC02BA" w:rsidRPr="002F5CFD" w:rsidRDefault="003C068C">
      <w:pPr>
        <w:pStyle w:val="u2"/>
        <w:rPr>
          <w:lang w:val="fr-FR"/>
        </w:rPr>
      </w:pPr>
      <w:r>
        <w:rPr>
          <w:lang w:val="fr-FR"/>
        </w:rPr>
        <w:t>4</w:t>
      </w:r>
      <w:r w:rsidRPr="002F5CFD">
        <w:rPr>
          <w:lang w:val="fr-FR"/>
        </w:rPr>
        <w:t>. Yêu cầu phi chức năng (Non-Functional)</w:t>
      </w:r>
    </w:p>
    <w:p w14:paraId="461D3FAD" w14:textId="10A84FF1" w:rsidR="00BC02BA" w:rsidRDefault="00000000">
      <w:r>
        <w:t>Ứng dụng web, chạy trên Windows + IIS (project .sln, Entity Framework).</w:t>
      </w:r>
    </w:p>
    <w:p w14:paraId="6B20B346" w14:textId="240F8800" w:rsidR="00BC02BA" w:rsidRDefault="00000000">
      <w:r>
        <w:t>Sử dụng SQL Server làm CSDL</w:t>
      </w:r>
      <w:r w:rsidR="009D00A8">
        <w:t>.</w:t>
      </w:r>
    </w:p>
    <w:p w14:paraId="608A860E" w14:textId="740BDE98" w:rsidR="00BC02BA" w:rsidRDefault="00000000">
      <w:r>
        <w:t>Authentication: đăng nhập cho nhân viên (cấu hình connection string trong Web.config).</w:t>
      </w:r>
    </w:p>
    <w:p w14:paraId="3D45AA37" w14:textId="06675CF1" w:rsidR="00BC02BA" w:rsidRDefault="00000000">
      <w:r>
        <w:t>Hiệu năng: xử lý đồng thời nhiều yêu cầu cơ bản, phản hồi trang &lt; 2s cho các truy vấn danh sách.</w:t>
      </w:r>
    </w:p>
    <w:p w14:paraId="349FE5BC" w14:textId="4665366F" w:rsidR="00BC02BA" w:rsidRDefault="00000000">
      <w:r>
        <w:t>Bảo mật: sử dụng Integrated Security hoặc cấu hình connection string an toàn.</w:t>
      </w:r>
    </w:p>
    <w:p w14:paraId="2C9AEBF2" w14:textId="33E61299" w:rsidR="00BC02BA" w:rsidRPr="00804FF3" w:rsidRDefault="00000000">
      <w:pPr>
        <w:rPr>
          <w:lang w:val="vi-VN"/>
        </w:rPr>
      </w:pPr>
      <w:r>
        <w:t>Sao lưu: hỗ trợ xuất/nhập dữ liệu</w:t>
      </w:r>
      <w:r w:rsidR="009D00A8">
        <w:t>.</w:t>
      </w:r>
    </w:p>
    <w:sectPr w:rsidR="00BC02BA" w:rsidRPr="00804F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num w:numId="1" w16cid:durableId="1657760453">
    <w:abstractNumId w:val="8"/>
  </w:num>
  <w:num w:numId="2" w16cid:durableId="1876893669">
    <w:abstractNumId w:val="6"/>
  </w:num>
  <w:num w:numId="3" w16cid:durableId="2047900325">
    <w:abstractNumId w:val="5"/>
  </w:num>
  <w:num w:numId="4" w16cid:durableId="719550308">
    <w:abstractNumId w:val="4"/>
  </w:num>
  <w:num w:numId="5" w16cid:durableId="1404982734">
    <w:abstractNumId w:val="7"/>
  </w:num>
  <w:num w:numId="6" w16cid:durableId="1338535749">
    <w:abstractNumId w:val="3"/>
  </w:num>
  <w:num w:numId="7" w16cid:durableId="1733232396">
    <w:abstractNumId w:val="2"/>
  </w:num>
  <w:num w:numId="8" w16cid:durableId="1013386243">
    <w:abstractNumId w:val="1"/>
  </w:num>
  <w:num w:numId="9" w16cid:durableId="168250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2BC"/>
    <w:rsid w:val="0006063C"/>
    <w:rsid w:val="0015074B"/>
    <w:rsid w:val="0029639D"/>
    <w:rsid w:val="002F5CFD"/>
    <w:rsid w:val="00326F90"/>
    <w:rsid w:val="003C068C"/>
    <w:rsid w:val="003D4549"/>
    <w:rsid w:val="006D7980"/>
    <w:rsid w:val="007C7990"/>
    <w:rsid w:val="00804FF3"/>
    <w:rsid w:val="009D00A8"/>
    <w:rsid w:val="00AA1D8D"/>
    <w:rsid w:val="00B22A1E"/>
    <w:rsid w:val="00B47730"/>
    <w:rsid w:val="00BC02BA"/>
    <w:rsid w:val="00C22ADB"/>
    <w:rsid w:val="00CB0664"/>
    <w:rsid w:val="00CB0C93"/>
    <w:rsid w:val="00E90516"/>
    <w:rsid w:val="00EB4B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E2257"/>
  <w14:defaultImageDpi w14:val="300"/>
  <w15:docId w15:val="{84803526-126B-4264-904A-B91ADF45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rPr>
      <w:rFonts w:ascii="Times New Roman" w:hAnsi="Times New Roman"/>
      <w:sz w:val="24"/>
    </w:rPr>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Đặng Quốc Hưng</cp:lastModifiedBy>
  <cp:revision>6</cp:revision>
  <dcterms:created xsi:type="dcterms:W3CDTF">2025-10-10T06:11:00Z</dcterms:created>
  <dcterms:modified xsi:type="dcterms:W3CDTF">2025-10-10T06:14:00Z</dcterms:modified>
  <cp:category/>
</cp:coreProperties>
</file>