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028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2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972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97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3953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9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395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9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