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268" w:type="dxa"/>
        <w:tblInd w:w="7054" w:type="dxa"/>
        <w:tblLook w:val="04A0" w:firstRow="1" w:lastRow="0" w:firstColumn="1" w:lastColumn="0" w:noHBand="0" w:noVBand="1"/>
      </w:tblPr>
      <w:tblGrid>
        <w:gridCol w:w="2268"/>
      </w:tblGrid>
      <w:tr w:rsidR="001B1938" w:rsidRPr="0020233C" w14:paraId="4CA77C53" w14:textId="77777777" w:rsidTr="00A11237">
        <w:trPr>
          <w:trHeight w:val="613"/>
        </w:trPr>
        <w:tc>
          <w:tcPr>
            <w:tcW w:w="2268" w:type="dxa"/>
          </w:tcPr>
          <w:p w14:paraId="326B8434" w14:textId="77777777" w:rsidR="001B1938" w:rsidRPr="0020233C" w:rsidRDefault="001B1938" w:rsidP="00A11237">
            <w:pPr>
              <w:jc w:val="center"/>
              <w:rPr>
                <w:b/>
                <w:sz w:val="16"/>
                <w:szCs w:val="16"/>
              </w:rPr>
            </w:pPr>
            <w:r w:rsidRPr="0020233C">
              <w:rPr>
                <w:b/>
                <w:sz w:val="16"/>
                <w:szCs w:val="16"/>
              </w:rPr>
              <w:t xml:space="preserve">Mẫu số 35/HC </w:t>
            </w:r>
          </w:p>
          <w:p w14:paraId="61BB7AD5" w14:textId="77777777" w:rsidR="001B1938" w:rsidRPr="0020233C" w:rsidRDefault="001B1938" w:rsidP="00A11237">
            <w:pPr>
              <w:jc w:val="center"/>
              <w:rPr>
                <w:sz w:val="16"/>
                <w:szCs w:val="16"/>
              </w:rPr>
            </w:pPr>
            <w:r w:rsidRPr="0020233C">
              <w:rPr>
                <w:sz w:val="16"/>
                <w:szCs w:val="16"/>
              </w:rPr>
              <w:t>Theo QĐ số</w:t>
            </w:r>
            <w:r>
              <w:rPr>
                <w:sz w:val="16"/>
                <w:szCs w:val="16"/>
              </w:rPr>
              <w:t xml:space="preserve"> 195</w:t>
            </w:r>
            <w:r w:rsidRPr="0020233C">
              <w:rPr>
                <w:sz w:val="16"/>
                <w:szCs w:val="16"/>
              </w:rPr>
              <w:t>/QĐ-VKSTC</w:t>
            </w:r>
          </w:p>
          <w:p w14:paraId="70642334" w14:textId="77777777" w:rsidR="001B1938" w:rsidRPr="0020233C" w:rsidRDefault="001B1938" w:rsidP="00A11237">
            <w:pPr>
              <w:jc w:val="center"/>
              <w:rPr>
                <w:sz w:val="16"/>
                <w:szCs w:val="16"/>
              </w:rPr>
            </w:pPr>
            <w:r w:rsidRPr="0020233C">
              <w:rPr>
                <w:sz w:val="16"/>
                <w:szCs w:val="16"/>
              </w:rPr>
              <w:t xml:space="preserve">Ngày </w:t>
            </w:r>
            <w:r>
              <w:rPr>
                <w:sz w:val="16"/>
                <w:szCs w:val="16"/>
              </w:rPr>
              <w:t>30</w:t>
            </w:r>
            <w:r w:rsidRPr="0020233C">
              <w:rPr>
                <w:sz w:val="16"/>
                <w:szCs w:val="16"/>
              </w:rPr>
              <w:t xml:space="preserve"> tháng  </w:t>
            </w:r>
            <w:r>
              <w:rPr>
                <w:sz w:val="16"/>
                <w:szCs w:val="16"/>
              </w:rPr>
              <w:t>6</w:t>
            </w:r>
            <w:r w:rsidRPr="0020233C">
              <w:rPr>
                <w:sz w:val="16"/>
                <w:szCs w:val="16"/>
              </w:rPr>
              <w:t xml:space="preserve">  năm 20</w:t>
            </w:r>
            <w:r>
              <w:rPr>
                <w:sz w:val="16"/>
                <w:szCs w:val="16"/>
              </w:rPr>
              <w:t>26</w:t>
            </w:r>
          </w:p>
        </w:tc>
      </w:tr>
    </w:tbl>
    <w:p w14:paraId="50594E7F" w14:textId="77777777" w:rsidR="001B1938" w:rsidRPr="0020233C" w:rsidRDefault="001B1938" w:rsidP="001B1938">
      <w:pPr>
        <w:pStyle w:val="Header"/>
        <w:jc w:val="right"/>
        <w:rPr>
          <w:sz w:val="12"/>
        </w:rPr>
      </w:pPr>
    </w:p>
    <w:tbl>
      <w:tblPr>
        <w:tblW w:w="9536" w:type="dxa"/>
        <w:tblInd w:w="-72" w:type="dxa"/>
        <w:tblLook w:val="01E0" w:firstRow="1" w:lastRow="1" w:firstColumn="1" w:lastColumn="1" w:noHBand="0" w:noVBand="0"/>
      </w:tblPr>
      <w:tblGrid>
        <w:gridCol w:w="4008"/>
        <w:gridCol w:w="5528"/>
      </w:tblGrid>
      <w:tr w:rsidR="001B1938" w:rsidRPr="0020233C" w14:paraId="6EA8E58D" w14:textId="77777777" w:rsidTr="00A11237">
        <w:tc>
          <w:tcPr>
            <w:tcW w:w="4008" w:type="dxa"/>
          </w:tcPr>
          <w:p w14:paraId="0D254FE2" w14:textId="77777777" w:rsidR="001B1938" w:rsidRPr="0020233C" w:rsidRDefault="001B1938" w:rsidP="00A11237">
            <w:pPr>
              <w:jc w:val="center"/>
              <w:rPr>
                <w:bCs/>
                <w:szCs w:val="26"/>
              </w:rPr>
            </w:pPr>
            <w:r w:rsidRPr="0020233C">
              <w:rPr>
                <w:bCs/>
                <w:szCs w:val="26"/>
              </w:rPr>
              <w:t>VIỆN KIỂM SÁT NHÂN DÂN</w:t>
            </w:r>
            <w:r w:rsidRPr="0020233C">
              <w:rPr>
                <w:bCs/>
                <w:szCs w:val="26"/>
                <w:vertAlign w:val="superscript"/>
              </w:rPr>
              <w:t>(1)</w:t>
            </w:r>
            <w:r w:rsidRPr="0020233C">
              <w:rPr>
                <w:bCs/>
                <w:szCs w:val="26"/>
              </w:rPr>
              <w:t>.....</w:t>
            </w:r>
          </w:p>
          <w:p w14:paraId="6B763A3C" w14:textId="77777777" w:rsidR="001B1938" w:rsidRPr="0020233C" w:rsidRDefault="001B1938" w:rsidP="00A11237">
            <w:pPr>
              <w:spacing w:line="360" w:lineRule="exact"/>
              <w:jc w:val="center"/>
              <w:rPr>
                <w:szCs w:val="26"/>
              </w:rPr>
            </w:pPr>
            <w:r w:rsidRPr="0020233C">
              <w:rPr>
                <w:b/>
                <w:bCs/>
                <w:szCs w:val="26"/>
              </w:rPr>
              <w:t>VIỆN KIỂM SÁT NHÂN DÂN</w:t>
            </w:r>
            <w:r w:rsidRPr="0020233C">
              <w:rPr>
                <w:b/>
                <w:bCs/>
                <w:szCs w:val="26"/>
                <w:vertAlign w:val="superscript"/>
              </w:rPr>
              <w:t>(2)</w:t>
            </w:r>
            <w:r w:rsidRPr="0020233C">
              <w:rPr>
                <w:b/>
                <w:bCs/>
                <w:szCs w:val="26"/>
              </w:rPr>
              <w:t>....</w:t>
            </w:r>
          </w:p>
          <w:p w14:paraId="31A50549" w14:textId="77777777" w:rsidR="001B1938" w:rsidRPr="0020233C" w:rsidRDefault="001B1938" w:rsidP="00A11237">
            <w:pPr>
              <w:jc w:val="center"/>
              <w:rPr>
                <w:sz w:val="28"/>
                <w:szCs w:val="28"/>
              </w:rPr>
            </w:pPr>
            <w:r w:rsidRPr="0020233C">
              <w:rPr>
                <w:noProof/>
                <w:sz w:val="28"/>
                <w:szCs w:val="28"/>
              </w:rPr>
              <mc:AlternateContent>
                <mc:Choice Requires="wps">
                  <w:drawing>
                    <wp:anchor distT="0" distB="0" distL="114300" distR="114300" simplePos="0" relativeHeight="251662336" behindDoc="0" locked="0" layoutInCell="1" allowOverlap="1" wp14:anchorId="0873A97A" wp14:editId="58397194">
                      <wp:simplePos x="0" y="0"/>
                      <wp:positionH relativeFrom="column">
                        <wp:posOffset>548640</wp:posOffset>
                      </wp:positionH>
                      <wp:positionV relativeFrom="paragraph">
                        <wp:posOffset>41275</wp:posOffset>
                      </wp:positionV>
                      <wp:extent cx="1257300" cy="0"/>
                      <wp:effectExtent l="5715" t="12700" r="13335" b="6350"/>
                      <wp:wrapNone/>
                      <wp:docPr id="164" name="Line 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A450AA" id="Line 60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pt,3.25pt" to="142.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"/>
                  </w:pict>
                </mc:Fallback>
              </mc:AlternateContent>
            </w:r>
          </w:p>
          <w:p w14:paraId="22C8942B" w14:textId="77777777" w:rsidR="001B1938" w:rsidRPr="0020233C" w:rsidRDefault="001B1938" w:rsidP="00A11237">
            <w:pPr>
              <w:rPr>
                <w:szCs w:val="28"/>
              </w:rPr>
            </w:pPr>
            <w:r w:rsidRPr="0020233C">
              <w:rPr>
                <w:szCs w:val="28"/>
              </w:rPr>
              <w:t xml:space="preserve">         Số:…./PB-VKS-HC                                 </w:t>
            </w:r>
          </w:p>
          <w:p w14:paraId="03E8F683" w14:textId="77777777" w:rsidR="001B1938" w:rsidRPr="0020233C" w:rsidRDefault="001B1938" w:rsidP="00A11237">
            <w:pPr>
              <w:jc w:val="both"/>
            </w:pPr>
          </w:p>
        </w:tc>
        <w:tc>
          <w:tcPr>
            <w:tcW w:w="5528" w:type="dxa"/>
          </w:tcPr>
          <w:p w14:paraId="1B45BE9B" w14:textId="77777777" w:rsidR="001B1938" w:rsidRPr="0020233C" w:rsidRDefault="001B1938" w:rsidP="00A11237">
            <w:pPr>
              <w:jc w:val="center"/>
              <w:rPr>
                <w:szCs w:val="28"/>
              </w:rPr>
            </w:pPr>
            <w:r w:rsidRPr="0020233C">
              <w:rPr>
                <w:b/>
                <w:szCs w:val="26"/>
              </w:rPr>
              <w:t>CỘNG HÒA XÃ HỘI CHỦ NGHĨA VIỆT NAM</w:t>
            </w:r>
          </w:p>
          <w:p w14:paraId="5DAE10EE" w14:textId="77777777" w:rsidR="001B1938" w:rsidRPr="0020233C" w:rsidRDefault="001B1938" w:rsidP="00A11237">
            <w:pPr>
              <w:jc w:val="center"/>
              <w:rPr>
                <w:b/>
                <w:sz w:val="28"/>
                <w:szCs w:val="28"/>
              </w:rPr>
            </w:pPr>
            <w:r w:rsidRPr="0020233C">
              <w:rPr>
                <w:b/>
                <w:sz w:val="28"/>
                <w:szCs w:val="28"/>
              </w:rPr>
              <w:t>Độc lập - Tự do - Hạnh phúc</w:t>
            </w:r>
          </w:p>
          <w:p w14:paraId="79CC6561" w14:textId="77777777" w:rsidR="001B1938" w:rsidRPr="0020233C" w:rsidRDefault="001B1938" w:rsidP="00A11237">
            <w:pPr>
              <w:tabs>
                <w:tab w:val="left" w:pos="4425"/>
              </w:tabs>
              <w:rPr>
                <w:i/>
                <w:sz w:val="28"/>
                <w:szCs w:val="28"/>
              </w:rPr>
            </w:pPr>
            <w:r w:rsidRPr="0020233C">
              <w:rPr>
                <w:i/>
                <w:noProof/>
                <w:sz w:val="28"/>
                <w:szCs w:val="28"/>
              </w:rPr>
              <mc:AlternateContent>
                <mc:Choice Requires="wps">
                  <w:drawing>
                    <wp:anchor distT="0" distB="0" distL="114300" distR="114300" simplePos="0" relativeHeight="251661312" behindDoc="0" locked="0" layoutInCell="1" allowOverlap="1" wp14:anchorId="2EC726D0" wp14:editId="2928D08E">
                      <wp:simplePos x="0" y="0"/>
                      <wp:positionH relativeFrom="column">
                        <wp:posOffset>627685</wp:posOffset>
                      </wp:positionH>
                      <wp:positionV relativeFrom="paragraph">
                        <wp:posOffset>60960</wp:posOffset>
                      </wp:positionV>
                      <wp:extent cx="2059305" cy="0"/>
                      <wp:effectExtent l="0" t="0" r="17145" b="19050"/>
                      <wp:wrapNone/>
                      <wp:docPr id="163" name="Line 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9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E71A1" id="Line 60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pt,4.8pt" to="211.5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"/>
                  </w:pict>
                </mc:Fallback>
              </mc:AlternateContent>
            </w:r>
            <w:r w:rsidRPr="0020233C">
              <w:rPr>
                <w:i/>
                <w:sz w:val="28"/>
                <w:szCs w:val="28"/>
              </w:rPr>
              <w:tab/>
            </w:r>
          </w:p>
          <w:p w14:paraId="315A4229" w14:textId="77777777" w:rsidR="001B1938" w:rsidRPr="0020233C" w:rsidRDefault="001B1938" w:rsidP="00A11237">
            <w:r w:rsidRPr="0020233C">
              <w:rPr>
                <w:i/>
                <w:sz w:val="28"/>
                <w:szCs w:val="28"/>
              </w:rPr>
              <w:t xml:space="preserve">                       ……, ngày … tháng … năm 20…</w:t>
            </w:r>
          </w:p>
        </w:tc>
      </w:tr>
    </w:tbl>
    <w:p w14:paraId="607B3713" w14:textId="77777777" w:rsidR="001B1938" w:rsidRPr="0020233C" w:rsidRDefault="001B1938" w:rsidP="001B1938">
      <w:pPr>
        <w:tabs>
          <w:tab w:val="left" w:pos="510"/>
          <w:tab w:val="center" w:pos="4752"/>
        </w:tabs>
        <w:spacing w:line="300" w:lineRule="exact"/>
        <w:rPr>
          <w:b/>
        </w:rPr>
      </w:pPr>
    </w:p>
    <w:p w14:paraId="71FCC09F" w14:textId="77777777" w:rsidR="001B1938" w:rsidRPr="0020233C" w:rsidRDefault="001B1938" w:rsidP="001B1938">
      <w:pPr>
        <w:tabs>
          <w:tab w:val="left" w:pos="510"/>
          <w:tab w:val="center" w:pos="4752"/>
        </w:tabs>
        <w:spacing w:line="300" w:lineRule="exact"/>
        <w:rPr>
          <w:b/>
          <w:bCs/>
          <w:sz w:val="28"/>
          <w:szCs w:val="28"/>
        </w:rPr>
      </w:pPr>
      <w:r w:rsidRPr="0020233C">
        <w:rPr>
          <w:b/>
          <w:sz w:val="28"/>
        </w:rPr>
        <w:tab/>
      </w:r>
      <w:r w:rsidRPr="0020233C">
        <w:rPr>
          <w:b/>
          <w:bCs/>
          <w:sz w:val="28"/>
        </w:rPr>
        <w:tab/>
      </w:r>
      <w:r w:rsidRPr="0020233C">
        <w:rPr>
          <w:b/>
          <w:bCs/>
          <w:sz w:val="28"/>
          <w:szCs w:val="28"/>
        </w:rPr>
        <w:t>PHÁT BIỂU</w:t>
      </w:r>
    </w:p>
    <w:p w14:paraId="0876831C" w14:textId="77777777" w:rsidR="001B1938" w:rsidRPr="0020233C" w:rsidRDefault="001B1938" w:rsidP="001B1938">
      <w:pPr>
        <w:tabs>
          <w:tab w:val="left" w:pos="510"/>
          <w:tab w:val="center" w:pos="4752"/>
        </w:tabs>
        <w:spacing w:line="300" w:lineRule="exact"/>
        <w:rPr>
          <w:b/>
          <w:bCs/>
          <w:sz w:val="28"/>
          <w:szCs w:val="28"/>
        </w:rPr>
      </w:pPr>
      <w:r w:rsidRPr="0020233C">
        <w:rPr>
          <w:b/>
          <w:bCs/>
          <w:sz w:val="28"/>
          <w:szCs w:val="28"/>
        </w:rPr>
        <w:tab/>
      </w:r>
      <w:r w:rsidRPr="0020233C">
        <w:rPr>
          <w:b/>
          <w:bCs/>
          <w:sz w:val="28"/>
          <w:szCs w:val="28"/>
        </w:rPr>
        <w:tab/>
        <w:t>Của Kiểm sát viên tại phiên tòa hành chính sơ thẩm</w:t>
      </w:r>
    </w:p>
    <w:p w14:paraId="459079A7" w14:textId="77777777" w:rsidR="001B1938" w:rsidRPr="0020233C" w:rsidRDefault="001B1938" w:rsidP="001B1938">
      <w:pPr>
        <w:spacing w:line="360" w:lineRule="exact"/>
        <w:ind w:left="700"/>
        <w:jc w:val="center"/>
        <w:rPr>
          <w:b/>
          <w:bCs/>
          <w:sz w:val="28"/>
          <w:szCs w:val="28"/>
        </w:rPr>
      </w:pPr>
      <w:r w:rsidRPr="0020233C">
        <w:rPr>
          <w:b/>
          <w:bCs/>
          <w:noProof/>
          <w:sz w:val="28"/>
          <w:szCs w:val="28"/>
        </w:rPr>
        <mc:AlternateContent>
          <mc:Choice Requires="wps">
            <w:drawing>
              <wp:anchor distT="0" distB="0" distL="114300" distR="114300" simplePos="0" relativeHeight="251659264" behindDoc="0" locked="0" layoutInCell="1" allowOverlap="1" wp14:anchorId="1DD5AD02" wp14:editId="295ADBE7">
                <wp:simplePos x="0" y="0"/>
                <wp:positionH relativeFrom="column">
                  <wp:posOffset>2311069</wp:posOffset>
                </wp:positionH>
                <wp:positionV relativeFrom="paragraph">
                  <wp:posOffset>48895</wp:posOffset>
                </wp:positionV>
                <wp:extent cx="1302026" cy="0"/>
                <wp:effectExtent l="0" t="0" r="12700" b="19050"/>
                <wp:wrapNone/>
                <wp:docPr id="162"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20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F6DD59" id="Line 35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95pt,3.85pt" to="284.4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"/>
            </w:pict>
          </mc:Fallback>
        </mc:AlternateContent>
      </w:r>
    </w:p>
    <w:p w14:paraId="5297C326" w14:textId="77777777" w:rsidR="001B1938" w:rsidRPr="0020233C" w:rsidRDefault="001B1938" w:rsidP="001B1938">
      <w:pPr>
        <w:spacing w:before="120" w:after="120" w:line="360" w:lineRule="exact"/>
        <w:ind w:firstLine="709"/>
        <w:jc w:val="both"/>
        <w:rPr>
          <w:i/>
          <w:sz w:val="28"/>
          <w:szCs w:val="28"/>
        </w:rPr>
      </w:pPr>
      <w:r w:rsidRPr="0020233C">
        <w:rPr>
          <w:i/>
          <w:sz w:val="28"/>
          <w:szCs w:val="28"/>
        </w:rPr>
        <w:t>Căn cứ Luật Tổ chức Viện kiểm sát nhân dân số 63/2014/QH13 đã được sửa đổi, bổ sung bởi Luật số 82/2025/QH15;</w:t>
      </w:r>
    </w:p>
    <w:p w14:paraId="23266D96" w14:textId="77777777" w:rsidR="001B1938" w:rsidRPr="0020233C" w:rsidRDefault="001B1938" w:rsidP="001B1938">
      <w:pPr>
        <w:spacing w:before="120" w:after="120" w:line="360" w:lineRule="exact"/>
        <w:ind w:firstLine="709"/>
        <w:jc w:val="both"/>
        <w:rPr>
          <w:i/>
          <w:spacing w:val="-8"/>
          <w:sz w:val="28"/>
          <w:szCs w:val="28"/>
        </w:rPr>
      </w:pPr>
      <w:r w:rsidRPr="0020233C">
        <w:rPr>
          <w:i/>
          <w:spacing w:val="-8"/>
          <w:sz w:val="28"/>
          <w:szCs w:val="28"/>
        </w:rPr>
        <w:t>Căn cứ các điều 25, 43,…(3)…</w:t>
      </w:r>
      <w:hyperlink r:id="rId4" w:tgtFrame="_blank" w:history="1">
        <w:r w:rsidRPr="0020233C">
          <w:rPr>
            <w:rStyle w:val="Hyperlink"/>
            <w:bCs/>
            <w:i/>
            <w:iCs/>
            <w:color w:val="auto"/>
            <w:spacing w:val="-8"/>
            <w:sz w:val="28"/>
            <w:szCs w:val="28"/>
            <w:u w:val="none"/>
            <w:lang w:val="en"/>
          </w:rPr>
          <w:t>Luật Tố tụng hành chính số 93/2015/QH13</w:t>
        </w:r>
      </w:hyperlink>
      <w:r w:rsidRPr="0020233C">
        <w:rPr>
          <w:bCs/>
          <w:i/>
          <w:iCs/>
          <w:spacing w:val="-8"/>
          <w:sz w:val="28"/>
          <w:szCs w:val="28"/>
          <w:lang w:val="en"/>
        </w:rPr>
        <w:t> đã được sửa đổi, bổ sung bởi Luật số </w:t>
      </w:r>
      <w:hyperlink r:id="rId5" w:tgtFrame="_blank" w:history="1">
        <w:r w:rsidRPr="0020233C">
          <w:rPr>
            <w:rStyle w:val="Hyperlink"/>
            <w:bCs/>
            <w:i/>
            <w:iCs/>
            <w:color w:val="auto"/>
            <w:spacing w:val="-8"/>
            <w:sz w:val="28"/>
            <w:szCs w:val="28"/>
            <w:u w:val="none"/>
            <w:lang w:val="en"/>
          </w:rPr>
          <w:t>55/2019/QH14</w:t>
        </w:r>
      </w:hyperlink>
      <w:r w:rsidRPr="0020233C">
        <w:rPr>
          <w:bCs/>
          <w:i/>
          <w:iCs/>
          <w:spacing w:val="-8"/>
          <w:sz w:val="28"/>
          <w:szCs w:val="28"/>
          <w:lang w:val="en"/>
        </w:rPr>
        <w:t>, Luật số </w:t>
      </w:r>
      <w:hyperlink r:id="rId6" w:tgtFrame="_blank" w:history="1">
        <w:r w:rsidRPr="0020233C">
          <w:rPr>
            <w:rStyle w:val="Hyperlink"/>
            <w:bCs/>
            <w:i/>
            <w:iCs/>
            <w:color w:val="auto"/>
            <w:spacing w:val="-8"/>
            <w:sz w:val="28"/>
            <w:szCs w:val="28"/>
            <w:u w:val="none"/>
            <w:lang w:val="en"/>
          </w:rPr>
          <w:t>34/2024/QH15</w:t>
        </w:r>
      </w:hyperlink>
      <w:r w:rsidRPr="0020233C">
        <w:rPr>
          <w:bCs/>
          <w:i/>
          <w:iCs/>
          <w:spacing w:val="-8"/>
          <w:sz w:val="28"/>
          <w:szCs w:val="28"/>
          <w:lang w:val="en"/>
        </w:rPr>
        <w:t> và Luật số </w:t>
      </w:r>
      <w:hyperlink r:id="rId7" w:tgtFrame="_blank" w:history="1">
        <w:r w:rsidRPr="0020233C">
          <w:rPr>
            <w:rStyle w:val="Hyperlink"/>
            <w:bCs/>
            <w:i/>
            <w:iCs/>
            <w:color w:val="auto"/>
            <w:spacing w:val="-8"/>
            <w:sz w:val="28"/>
            <w:szCs w:val="28"/>
            <w:u w:val="none"/>
            <w:lang w:val="en"/>
          </w:rPr>
          <w:t>85/2025/QH15</w:t>
        </w:r>
      </w:hyperlink>
      <w:r w:rsidRPr="0020233C">
        <w:rPr>
          <w:rFonts w:ascii="Times New Roman Italic" w:hAnsi="Times New Roman Italic"/>
          <w:i/>
          <w:spacing w:val="-8"/>
          <w:sz w:val="28"/>
          <w:szCs w:val="28"/>
        </w:rPr>
        <w:t>.</w:t>
      </w:r>
    </w:p>
    <w:p w14:paraId="1446D2BC" w14:textId="77777777" w:rsidR="001B1938" w:rsidRPr="0020233C" w:rsidRDefault="001B1938" w:rsidP="001B1938">
      <w:pPr>
        <w:spacing w:before="120" w:after="120" w:line="360" w:lineRule="exact"/>
        <w:ind w:firstLine="709"/>
        <w:jc w:val="both"/>
        <w:rPr>
          <w:i/>
          <w:sz w:val="28"/>
          <w:szCs w:val="28"/>
        </w:rPr>
      </w:pPr>
      <w:r w:rsidRPr="0020233C">
        <w:rPr>
          <w:i/>
          <w:sz w:val="28"/>
          <w:szCs w:val="28"/>
        </w:rPr>
        <w:t xml:space="preserve">Căn cứ Điều 28 </w:t>
      </w:r>
      <w:r w:rsidRPr="0020233C">
        <w:rPr>
          <w:i/>
          <w:spacing w:val="-4"/>
          <w:sz w:val="28"/>
          <w:szCs w:val="28"/>
          <w:lang w:val="pt-BR"/>
        </w:rPr>
        <w:t xml:space="preserve">Thông tư liên tịch số 08/2026/TTLT-VKSNDTC-TANDTC ngày 10/3/2026 của Viện trưởng Viện kiểm sát nhân dân tối cao - Chánh án Tòa án nhân dân tối cao </w:t>
      </w:r>
      <w:r w:rsidRPr="0020233C">
        <w:rPr>
          <w:i/>
          <w:sz w:val="28"/>
          <w:szCs w:val="28"/>
          <w:lang w:val="pt-BR"/>
        </w:rPr>
        <w:t>quy định việc phối hợp giữa Viện kiểm sát nhân dân và Tòa án nhân dân trong việc thi hành một số quy định của Luật Tố tụng hành chính.</w:t>
      </w:r>
    </w:p>
    <w:p w14:paraId="7C0F3575" w14:textId="77777777" w:rsidR="001B1938" w:rsidRPr="0020233C" w:rsidRDefault="001B1938" w:rsidP="001B1938">
      <w:pPr>
        <w:spacing w:before="120" w:after="120" w:line="360" w:lineRule="exact"/>
        <w:ind w:right="-51" w:firstLine="720"/>
        <w:jc w:val="both"/>
        <w:rPr>
          <w:sz w:val="28"/>
          <w:szCs w:val="28"/>
        </w:rPr>
      </w:pPr>
      <w:r w:rsidRPr="0020233C">
        <w:rPr>
          <w:sz w:val="28"/>
        </w:rPr>
        <w:t xml:space="preserve">Hôm nay, Tòa án nhân dân…(4)… mở phiên tòa sơ thẩm giải quyết vụ án hành chính về…(5)…, giữa: </w:t>
      </w:r>
    </w:p>
    <w:p w14:paraId="6E82CE6D" w14:textId="77777777" w:rsidR="001B1938" w:rsidRPr="0020233C" w:rsidRDefault="001B1938" w:rsidP="001B1938">
      <w:pPr>
        <w:spacing w:before="120" w:after="120" w:line="360" w:lineRule="exact"/>
        <w:ind w:left="720"/>
        <w:jc w:val="both"/>
        <w:rPr>
          <w:sz w:val="28"/>
          <w:szCs w:val="28"/>
        </w:rPr>
      </w:pPr>
      <w:r w:rsidRPr="0020233C">
        <w:rPr>
          <w:sz w:val="28"/>
          <w:szCs w:val="28"/>
        </w:rPr>
        <w:t>……………………………………(6)…………………………………….…..…………………………………………………………………………</w:t>
      </w:r>
    </w:p>
    <w:p w14:paraId="2B360E6E" w14:textId="77777777" w:rsidR="001B1938" w:rsidRPr="0020233C" w:rsidRDefault="001B1938" w:rsidP="001B1938">
      <w:pPr>
        <w:spacing w:before="120" w:after="120" w:line="360" w:lineRule="exact"/>
        <w:ind w:firstLine="709"/>
        <w:jc w:val="both"/>
        <w:rPr>
          <w:spacing w:val="-2"/>
          <w:sz w:val="28"/>
        </w:rPr>
      </w:pPr>
      <w:r w:rsidRPr="0020233C">
        <w:rPr>
          <w:spacing w:val="-2"/>
          <w:sz w:val="28"/>
        </w:rPr>
        <w:t>Qua nghiên cứu hồ sơ vụ án, kết quả kiểm sát việc tuân theo pháp luật của Tòa án nhân dân…(3)…và tham gia phiên tòa hành chính sơ thẩm hôm nay, đại diện Viện kiểm sát nhân dân…(2)…phát biểu ý kiến như sau:</w:t>
      </w:r>
    </w:p>
    <w:p w14:paraId="53D45BEA" w14:textId="77777777" w:rsidR="001B1938" w:rsidRPr="0020233C" w:rsidRDefault="001B1938" w:rsidP="001B1938">
      <w:pPr>
        <w:spacing w:before="120" w:after="120" w:line="360" w:lineRule="exact"/>
        <w:ind w:firstLine="709"/>
        <w:jc w:val="both"/>
        <w:rPr>
          <w:b/>
          <w:sz w:val="28"/>
        </w:rPr>
      </w:pPr>
      <w:r w:rsidRPr="0020233C">
        <w:rPr>
          <w:b/>
          <w:sz w:val="28"/>
        </w:rPr>
        <w:lastRenderedPageBreak/>
        <w:t xml:space="preserve">I. VỀ VIỆC TUÂN THEO PHÁP LUẬT TỐ TỤNG </w:t>
      </w:r>
    </w:p>
    <w:p w14:paraId="14D70491" w14:textId="77777777" w:rsidR="001B1938" w:rsidRPr="0020233C" w:rsidRDefault="001B1938" w:rsidP="001B1938">
      <w:pPr>
        <w:spacing w:before="120" w:after="120" w:line="360" w:lineRule="exact"/>
        <w:ind w:firstLine="720"/>
        <w:jc w:val="both"/>
        <w:rPr>
          <w:b/>
          <w:iCs/>
          <w:sz w:val="28"/>
          <w:szCs w:val="28"/>
        </w:rPr>
      </w:pPr>
      <w:r w:rsidRPr="0020233C">
        <w:rPr>
          <w:b/>
          <w:iCs/>
          <w:sz w:val="28"/>
          <w:szCs w:val="28"/>
        </w:rPr>
        <w:t>1. Việc tuân theo pháp luật tố tụng của Thẩm phán</w:t>
      </w:r>
    </w:p>
    <w:p w14:paraId="17D6D903" w14:textId="77777777" w:rsidR="001B1938" w:rsidRPr="0020233C" w:rsidRDefault="001B1938" w:rsidP="001B1938">
      <w:pPr>
        <w:spacing w:before="120" w:after="120" w:line="360" w:lineRule="exact"/>
        <w:ind w:left="720"/>
        <w:jc w:val="both"/>
        <w:rPr>
          <w:sz w:val="28"/>
          <w:szCs w:val="28"/>
        </w:rPr>
      </w:pPr>
      <w:r w:rsidRPr="0020233C">
        <w:rPr>
          <w:sz w:val="28"/>
          <w:szCs w:val="28"/>
        </w:rPr>
        <w:t>……………………………………(7)…………………………………….…..…………………………………………………………………………</w:t>
      </w:r>
    </w:p>
    <w:p w14:paraId="2850139F" w14:textId="77777777" w:rsidR="001B1938" w:rsidRPr="0020233C" w:rsidRDefault="001B1938" w:rsidP="001B1938">
      <w:pPr>
        <w:spacing w:before="120" w:after="120" w:line="360" w:lineRule="exact"/>
        <w:ind w:firstLine="720"/>
        <w:jc w:val="both"/>
        <w:rPr>
          <w:b/>
          <w:iCs/>
          <w:spacing w:val="-8"/>
          <w:sz w:val="28"/>
          <w:szCs w:val="28"/>
        </w:rPr>
      </w:pPr>
      <w:r w:rsidRPr="0020233C">
        <w:rPr>
          <w:b/>
          <w:iCs/>
          <w:spacing w:val="-8"/>
          <w:sz w:val="28"/>
          <w:szCs w:val="28"/>
        </w:rPr>
        <w:t>2. Việc tuân theo pháp luật tố tụng của Hội đồng xét xử, Thư ký phiên tòa</w:t>
      </w:r>
    </w:p>
    <w:p w14:paraId="230D71D6" w14:textId="77777777" w:rsidR="001B1938" w:rsidRPr="0020233C" w:rsidRDefault="001B1938" w:rsidP="001B1938">
      <w:pPr>
        <w:spacing w:before="120" w:after="120" w:line="360" w:lineRule="exact"/>
        <w:ind w:left="720"/>
        <w:jc w:val="both"/>
        <w:rPr>
          <w:sz w:val="28"/>
          <w:szCs w:val="28"/>
        </w:rPr>
      </w:pPr>
      <w:r w:rsidRPr="0020233C">
        <w:rPr>
          <w:sz w:val="28"/>
          <w:szCs w:val="28"/>
        </w:rPr>
        <w:t>……………………………………(8)…………………………………….…..…………………………………………………………………………</w:t>
      </w:r>
    </w:p>
    <w:p w14:paraId="55D4E5A0" w14:textId="77777777" w:rsidR="001B1938" w:rsidRPr="0020233C" w:rsidRDefault="001B1938" w:rsidP="001B1938">
      <w:pPr>
        <w:spacing w:before="120" w:after="120" w:line="360" w:lineRule="exact"/>
        <w:ind w:firstLine="709"/>
        <w:jc w:val="both"/>
        <w:rPr>
          <w:b/>
          <w:sz w:val="28"/>
        </w:rPr>
      </w:pPr>
      <w:r w:rsidRPr="0020233C">
        <w:rPr>
          <w:b/>
          <w:sz w:val="28"/>
        </w:rPr>
        <w:t xml:space="preserve">3. Việc chấp hành pháp luật của người tham gia tố tụng </w:t>
      </w:r>
    </w:p>
    <w:p w14:paraId="6379FE85" w14:textId="77777777" w:rsidR="001B1938" w:rsidRPr="0020233C" w:rsidRDefault="001B1938" w:rsidP="001B1938">
      <w:pPr>
        <w:spacing w:before="120" w:after="120" w:line="360" w:lineRule="exact"/>
        <w:ind w:left="720"/>
        <w:jc w:val="both"/>
        <w:rPr>
          <w:sz w:val="28"/>
          <w:szCs w:val="28"/>
        </w:rPr>
      </w:pPr>
      <w:r w:rsidRPr="0020233C">
        <w:rPr>
          <w:sz w:val="28"/>
          <w:szCs w:val="28"/>
        </w:rPr>
        <w:t>……………………………………(9)…………………………………….…..…………………………………………………………………………</w:t>
      </w:r>
    </w:p>
    <w:p w14:paraId="5A261486" w14:textId="77777777" w:rsidR="001B1938" w:rsidRPr="0020233C" w:rsidRDefault="001B1938" w:rsidP="001B1938">
      <w:pPr>
        <w:spacing w:before="120" w:after="120" w:line="360" w:lineRule="exact"/>
        <w:ind w:firstLine="720"/>
        <w:jc w:val="both"/>
        <w:rPr>
          <w:b/>
          <w:sz w:val="28"/>
          <w:szCs w:val="28"/>
        </w:rPr>
      </w:pPr>
      <w:r w:rsidRPr="0020233C">
        <w:rPr>
          <w:b/>
          <w:sz w:val="28"/>
          <w:szCs w:val="28"/>
        </w:rPr>
        <w:t>II. VỀ VIỆC GIẢI QUYẾT VỤ ÁN</w:t>
      </w:r>
    </w:p>
    <w:p w14:paraId="01EE3B37" w14:textId="77777777" w:rsidR="001B1938" w:rsidRPr="0020233C" w:rsidRDefault="001B1938" w:rsidP="001B1938">
      <w:pPr>
        <w:spacing w:before="120" w:after="120" w:line="360" w:lineRule="exact"/>
        <w:ind w:left="720"/>
        <w:jc w:val="both"/>
        <w:rPr>
          <w:sz w:val="28"/>
          <w:szCs w:val="28"/>
        </w:rPr>
      </w:pPr>
      <w:r w:rsidRPr="0020233C">
        <w:rPr>
          <w:sz w:val="28"/>
          <w:szCs w:val="28"/>
        </w:rPr>
        <w:t>……………………………………(10)…………………………………….…..…………………………………………………………………………</w:t>
      </w:r>
    </w:p>
    <w:p w14:paraId="2B625AFD" w14:textId="77777777" w:rsidR="001B1938" w:rsidRPr="0020233C" w:rsidRDefault="001B1938" w:rsidP="001B1938">
      <w:pPr>
        <w:spacing w:before="120" w:after="120" w:line="360" w:lineRule="exact"/>
        <w:ind w:firstLine="720"/>
        <w:jc w:val="both"/>
        <w:rPr>
          <w:sz w:val="28"/>
          <w:szCs w:val="28"/>
          <w:lang w:val="nb-NO"/>
        </w:rPr>
      </w:pPr>
      <w:r w:rsidRPr="0020233C">
        <w:rPr>
          <w:b/>
          <w:sz w:val="28"/>
          <w:szCs w:val="28"/>
          <w:lang w:val="nb-NO"/>
        </w:rPr>
        <w:t>III.</w:t>
      </w:r>
      <w:r w:rsidRPr="0020233C">
        <w:rPr>
          <w:sz w:val="28"/>
          <w:szCs w:val="28"/>
          <w:lang w:val="nb-NO"/>
        </w:rPr>
        <w:t xml:space="preserve"> </w:t>
      </w:r>
      <w:r w:rsidRPr="0020233C">
        <w:rPr>
          <w:b/>
          <w:sz w:val="28"/>
          <w:szCs w:val="28"/>
          <w:lang w:val="nb-NO"/>
        </w:rPr>
        <w:t xml:space="preserve">YÊU CẦU, KIẾN NGHỊ KHẮC PHỤC VI PHẠM </w:t>
      </w:r>
      <w:r w:rsidRPr="0020233C">
        <w:rPr>
          <w:b/>
          <w:i/>
          <w:sz w:val="28"/>
          <w:szCs w:val="28"/>
          <w:lang w:val="nb-NO"/>
        </w:rPr>
        <w:t>(NẾU CÓ)</w:t>
      </w:r>
    </w:p>
    <w:p w14:paraId="7749639E" w14:textId="77777777" w:rsidR="001B1938" w:rsidRPr="0020233C" w:rsidRDefault="001B1938" w:rsidP="001B1938">
      <w:pPr>
        <w:spacing w:before="120" w:after="120" w:line="360" w:lineRule="exact"/>
        <w:ind w:left="720"/>
        <w:jc w:val="both"/>
        <w:rPr>
          <w:sz w:val="28"/>
          <w:szCs w:val="28"/>
          <w:lang w:val="nb-NO"/>
        </w:rPr>
      </w:pPr>
      <w:r w:rsidRPr="0020233C">
        <w:rPr>
          <w:sz w:val="28"/>
          <w:szCs w:val="28"/>
          <w:lang w:val="nb-NO"/>
        </w:rPr>
        <w:t>……………………………………(11)…………………………………….…..…………………………………………………………………………</w:t>
      </w:r>
    </w:p>
    <w:p w14:paraId="557F8EB9" w14:textId="77777777" w:rsidR="001B1938" w:rsidRPr="0020233C" w:rsidRDefault="001B1938" w:rsidP="001B1938">
      <w:pPr>
        <w:spacing w:before="120" w:after="120" w:line="360" w:lineRule="exact"/>
        <w:ind w:firstLine="720"/>
        <w:jc w:val="both"/>
        <w:rPr>
          <w:sz w:val="28"/>
          <w:szCs w:val="28"/>
          <w:lang w:val="nb-NO"/>
        </w:rPr>
      </w:pPr>
      <w:r w:rsidRPr="0020233C">
        <w:rPr>
          <w:sz w:val="28"/>
          <w:szCs w:val="28"/>
          <w:lang w:val="nb-NO"/>
        </w:rPr>
        <w:t>Trên đây là ý kiến của đại diện Viện kiểm sát nhân dân…(2)…..về việc tuân theo pháp luật tố tụng và giải quyết vụ án hành chính nêu trên./.</w:t>
      </w:r>
    </w:p>
    <w:p w14:paraId="19931F75" w14:textId="77777777" w:rsidR="001B1938" w:rsidRPr="0020233C" w:rsidRDefault="001B1938" w:rsidP="001B1938">
      <w:pPr>
        <w:ind w:firstLine="720"/>
        <w:jc w:val="both"/>
        <w:rPr>
          <w:sz w:val="28"/>
          <w:szCs w:val="28"/>
          <w:lang w:val="nb-NO"/>
        </w:rPr>
      </w:pPr>
    </w:p>
    <w:tbl>
      <w:tblPr>
        <w:tblW w:w="9180" w:type="dxa"/>
        <w:tblLook w:val="01E0" w:firstRow="1" w:lastRow="1" w:firstColumn="1" w:lastColumn="1" w:noHBand="0" w:noVBand="0"/>
      </w:tblPr>
      <w:tblGrid>
        <w:gridCol w:w="5353"/>
        <w:gridCol w:w="3827"/>
      </w:tblGrid>
      <w:tr w:rsidR="001B1938" w:rsidRPr="0020233C" w14:paraId="636903F8" w14:textId="77777777" w:rsidTr="00A11237">
        <w:trPr>
          <w:trHeight w:val="1218"/>
        </w:trPr>
        <w:tc>
          <w:tcPr>
            <w:tcW w:w="5353" w:type="dxa"/>
          </w:tcPr>
          <w:p w14:paraId="3C2A9396" w14:textId="77777777" w:rsidR="001B1938" w:rsidRPr="0020233C" w:rsidRDefault="001B1938" w:rsidP="00A11237">
            <w:pPr>
              <w:spacing w:line="260" w:lineRule="exact"/>
              <w:ind w:right="23"/>
              <w:jc w:val="both"/>
              <w:rPr>
                <w:i/>
                <w:lang w:val="nb-NO"/>
              </w:rPr>
            </w:pPr>
            <w:r w:rsidRPr="0020233C">
              <w:rPr>
                <w:b/>
                <w:bCs/>
                <w:i/>
                <w:iCs/>
                <w:lang w:val="nb-NO"/>
              </w:rPr>
              <w:t xml:space="preserve">Nơi nhận: </w:t>
            </w:r>
          </w:p>
          <w:p w14:paraId="486CB14A" w14:textId="77777777" w:rsidR="001B1938" w:rsidRPr="0020233C" w:rsidRDefault="001B1938" w:rsidP="00A11237">
            <w:pPr>
              <w:spacing w:line="260" w:lineRule="exact"/>
              <w:ind w:right="23"/>
              <w:jc w:val="both"/>
              <w:rPr>
                <w:lang w:val="nb-NO"/>
              </w:rPr>
            </w:pPr>
            <w:r w:rsidRPr="0020233C">
              <w:rPr>
                <w:sz w:val="22"/>
                <w:szCs w:val="22"/>
                <w:lang w:val="nb-NO"/>
              </w:rPr>
              <w:t>- Toà án xét xử sơ thẩm;</w:t>
            </w:r>
          </w:p>
          <w:p w14:paraId="0CDA4EE2" w14:textId="77777777" w:rsidR="001B1938" w:rsidRPr="0020233C" w:rsidRDefault="001B1938" w:rsidP="00A11237">
            <w:pPr>
              <w:spacing w:line="260" w:lineRule="exact"/>
              <w:ind w:right="23"/>
              <w:jc w:val="both"/>
              <w:rPr>
                <w:lang w:val="nb-NO"/>
              </w:rPr>
            </w:pPr>
            <w:r w:rsidRPr="0020233C">
              <w:rPr>
                <w:sz w:val="22"/>
                <w:szCs w:val="22"/>
                <w:lang w:val="nb-NO"/>
              </w:rPr>
              <w:t>- Lãnh đạo cơ quan, đơn vị phụ trách (để báo cáo);</w:t>
            </w:r>
          </w:p>
          <w:p w14:paraId="2E10F644" w14:textId="77777777" w:rsidR="001B1938" w:rsidRPr="0020233C" w:rsidRDefault="001B1938" w:rsidP="00A11237">
            <w:pPr>
              <w:spacing w:line="260" w:lineRule="exact"/>
              <w:ind w:right="23"/>
              <w:jc w:val="both"/>
            </w:pPr>
            <w:r w:rsidRPr="0020233C">
              <w:rPr>
                <w:sz w:val="22"/>
                <w:szCs w:val="22"/>
              </w:rPr>
              <w:t>- Lưu: VT, HSKS.</w:t>
            </w:r>
          </w:p>
          <w:p w14:paraId="5BC45117" w14:textId="77777777" w:rsidR="001B1938" w:rsidRPr="0020233C" w:rsidRDefault="001B1938" w:rsidP="00A11237">
            <w:pPr>
              <w:spacing w:line="260" w:lineRule="exact"/>
              <w:ind w:right="23"/>
              <w:jc w:val="both"/>
            </w:pPr>
          </w:p>
        </w:tc>
        <w:tc>
          <w:tcPr>
            <w:tcW w:w="3827" w:type="dxa"/>
          </w:tcPr>
          <w:p w14:paraId="1567B6A6" w14:textId="77777777" w:rsidR="001B1938" w:rsidRPr="0020233C" w:rsidRDefault="001B1938" w:rsidP="00A11237">
            <w:pPr>
              <w:tabs>
                <w:tab w:val="left" w:pos="4302"/>
              </w:tabs>
              <w:spacing w:before="120" w:line="240" w:lineRule="exact"/>
              <w:ind w:right="-57" w:firstLine="720"/>
              <w:rPr>
                <w:b/>
                <w:bCs/>
                <w:szCs w:val="28"/>
              </w:rPr>
            </w:pPr>
            <w:r w:rsidRPr="0020233C">
              <w:rPr>
                <w:b/>
                <w:bCs/>
                <w:szCs w:val="28"/>
              </w:rPr>
              <w:t xml:space="preserve">   KIỂM SÁT VIÊN</w:t>
            </w:r>
          </w:p>
          <w:p w14:paraId="46D6C93C" w14:textId="77777777" w:rsidR="001B1938" w:rsidRPr="0020233C" w:rsidRDefault="001B1938" w:rsidP="00A11237">
            <w:pPr>
              <w:tabs>
                <w:tab w:val="left" w:pos="4302"/>
              </w:tabs>
              <w:spacing w:before="120" w:line="240" w:lineRule="exact"/>
              <w:ind w:right="-57" w:firstLine="720"/>
              <w:rPr>
                <w:bCs/>
                <w:i/>
                <w:szCs w:val="28"/>
              </w:rPr>
            </w:pPr>
            <w:r w:rsidRPr="0020233C">
              <w:rPr>
                <w:bCs/>
                <w:i/>
                <w:szCs w:val="28"/>
              </w:rPr>
              <w:t>(Ký tên, ghi rõ họ tên)</w:t>
            </w:r>
          </w:p>
          <w:p w14:paraId="38F2CEDA" w14:textId="77777777" w:rsidR="001B1938" w:rsidRPr="0020233C" w:rsidRDefault="001B1938" w:rsidP="00A11237">
            <w:pPr>
              <w:spacing w:line="340" w:lineRule="exact"/>
              <w:ind w:right="25"/>
              <w:jc w:val="center"/>
              <w:rPr>
                <w:b/>
                <w:szCs w:val="28"/>
              </w:rPr>
            </w:pPr>
          </w:p>
          <w:p w14:paraId="55F642AE" w14:textId="77777777" w:rsidR="001B1938" w:rsidRPr="0020233C" w:rsidRDefault="001B1938" w:rsidP="00A11237">
            <w:pPr>
              <w:spacing w:line="340" w:lineRule="exact"/>
              <w:ind w:right="25"/>
              <w:rPr>
                <w:b/>
                <w:szCs w:val="28"/>
              </w:rPr>
            </w:pPr>
            <w:r w:rsidRPr="0020233C">
              <w:rPr>
                <w:b/>
                <w:szCs w:val="28"/>
              </w:rPr>
              <w:t xml:space="preserve">     </w:t>
            </w:r>
          </w:p>
        </w:tc>
      </w:tr>
    </w:tbl>
    <w:p w14:paraId="4ECA3D79" w14:textId="77777777" w:rsidR="001B1938" w:rsidRPr="0020233C" w:rsidRDefault="001B1938" w:rsidP="001B1938">
      <w:pPr>
        <w:pStyle w:val="Header"/>
        <w:jc w:val="right"/>
        <w:rPr>
          <w:i/>
          <w:sz w:val="14"/>
        </w:rPr>
      </w:pPr>
      <w:r w:rsidRPr="0020233C">
        <w:rPr>
          <w:noProof/>
          <w:szCs w:val="28"/>
        </w:rPr>
        <mc:AlternateContent>
          <mc:Choice Requires="wps">
            <w:drawing>
              <wp:anchor distT="0" distB="0" distL="114300" distR="114300" simplePos="0" relativeHeight="251660288" behindDoc="0" locked="0" layoutInCell="1" allowOverlap="1" wp14:anchorId="1DB2ECE9" wp14:editId="74375EC3">
                <wp:simplePos x="0" y="0"/>
                <wp:positionH relativeFrom="column">
                  <wp:posOffset>23495</wp:posOffset>
                </wp:positionH>
                <wp:positionV relativeFrom="paragraph">
                  <wp:posOffset>45720</wp:posOffset>
                </wp:positionV>
                <wp:extent cx="2020570" cy="0"/>
                <wp:effectExtent l="13970" t="7620" r="13335" b="11430"/>
                <wp:wrapNone/>
                <wp:docPr id="161" name="AutoShap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0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27A2D1" id="_x0000_t32" coordsize="21600,21600" o:spt="32" o:oned="t" path="m,l21600,21600e" filled="f">
                <v:path arrowok="t" fillok="f" o:connecttype="none"/>
                <o:lock v:ext="edit" shapetype="t"/>
              </v:shapetype>
              <v:shape id="AutoShape 364" o:spid="_x0000_s1026" type="#_x0000_t32" style="position:absolute;margin-left:1.85pt;margin-top:3.6pt;width:159.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"/>
            </w:pict>
          </mc:Fallback>
        </mc:AlternateContent>
      </w:r>
    </w:p>
    <w:p w14:paraId="3FA538E1" w14:textId="77777777" w:rsidR="001B1938" w:rsidRPr="0020233C" w:rsidRDefault="001B1938" w:rsidP="001B1938">
      <w:pPr>
        <w:pStyle w:val="Header"/>
        <w:jc w:val="right"/>
        <w:rPr>
          <w:i/>
          <w:sz w:val="14"/>
        </w:rPr>
      </w:pPr>
    </w:p>
    <w:p w14:paraId="4083D51F" w14:textId="77777777" w:rsidR="001B1938" w:rsidRPr="0020233C" w:rsidRDefault="001B1938" w:rsidP="001B1938">
      <w:pPr>
        <w:pStyle w:val="Header"/>
        <w:spacing w:before="60" w:after="60" w:line="276" w:lineRule="auto"/>
        <w:jc w:val="both"/>
        <w:rPr>
          <w:i/>
          <w:sz w:val="22"/>
          <w:szCs w:val="22"/>
        </w:rPr>
      </w:pPr>
      <w:r w:rsidRPr="0020233C">
        <w:rPr>
          <w:b/>
          <w:sz w:val="22"/>
          <w:szCs w:val="22"/>
        </w:rPr>
        <w:t xml:space="preserve">Hướng dẫn sử dụng Mẫu số 35/HC: </w:t>
      </w:r>
    </w:p>
    <w:p w14:paraId="1C93E7BF" w14:textId="77777777" w:rsidR="001B1938" w:rsidRPr="0020233C" w:rsidRDefault="001B1938" w:rsidP="001B1938">
      <w:pPr>
        <w:spacing w:before="60" w:after="60" w:line="276" w:lineRule="auto"/>
        <w:ind w:firstLine="720"/>
        <w:jc w:val="both"/>
        <w:rPr>
          <w:sz w:val="22"/>
          <w:szCs w:val="22"/>
        </w:rPr>
      </w:pPr>
      <w:r w:rsidRPr="0020233C">
        <w:rPr>
          <w:sz w:val="22"/>
          <w:szCs w:val="22"/>
        </w:rPr>
        <w:t>(1) Ghi tên Viện kiểm sát nhân dân</w:t>
      </w:r>
      <w:r w:rsidRPr="0020233C">
        <w:rPr>
          <w:bCs/>
          <w:iCs/>
          <w:sz w:val="22"/>
          <w:szCs w:val="22"/>
        </w:rPr>
        <w:t xml:space="preserve"> cấp trên trực tiếp.</w:t>
      </w:r>
    </w:p>
    <w:p w14:paraId="712E49EC" w14:textId="77777777" w:rsidR="001B1938" w:rsidRPr="0020233C" w:rsidRDefault="001B1938" w:rsidP="001B1938">
      <w:pPr>
        <w:spacing w:before="60" w:after="60" w:line="276" w:lineRule="auto"/>
        <w:ind w:firstLine="720"/>
        <w:jc w:val="both"/>
        <w:rPr>
          <w:sz w:val="22"/>
          <w:szCs w:val="22"/>
        </w:rPr>
      </w:pPr>
      <w:r w:rsidRPr="0020233C">
        <w:rPr>
          <w:sz w:val="22"/>
          <w:szCs w:val="22"/>
        </w:rPr>
        <w:t>(2) Ghi tên Viện kiểm sát nhân dân ban hành bài phát biểu.</w:t>
      </w:r>
    </w:p>
    <w:p w14:paraId="17D6E423" w14:textId="77777777" w:rsidR="001B1938" w:rsidRPr="0020233C" w:rsidRDefault="001B1938" w:rsidP="001B1938">
      <w:pPr>
        <w:spacing w:before="60" w:after="60" w:line="276" w:lineRule="auto"/>
        <w:ind w:firstLine="720"/>
        <w:jc w:val="both"/>
        <w:rPr>
          <w:sz w:val="22"/>
          <w:szCs w:val="22"/>
        </w:rPr>
      </w:pPr>
      <w:r w:rsidRPr="0020233C">
        <w:rPr>
          <w:sz w:val="22"/>
          <w:szCs w:val="22"/>
        </w:rPr>
        <w:t>(3) Trường hợp phát biểu của Kiểm sát viên tại phiên tòa xét xử sơ thẩm vụ án hành chính theo thủ tục thông thường thì điền Điều 190 Luật Tố tụng hành chính; theo thủ tục rút gọn thì điền Điều 249 Luật Tố tụng hành chính.</w:t>
      </w:r>
    </w:p>
    <w:p w14:paraId="29FAE0DE" w14:textId="77777777" w:rsidR="001B1938" w:rsidRPr="0020233C" w:rsidRDefault="001B1938" w:rsidP="001B1938">
      <w:pPr>
        <w:spacing w:before="60" w:after="60" w:line="276" w:lineRule="auto"/>
        <w:ind w:firstLine="720"/>
        <w:jc w:val="both"/>
        <w:rPr>
          <w:sz w:val="22"/>
          <w:szCs w:val="22"/>
        </w:rPr>
      </w:pPr>
      <w:r w:rsidRPr="0020233C">
        <w:rPr>
          <w:sz w:val="22"/>
          <w:szCs w:val="22"/>
        </w:rPr>
        <w:lastRenderedPageBreak/>
        <w:t>(4) Tên của Tòa án mở phiên tòa sơ thẩm.</w:t>
      </w:r>
    </w:p>
    <w:p w14:paraId="1891696F" w14:textId="77777777" w:rsidR="001B1938" w:rsidRPr="0020233C" w:rsidRDefault="001B1938" w:rsidP="001B1938">
      <w:pPr>
        <w:spacing w:before="60" w:after="60" w:line="276" w:lineRule="auto"/>
        <w:ind w:firstLine="720"/>
        <w:jc w:val="both"/>
        <w:rPr>
          <w:spacing w:val="-4"/>
          <w:sz w:val="22"/>
          <w:szCs w:val="22"/>
        </w:rPr>
      </w:pPr>
      <w:r w:rsidRPr="0020233C">
        <w:rPr>
          <w:spacing w:val="-4"/>
          <w:sz w:val="22"/>
          <w:szCs w:val="22"/>
        </w:rPr>
        <w:t>(5) Ghi trích yếu về khiếu kiện của vụ án hành chính (ví dụ: Khiếu kiện quyết định thu hồi đất).</w:t>
      </w:r>
    </w:p>
    <w:p w14:paraId="1D86976D" w14:textId="77777777" w:rsidR="001B1938" w:rsidRPr="0020233C" w:rsidRDefault="001B1938" w:rsidP="001B1938">
      <w:pPr>
        <w:spacing w:before="60" w:after="60" w:line="276" w:lineRule="auto"/>
        <w:ind w:firstLine="720"/>
        <w:jc w:val="both"/>
        <w:rPr>
          <w:spacing w:val="-4"/>
          <w:sz w:val="22"/>
          <w:szCs w:val="22"/>
        </w:rPr>
      </w:pPr>
      <w:r w:rsidRPr="0020233C">
        <w:rPr>
          <w:spacing w:val="-4"/>
          <w:sz w:val="22"/>
          <w:szCs w:val="22"/>
        </w:rPr>
        <w:t xml:space="preserve">(6) Ghi thông tin đầy đủ của đương sự và những người tham gia tố tụng khác </w:t>
      </w:r>
      <w:r w:rsidRPr="0020233C">
        <w:rPr>
          <w:i/>
          <w:spacing w:val="-4"/>
          <w:sz w:val="22"/>
          <w:szCs w:val="22"/>
        </w:rPr>
        <w:t xml:space="preserve">(nếu có) </w:t>
      </w:r>
      <w:r w:rsidRPr="0020233C">
        <w:rPr>
          <w:spacing w:val="-4"/>
          <w:sz w:val="22"/>
          <w:szCs w:val="22"/>
        </w:rPr>
        <w:t>trong vụ án hành chính.</w:t>
      </w:r>
    </w:p>
    <w:p w14:paraId="4F6BEABE" w14:textId="77777777" w:rsidR="001B1938" w:rsidRPr="0020233C" w:rsidRDefault="001B1938" w:rsidP="001B1938">
      <w:pPr>
        <w:spacing w:before="60" w:after="60" w:line="276" w:lineRule="auto"/>
        <w:ind w:firstLine="720"/>
        <w:jc w:val="both"/>
        <w:rPr>
          <w:sz w:val="22"/>
          <w:szCs w:val="22"/>
        </w:rPr>
      </w:pPr>
      <w:r w:rsidRPr="0020233C">
        <w:rPr>
          <w:spacing w:val="-4"/>
          <w:sz w:val="22"/>
          <w:szCs w:val="22"/>
        </w:rPr>
        <w:t>(7)</w:t>
      </w:r>
      <w:r w:rsidRPr="0020233C">
        <w:rPr>
          <w:sz w:val="22"/>
          <w:szCs w:val="22"/>
        </w:rPr>
        <w:t xml:space="preserve"> - Nêu rõ Thẩm phán được phân công thụ lý giải quyết vụ án đã thực hiện đúng, đầy đủ/ không đúng, chưa đầy đủ quy định của Luật Tố tụng hành chính và các văn bản quy phạm pháp luật có liên quan về thụ lý vụ án; xác minh thu thập tài liệu, chứng cứ; việc giao nộp, tiếp cận, công khai chứng cứ và đối thoại; việc áp dụng (thay đổi, hủy bỏ) biện pháp khẩn cấp tạm thời (nếu có) và các thủ tục tố tụng khác (nếu có).</w:t>
      </w:r>
    </w:p>
    <w:p w14:paraId="7A195310" w14:textId="77777777" w:rsidR="001B1938" w:rsidRPr="0020233C" w:rsidRDefault="001B1938" w:rsidP="001B1938">
      <w:pPr>
        <w:spacing w:before="60" w:after="60" w:line="276" w:lineRule="auto"/>
        <w:jc w:val="both"/>
        <w:rPr>
          <w:sz w:val="22"/>
          <w:szCs w:val="22"/>
        </w:rPr>
      </w:pPr>
      <w:r w:rsidRPr="0020233C">
        <w:rPr>
          <w:sz w:val="22"/>
          <w:szCs w:val="22"/>
        </w:rPr>
        <w:t xml:space="preserve">       </w:t>
      </w:r>
      <w:r w:rsidRPr="0020233C">
        <w:rPr>
          <w:sz w:val="22"/>
          <w:szCs w:val="22"/>
        </w:rPr>
        <w:tab/>
        <w:t>- Trường hợp phiên tòa hành chính sơ thẩm tiến hành theo thủ tục rút gọn thì Kiểm sát viên phát biểu về việc tuân theo tố tụng của Thẩm phán khi xét xử vụ án hành chính, bỏ phần nhận xét về Hội đồng xét xử tại Mục 2.</w:t>
      </w:r>
    </w:p>
    <w:p w14:paraId="38947710" w14:textId="77777777" w:rsidR="001B1938" w:rsidRPr="0020233C" w:rsidRDefault="001B1938" w:rsidP="001B1938">
      <w:pPr>
        <w:spacing w:before="60" w:after="60" w:line="276" w:lineRule="auto"/>
        <w:jc w:val="both"/>
        <w:rPr>
          <w:sz w:val="22"/>
          <w:szCs w:val="22"/>
        </w:rPr>
      </w:pPr>
      <w:r w:rsidRPr="0020233C">
        <w:rPr>
          <w:sz w:val="22"/>
          <w:szCs w:val="22"/>
        </w:rPr>
        <w:t xml:space="preserve">      </w:t>
      </w:r>
      <w:r w:rsidRPr="0020233C">
        <w:rPr>
          <w:sz w:val="22"/>
          <w:szCs w:val="22"/>
        </w:rPr>
        <w:tab/>
        <w:t>- Trường hợp Thẩm phán có vi phạm về tố tụng thì Kiểm sát viên phát biểu về nội dung vi phạm của Thẩm phán và dẫn chiếu cụ thể quy định bị vi phạm, đánh giá tác động của vi phạm đó đối với việc xét xử vụ án.</w:t>
      </w:r>
    </w:p>
    <w:p w14:paraId="32A86A2B" w14:textId="77777777" w:rsidR="001B1938" w:rsidRPr="0020233C" w:rsidRDefault="001B1938" w:rsidP="001B1938">
      <w:pPr>
        <w:spacing w:before="60" w:after="60" w:line="276" w:lineRule="auto"/>
        <w:ind w:firstLine="720"/>
        <w:jc w:val="both"/>
        <w:rPr>
          <w:iCs/>
          <w:sz w:val="22"/>
          <w:szCs w:val="22"/>
        </w:rPr>
      </w:pPr>
      <w:r w:rsidRPr="0020233C">
        <w:rPr>
          <w:sz w:val="22"/>
          <w:szCs w:val="22"/>
        </w:rPr>
        <w:t xml:space="preserve">(8) </w:t>
      </w:r>
      <w:r w:rsidRPr="0020233C">
        <w:rPr>
          <w:iCs/>
          <w:sz w:val="22"/>
          <w:szCs w:val="22"/>
        </w:rPr>
        <w:t xml:space="preserve">- Nêu rõ Hội đồng xét xử, Thư ký phiên tòa đã thực hiện đúng, đầy đủ hay chưa đúng, chưa đầy đủ quy định của </w:t>
      </w:r>
      <w:r w:rsidRPr="0020233C">
        <w:rPr>
          <w:sz w:val="22"/>
          <w:szCs w:val="22"/>
        </w:rPr>
        <w:t xml:space="preserve">Luật Tố tụng hành chính và các văn bản quy phạm pháp luật có liên quan </w:t>
      </w:r>
      <w:r w:rsidRPr="0020233C">
        <w:rPr>
          <w:iCs/>
          <w:sz w:val="22"/>
          <w:szCs w:val="22"/>
        </w:rPr>
        <w:t>về việc xét xử sơ thẩm vụ án hành chính.</w:t>
      </w:r>
    </w:p>
    <w:p w14:paraId="01FDC6CC" w14:textId="77777777" w:rsidR="001B1938" w:rsidRPr="0020233C" w:rsidRDefault="001B1938" w:rsidP="001B1938">
      <w:pPr>
        <w:spacing w:before="60" w:after="60" w:line="276" w:lineRule="auto"/>
        <w:jc w:val="both"/>
        <w:rPr>
          <w:spacing w:val="-2"/>
          <w:sz w:val="22"/>
          <w:szCs w:val="22"/>
        </w:rPr>
      </w:pPr>
      <w:r w:rsidRPr="0020233C">
        <w:rPr>
          <w:iCs/>
          <w:spacing w:val="-2"/>
          <w:sz w:val="22"/>
          <w:szCs w:val="22"/>
        </w:rPr>
        <w:t xml:space="preserve">      </w:t>
      </w:r>
      <w:r w:rsidRPr="0020233C">
        <w:rPr>
          <w:iCs/>
          <w:spacing w:val="-2"/>
          <w:sz w:val="22"/>
          <w:szCs w:val="22"/>
        </w:rPr>
        <w:tab/>
        <w:t xml:space="preserve">- Trường hợp Hội đồng xét xử, Thư ký phiên tòa có vi phạm về việc xét xử sơ thẩm vụ án hành chính thì </w:t>
      </w:r>
      <w:r w:rsidRPr="0020233C">
        <w:rPr>
          <w:spacing w:val="-2"/>
          <w:sz w:val="22"/>
          <w:szCs w:val="22"/>
        </w:rPr>
        <w:t>Kiểm sát viên phát biểu về nội dung vi phạm và dẫn chiếu cụ thể quy định bị vi phạm, đánh giá tác động của vi phạm đó đối với việc xét xử vụ án.</w:t>
      </w:r>
    </w:p>
    <w:p w14:paraId="7FC0250C" w14:textId="77777777" w:rsidR="001B1938" w:rsidRPr="0020233C" w:rsidRDefault="001B1938" w:rsidP="001B1938">
      <w:pPr>
        <w:spacing w:before="60" w:after="60" w:line="276" w:lineRule="auto"/>
        <w:ind w:firstLine="720"/>
        <w:jc w:val="both"/>
        <w:rPr>
          <w:spacing w:val="-4"/>
          <w:sz w:val="22"/>
          <w:szCs w:val="22"/>
        </w:rPr>
      </w:pPr>
      <w:r w:rsidRPr="0020233C">
        <w:rPr>
          <w:spacing w:val="-4"/>
          <w:sz w:val="22"/>
          <w:szCs w:val="22"/>
        </w:rPr>
        <w:t xml:space="preserve">(9) - Trường hợp người khởi kiện, người bị kiện, người có quyền lợi, nghĩa vụ liên quan </w:t>
      </w:r>
      <w:r w:rsidRPr="0020233C">
        <w:rPr>
          <w:i/>
          <w:spacing w:val="-4"/>
          <w:sz w:val="22"/>
          <w:szCs w:val="22"/>
        </w:rPr>
        <w:t>(nếu có)</w:t>
      </w:r>
      <w:r w:rsidRPr="0020233C">
        <w:rPr>
          <w:spacing w:val="-4"/>
          <w:sz w:val="22"/>
          <w:szCs w:val="22"/>
        </w:rPr>
        <w:t xml:space="preserve">; những người tham gia tố tụng khác </w:t>
      </w:r>
      <w:r w:rsidRPr="0020233C">
        <w:rPr>
          <w:i/>
          <w:spacing w:val="-4"/>
          <w:sz w:val="22"/>
          <w:szCs w:val="22"/>
        </w:rPr>
        <w:t>(nếu có)</w:t>
      </w:r>
      <w:r w:rsidRPr="0020233C">
        <w:rPr>
          <w:spacing w:val="-4"/>
          <w:sz w:val="22"/>
          <w:szCs w:val="22"/>
        </w:rPr>
        <w:t xml:space="preserve"> thực hiện đúng, đầy đủ nghĩa vụ tố tụng của họ theo quy định của Luật Tố tụng hành chính và quy định pháp luật liên quan thì Kiểm sát viên nêu rõ </w:t>
      </w:r>
      <w:r w:rsidRPr="0020233C">
        <w:rPr>
          <w:i/>
          <w:spacing w:val="-4"/>
          <w:sz w:val="22"/>
          <w:szCs w:val="22"/>
        </w:rPr>
        <w:t>“Người tham gia tố tụng đã thực hiện đúng, đầy đủ quyền và nghĩa vụ tố tụng theo quy định của pháp luật”</w:t>
      </w:r>
      <w:r w:rsidRPr="0020233C">
        <w:rPr>
          <w:spacing w:val="-4"/>
          <w:sz w:val="22"/>
          <w:szCs w:val="22"/>
        </w:rPr>
        <w:t xml:space="preserve">. </w:t>
      </w:r>
    </w:p>
    <w:p w14:paraId="095A2C42" w14:textId="77777777" w:rsidR="001B1938" w:rsidRPr="0020233C" w:rsidRDefault="001B1938" w:rsidP="001B1938">
      <w:pPr>
        <w:spacing w:before="60" w:after="60" w:line="276" w:lineRule="auto"/>
        <w:jc w:val="both"/>
        <w:rPr>
          <w:spacing w:val="-4"/>
          <w:sz w:val="22"/>
          <w:szCs w:val="22"/>
        </w:rPr>
      </w:pPr>
      <w:r w:rsidRPr="0020233C">
        <w:rPr>
          <w:spacing w:val="-4"/>
          <w:sz w:val="22"/>
          <w:szCs w:val="22"/>
        </w:rPr>
        <w:t xml:space="preserve">       </w:t>
      </w:r>
      <w:r w:rsidRPr="0020233C">
        <w:rPr>
          <w:spacing w:val="-4"/>
          <w:sz w:val="22"/>
          <w:szCs w:val="22"/>
        </w:rPr>
        <w:tab/>
        <w:t>- Trường hợp có người tham gia tố tụng vi phạm quyền, nghĩa vụ tố tụng, ảnh hưởng nghiêm trọng đến quá trình giải quyết vụ án thì nội dung phát biểu của Kiểm sát viên phải nêu rõ tư cách tố tụng của từng người, nội dung vi phạm, dẫn chiếu cụ thể quy định bị vi phạm, đánh giá tác động của vi phạm đó đối với việc xét xử vụ án và yêu cầu Hội đồng xét xử có biện pháp xử lý vi phạm.</w:t>
      </w:r>
    </w:p>
    <w:p w14:paraId="6360A3EF" w14:textId="77777777" w:rsidR="001B1938" w:rsidRPr="0020233C" w:rsidRDefault="001B1938" w:rsidP="001B1938">
      <w:pPr>
        <w:spacing w:before="60" w:after="60" w:line="276" w:lineRule="auto"/>
        <w:ind w:firstLine="720"/>
        <w:jc w:val="both"/>
        <w:rPr>
          <w:sz w:val="22"/>
          <w:szCs w:val="22"/>
          <w:lang w:val="nb-NO"/>
        </w:rPr>
      </w:pPr>
      <w:r w:rsidRPr="0020233C">
        <w:rPr>
          <w:spacing w:val="-4"/>
          <w:sz w:val="22"/>
          <w:szCs w:val="22"/>
        </w:rPr>
        <w:t xml:space="preserve">(10) </w:t>
      </w:r>
      <w:r w:rsidRPr="0020233C">
        <w:rPr>
          <w:sz w:val="22"/>
          <w:szCs w:val="22"/>
        </w:rPr>
        <w:t>Nội dung về việc giải quyết vụ án được thực hiện theo quy định tại điểm c khoản 1 Điều 28</w:t>
      </w:r>
      <w:r w:rsidRPr="0020233C">
        <w:rPr>
          <w:sz w:val="22"/>
          <w:szCs w:val="22"/>
          <w:lang w:val="nb-NO"/>
        </w:rPr>
        <w:t xml:space="preserve"> Thông tư liên tịch số 08/2026/TTLT-VKSNDTC-TANDTC ngày 10/3/2026 của Viện trưởng Viện kiểm sát nhân dân tối cao - Chánh án Tòa án nhân dân tối cao quy định việc phối hợp giữa Viện kiểm sát nhân dân và Tòa án nhân dân trong việc thi hành một số quy định của Luật Tố tụng hành chính.</w:t>
      </w:r>
    </w:p>
    <w:p w14:paraId="0D7DFE5D" w14:textId="77777777" w:rsidR="001B1938" w:rsidRPr="0020233C" w:rsidRDefault="001B1938" w:rsidP="001B1938">
      <w:pPr>
        <w:spacing w:before="60" w:after="60" w:line="276" w:lineRule="auto"/>
        <w:ind w:firstLine="720"/>
        <w:jc w:val="both"/>
        <w:rPr>
          <w:i/>
          <w:sz w:val="28"/>
          <w:szCs w:val="28"/>
          <w:lang w:val="nb-NO"/>
        </w:rPr>
      </w:pPr>
      <w:r w:rsidRPr="0020233C">
        <w:rPr>
          <w:sz w:val="22"/>
          <w:szCs w:val="22"/>
          <w:lang w:val="nb-NO"/>
        </w:rPr>
        <w:t xml:space="preserve">(11) </w:t>
      </w:r>
      <w:r w:rsidRPr="0020233C">
        <w:rPr>
          <w:sz w:val="22"/>
          <w:szCs w:val="28"/>
          <w:lang w:val="nb-NO"/>
        </w:rPr>
        <w:t xml:space="preserve">Trường hợp Kiểm sát viên có yêu cầu, kiến nghị tại phiên tòa thì ghi rõ nội dung kiến nghị, yêu cầu.  </w:t>
      </w:r>
    </w:p>
    <w:p w14:paraId="3593F6E6" w14:textId="77777777" w:rsidR="001B1938" w:rsidRPr="0020233C" w:rsidRDefault="001B1938" w:rsidP="001B1938">
      <w:pPr>
        <w:spacing w:before="60" w:after="60" w:line="276" w:lineRule="auto"/>
        <w:ind w:firstLine="720"/>
        <w:jc w:val="both"/>
        <w:rPr>
          <w:sz w:val="22"/>
          <w:szCs w:val="22"/>
          <w:lang w:val="nb-NO"/>
        </w:rPr>
      </w:pPr>
    </w:p>
    <w:p w14:paraId="2FB27435" w14:textId="77777777" w:rsidR="00A07D7F" w:rsidRDefault="00A07D7F"/>
    <w:sectPr w:rsidR="00A07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Italic">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938"/>
    <w:rsid w:val="001B1938"/>
    <w:rsid w:val="00241898"/>
    <w:rsid w:val="00A07D7F"/>
    <w:rsid w:val="00E35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0AAD6"/>
  <w15:chartTrackingRefBased/>
  <w15:docId w15:val="{BBE79BEE-D638-46FB-9A38-268FE2086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9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9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B19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B19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B19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B19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B19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9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9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93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93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B193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B19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B19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B19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B19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B1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9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9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B1938"/>
    <w:pPr>
      <w:spacing w:before="160"/>
      <w:jc w:val="center"/>
    </w:pPr>
    <w:rPr>
      <w:i/>
      <w:iCs/>
      <w:color w:val="404040" w:themeColor="text1" w:themeTint="BF"/>
    </w:rPr>
  </w:style>
  <w:style w:type="character" w:customStyle="1" w:styleId="QuoteChar">
    <w:name w:val="Quote Char"/>
    <w:basedOn w:val="DefaultParagraphFont"/>
    <w:link w:val="Quote"/>
    <w:uiPriority w:val="29"/>
    <w:rsid w:val="001B1938"/>
    <w:rPr>
      <w:i/>
      <w:iCs/>
      <w:color w:val="404040" w:themeColor="text1" w:themeTint="BF"/>
    </w:rPr>
  </w:style>
  <w:style w:type="paragraph" w:styleId="ListParagraph">
    <w:name w:val="List Paragraph"/>
    <w:basedOn w:val="Normal"/>
    <w:uiPriority w:val="34"/>
    <w:qFormat/>
    <w:rsid w:val="001B1938"/>
    <w:pPr>
      <w:ind w:left="720"/>
      <w:contextualSpacing/>
    </w:pPr>
  </w:style>
  <w:style w:type="character" w:styleId="IntenseEmphasis">
    <w:name w:val="Intense Emphasis"/>
    <w:basedOn w:val="DefaultParagraphFont"/>
    <w:uiPriority w:val="21"/>
    <w:qFormat/>
    <w:rsid w:val="001B1938"/>
    <w:rPr>
      <w:i/>
      <w:iCs/>
      <w:color w:val="0F4761" w:themeColor="accent1" w:themeShade="BF"/>
    </w:rPr>
  </w:style>
  <w:style w:type="paragraph" w:styleId="IntenseQuote">
    <w:name w:val="Intense Quote"/>
    <w:basedOn w:val="Normal"/>
    <w:next w:val="Normal"/>
    <w:link w:val="IntenseQuoteChar"/>
    <w:uiPriority w:val="30"/>
    <w:qFormat/>
    <w:rsid w:val="001B1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938"/>
    <w:rPr>
      <w:i/>
      <w:iCs/>
      <w:color w:val="0F4761" w:themeColor="accent1" w:themeShade="BF"/>
    </w:rPr>
  </w:style>
  <w:style w:type="character" w:styleId="IntenseReference">
    <w:name w:val="Intense Reference"/>
    <w:basedOn w:val="DefaultParagraphFont"/>
    <w:uiPriority w:val="32"/>
    <w:qFormat/>
    <w:rsid w:val="001B1938"/>
    <w:rPr>
      <w:b/>
      <w:bCs/>
      <w:smallCaps/>
      <w:color w:val="0F4761" w:themeColor="accent1" w:themeShade="BF"/>
      <w:spacing w:val="5"/>
    </w:rPr>
  </w:style>
  <w:style w:type="paragraph" w:styleId="Header">
    <w:name w:val="header"/>
    <w:basedOn w:val="Normal"/>
    <w:link w:val="HeaderChar"/>
    <w:uiPriority w:val="99"/>
    <w:rsid w:val="001B1938"/>
    <w:pPr>
      <w:tabs>
        <w:tab w:val="center" w:pos="4320"/>
        <w:tab w:val="right" w:pos="8640"/>
      </w:tabs>
      <w:spacing w:after="0" w:line="240" w:lineRule="auto"/>
    </w:pPr>
    <w:rPr>
      <w:rFonts w:eastAsia="Times New Roman" w:cs="Times New Roman"/>
      <w:kern w:val="0"/>
      <w:sz w:val="24"/>
      <w14:ligatures w14:val="none"/>
    </w:rPr>
  </w:style>
  <w:style w:type="character" w:customStyle="1" w:styleId="HeaderChar">
    <w:name w:val="Header Char"/>
    <w:basedOn w:val="DefaultParagraphFont"/>
    <w:link w:val="Header"/>
    <w:uiPriority w:val="99"/>
    <w:rsid w:val="001B1938"/>
    <w:rPr>
      <w:rFonts w:eastAsia="Times New Roman" w:cs="Times New Roman"/>
      <w:kern w:val="0"/>
      <w:sz w:val="24"/>
      <w14:ligatures w14:val="none"/>
    </w:rPr>
  </w:style>
  <w:style w:type="character" w:styleId="Hyperlink">
    <w:name w:val="Hyperlink"/>
    <w:basedOn w:val="DefaultParagraphFont"/>
    <w:uiPriority w:val="99"/>
    <w:unhideWhenUsed/>
    <w:rsid w:val="001B193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huvienphapluat.vn/van-ban/Bo-may-hanh-chinh/Luat-sua-doi-Bo-luat-To-tung-dan-su-Luat-To-tung-hanh-chinh-Luat-Tu-phap-nguoi-chua-thanh-nien-2025-651570.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Luat-To-chuc-Toa-an-nhan-dan-2024-580434.aspx" TargetMode="External"/><Relationship Id="rId5" Type="http://schemas.openxmlformats.org/officeDocument/2006/relationships/hyperlink" Target="https://thuvienphapluat.vn/van-ban/Ke-toan-Kiem-toan/Luat-Kiem-toan-nha-nuoc-sua-doi-2019-410870.aspx" TargetMode="External"/><Relationship Id="rId4" Type="http://schemas.openxmlformats.org/officeDocument/2006/relationships/hyperlink" Target="https://thuvienphapluat.vn/van-ban/Thu-tuc-To-tung/Luat-to-tung-hanh-chinh-2015-298372.aspx"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898</Words>
  <Characters>5120</Characters>
  <Application>Microsoft Office Word</Application>
  <DocSecurity>0</DocSecurity>
  <Lines>42</Lines>
  <Paragraphs>12</Paragraphs>
  <ScaleCrop>false</ScaleCrop>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2026-09-14T03:19:00Z</dcterms:created>
  <dcterms:modified xsi:type="dcterms:W3CDTF">2026-09-14T03:19:00Z</dcterms:modified>
</cp:coreProperties>
</file>