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So sánh trước và sau trong quá trình cải tiến NMPC/WBC</w:t>
      </w:r>
    </w:p>
    <w:p>
      <w:pPr>
        <w:pStyle w:val="BodyText"/>
        <w:bidi w:val="0"/>
        <w:spacing w:before="120" w:after="120"/>
        <w:ind w:left="120" w:right="120"/>
        <w:jc w:val="left"/>
        <w:rPr/>
      </w:pPr>
      <w:r>
        <w:rPr/>
        <w:t xml:space="preserve">Có thể xem hai codebase là hai lát cắt của cùng một quá trình phát triển. Giai đoạn trước là bản NMPC/WBC sơ khai: đã có ý tưởng điều khiển toàn thân, đã thử đưa torque động và gait vào robot, nhưng còn nhiều bất định nên chuyển động thô và dễ thất bại. Giai đoạn sau là bản được tổ chức lại: vẫn cùng hướng NMPC/WBC, nhưng mô hình, luồng dữ liệu, tuning và cơ chế an toàn đã rõ hơn. </w:t>
      </w:r>
    </w:p>
    <w:p>
      <w:pPr>
        <w:pStyle w:val="BodyText"/>
        <w:bidi w:val="0"/>
        <w:spacing w:before="120" w:after="120"/>
        <w:ind w:left="120" w:right="120"/>
        <w:jc w:val="left"/>
        <w:rPr/>
      </w:pPr>
      <w:r>
        <w:rPr/>
        <w:t xml:space="preserve">Vì vậy, so sánh đúng không phải là “dự án A với dự án B”, mà là “trước khi cải tiến” và “sau khi cải tiến” của cùng một hệ điều khiển robot bốn chân. </w:t>
      </w:r>
    </w:p>
    <w:p>
      <w:pPr>
        <w:pStyle w:val="Heading2"/>
        <w:numPr>
          <w:ilvl w:val="0"/>
          <w:numId w:val="0"/>
        </w:numPr>
        <w:bidi w:val="0"/>
        <w:spacing w:before="360" w:after="120"/>
        <w:ind w:left="510"/>
        <w:jc w:val="left"/>
        <w:rPr/>
      </w:pPr>
      <w:r>
        <w:rPr/>
        <w:t>1. Bảng tổng quan trước và sau</w:t>
      </w:r>
    </w:p>
    <w:tbl>
      <w:tblPr>
        <w:tblW w:w="10205" w:type="dxa"/>
        <w:jc w:val="left"/>
        <w:tblInd w:w="0" w:type="dxa"/>
        <w:tblLayout w:type="fixed"/>
        <w:tblCellMar>
          <w:top w:w="28" w:type="dxa"/>
          <w:left w:w="28" w:type="dxa"/>
          <w:bottom w:w="28" w:type="dxa"/>
          <w:right w:w="28" w:type="dxa"/>
        </w:tblCellMar>
      </w:tblPr>
      <w:tblGrid>
        <w:gridCol w:w="1382"/>
        <w:gridCol w:w="2889"/>
        <w:gridCol w:w="2931"/>
        <w:gridCol w:w="3003"/>
      </w:tblGrid>
      <w:tr>
        <w:trPr/>
        <w:tc>
          <w:tcPr>
            <w:tcW w:w="1382" w:type="dxa"/>
            <w:tcBorders/>
            <w:vAlign w:val="center"/>
          </w:tcPr>
          <w:p>
            <w:pPr>
              <w:pStyle w:val="TableHeading"/>
              <w:suppressLineNumbers/>
              <w:bidi w:val="0"/>
              <w:spacing w:before="120" w:after="120"/>
              <w:jc w:val="center"/>
              <w:rPr/>
            </w:pPr>
            <w:r>
              <w:rPr/>
              <w:t>Khía cạnh</w:t>
            </w:r>
          </w:p>
        </w:tc>
        <w:tc>
          <w:tcPr>
            <w:tcW w:w="2889" w:type="dxa"/>
            <w:tcBorders/>
            <w:vAlign w:val="center"/>
          </w:tcPr>
          <w:p>
            <w:pPr>
              <w:pStyle w:val="TableHeading"/>
              <w:suppressLineNumbers/>
              <w:bidi w:val="0"/>
              <w:spacing w:before="120" w:after="120"/>
              <w:jc w:val="center"/>
              <w:rPr/>
            </w:pPr>
            <w:r>
              <w:rPr/>
              <w:t>Trước khi cải tiến</w:t>
            </w:r>
          </w:p>
        </w:tc>
        <w:tc>
          <w:tcPr>
            <w:tcW w:w="2931" w:type="dxa"/>
            <w:tcBorders/>
            <w:vAlign w:val="center"/>
          </w:tcPr>
          <w:p>
            <w:pPr>
              <w:pStyle w:val="TableHeading"/>
              <w:suppressLineNumbers/>
              <w:bidi w:val="0"/>
              <w:spacing w:before="120" w:after="120"/>
              <w:jc w:val="center"/>
              <w:rPr/>
            </w:pPr>
            <w:r>
              <w:rPr/>
              <w:t>Sau khi cải tiến</w:t>
            </w:r>
          </w:p>
        </w:tc>
        <w:tc>
          <w:tcPr>
            <w:tcW w:w="3003" w:type="dxa"/>
            <w:tcBorders/>
            <w:vAlign w:val="center"/>
          </w:tcPr>
          <w:p>
            <w:pPr>
              <w:pStyle w:val="TableHeading"/>
              <w:suppressLineNumbers/>
              <w:bidi w:val="0"/>
              <w:spacing w:before="120" w:after="120"/>
              <w:jc w:val="center"/>
              <w:rPr/>
            </w:pPr>
            <w:r>
              <w:rPr/>
              <w:t>Ý nghĩa đối với NMPC/WBC</w:t>
            </w:r>
          </w:p>
        </w:tc>
      </w:tr>
      <w:tr>
        <w:trPr/>
        <w:tc>
          <w:tcPr>
            <w:tcW w:w="1382" w:type="dxa"/>
            <w:tcBorders/>
            <w:vAlign w:val="center"/>
          </w:tcPr>
          <w:p>
            <w:pPr>
              <w:pStyle w:val="TableContents"/>
              <w:bidi w:val="0"/>
              <w:spacing w:before="120" w:after="120"/>
              <w:jc w:val="left"/>
              <w:rPr/>
            </w:pPr>
            <w:r>
              <w:rPr/>
              <w:t>Mục tiêu chính</w:t>
            </w:r>
          </w:p>
        </w:tc>
        <w:tc>
          <w:tcPr>
            <w:tcW w:w="2889" w:type="dxa"/>
            <w:tcBorders/>
            <w:vAlign w:val="center"/>
          </w:tcPr>
          <w:p>
            <w:pPr>
              <w:pStyle w:val="TableContents"/>
              <w:bidi w:val="0"/>
              <w:spacing w:before="120" w:after="120"/>
              <w:jc w:val="left"/>
              <w:rPr/>
            </w:pPr>
            <w:r>
              <w:rPr/>
              <w:t>Đưa robot đứng/ngồi và thử từng phần của Trot một cách thận trọng.</w:t>
            </w:r>
          </w:p>
        </w:tc>
        <w:tc>
          <w:tcPr>
            <w:tcW w:w="2931" w:type="dxa"/>
            <w:tcBorders/>
            <w:vAlign w:val="center"/>
          </w:tcPr>
          <w:p>
            <w:pPr>
              <w:pStyle w:val="TableContents"/>
              <w:bidi w:val="0"/>
              <w:spacing w:before="120" w:after="120"/>
              <w:jc w:val="left"/>
              <w:rPr/>
            </w:pPr>
            <w:r>
              <w:rPr/>
              <w:t>Xây pipeline NMPC/WBC thành lõi điều khiển chính, có khả năng mở rộng sang gait mượt hơn.</w:t>
            </w:r>
          </w:p>
        </w:tc>
        <w:tc>
          <w:tcPr>
            <w:tcW w:w="3003" w:type="dxa"/>
            <w:tcBorders/>
            <w:vAlign w:val="center"/>
          </w:tcPr>
          <w:p>
            <w:pPr>
              <w:pStyle w:val="TableContents"/>
              <w:bidi w:val="0"/>
              <w:spacing w:before="120" w:after="120"/>
              <w:jc w:val="left"/>
              <w:rPr/>
            </w:pPr>
            <w:r>
              <w:rPr/>
              <w:t>Chuyển từ “commissioning để không lỗi” sang “điều khiển toàn thân có cấu trúc”.</w:t>
            </w:r>
          </w:p>
        </w:tc>
      </w:tr>
      <w:tr>
        <w:trPr/>
        <w:tc>
          <w:tcPr>
            <w:tcW w:w="1382" w:type="dxa"/>
            <w:tcBorders/>
            <w:vAlign w:val="center"/>
          </w:tcPr>
          <w:p>
            <w:pPr>
              <w:pStyle w:val="TableContents"/>
              <w:bidi w:val="0"/>
              <w:spacing w:before="120" w:after="120"/>
              <w:jc w:val="left"/>
              <w:rPr/>
            </w:pPr>
            <w:r>
              <w:rPr/>
              <w:t>Vai trò của WBC</w:t>
            </w:r>
          </w:p>
        </w:tc>
        <w:tc>
          <w:tcPr>
            <w:tcW w:w="2889" w:type="dxa"/>
            <w:tcBorders/>
            <w:vAlign w:val="center"/>
          </w:tcPr>
          <w:p>
            <w:pPr>
              <w:pStyle w:val="TableContents"/>
              <w:bidi w:val="0"/>
              <w:spacing w:before="120" w:after="120"/>
              <w:jc w:val="left"/>
              <w:rPr/>
            </w:pPr>
            <w:r>
              <w:rPr/>
              <w:t>WBC giống một tầng hỗ trợ hoặc thử nghiệm, thường phải chạy shadow, ramp nhỏ, hoặc transition-only.</w:t>
            </w:r>
          </w:p>
        </w:tc>
        <w:tc>
          <w:tcPr>
            <w:tcW w:w="2931" w:type="dxa"/>
            <w:tcBorders/>
            <w:vAlign w:val="center"/>
          </w:tcPr>
          <w:p>
            <w:pPr>
              <w:pStyle w:val="TableContents"/>
              <w:bidi w:val="0"/>
              <w:spacing w:before="120" w:after="120"/>
              <w:jc w:val="left"/>
              <w:rPr/>
            </w:pPr>
            <w:r>
              <w:rPr/>
              <w:t>WBC trở thành phần trung tâm: nhận measurement, command, contact/gait và trả về torque/trajectory.</w:t>
            </w:r>
          </w:p>
        </w:tc>
        <w:tc>
          <w:tcPr>
            <w:tcW w:w="3003" w:type="dxa"/>
            <w:tcBorders/>
            <w:vAlign w:val="center"/>
          </w:tcPr>
          <w:p>
            <w:pPr>
              <w:pStyle w:val="TableContents"/>
              <w:bidi w:val="0"/>
              <w:spacing w:before="120" w:after="120"/>
              <w:jc w:val="left"/>
              <w:rPr/>
            </w:pPr>
            <w:r>
              <w:rPr/>
              <w:t>WBC không còn là phép cộng phụ vào controller cũ, mà là nơi giải bài toán lực và ràng buộc toàn thân.</w:t>
            </w:r>
          </w:p>
        </w:tc>
      </w:tr>
      <w:tr>
        <w:trPr/>
        <w:tc>
          <w:tcPr>
            <w:tcW w:w="1382" w:type="dxa"/>
            <w:tcBorders/>
            <w:vAlign w:val="center"/>
          </w:tcPr>
          <w:p>
            <w:pPr>
              <w:pStyle w:val="TableContents"/>
              <w:bidi w:val="0"/>
              <w:spacing w:before="120" w:after="120"/>
              <w:jc w:val="left"/>
              <w:rPr/>
            </w:pPr>
            <w:r>
              <w:rPr/>
              <w:t>Vai trò của NMPC</w:t>
            </w:r>
          </w:p>
        </w:tc>
        <w:tc>
          <w:tcPr>
            <w:tcW w:w="2889" w:type="dxa"/>
            <w:tcBorders/>
            <w:vAlign w:val="center"/>
          </w:tcPr>
          <w:p>
            <w:pPr>
              <w:pStyle w:val="TableContents"/>
              <w:bidi w:val="0"/>
              <w:spacing w:before="120" w:after="120"/>
              <w:jc w:val="left"/>
              <w:rPr/>
            </w:pPr>
            <w:r>
              <w:rPr/>
              <w:t>Ý tưởng NMPC có nhưng chưa phải đường điều khiển tin cậy cho gait thật; nhiều bước vẫn bị khóa.</w:t>
            </w:r>
          </w:p>
        </w:tc>
        <w:tc>
          <w:tcPr>
            <w:tcW w:w="2931" w:type="dxa"/>
            <w:tcBorders/>
            <w:vAlign w:val="center"/>
          </w:tcPr>
          <w:p>
            <w:pPr>
              <w:pStyle w:val="TableContents"/>
              <w:bidi w:val="0"/>
              <w:spacing w:before="120" w:after="120"/>
              <w:jc w:val="left"/>
              <w:rPr/>
            </w:pPr>
            <w:r>
              <w:rPr/>
              <w:t>NMPC được nối rõ với WBC qua runtime, target trajectory và gait schedule.</w:t>
            </w:r>
          </w:p>
        </w:tc>
        <w:tc>
          <w:tcPr>
            <w:tcW w:w="3003" w:type="dxa"/>
            <w:tcBorders/>
            <w:vAlign w:val="center"/>
          </w:tcPr>
          <w:p>
            <w:pPr>
              <w:pStyle w:val="TableContents"/>
              <w:bidi w:val="0"/>
              <w:spacing w:before="120" w:after="120"/>
              <w:jc w:val="left"/>
              <w:rPr/>
            </w:pPr>
            <w:r>
              <w:rPr/>
              <w:t>Planner và controller bớt rời rạc, giảm tình trạng mỗi lớp hiểu trạng thái robot theo một cách khác nhau.</w:t>
            </w:r>
          </w:p>
        </w:tc>
      </w:tr>
      <w:tr>
        <w:trPr/>
        <w:tc>
          <w:tcPr>
            <w:tcW w:w="1382" w:type="dxa"/>
            <w:tcBorders/>
            <w:vAlign w:val="center"/>
          </w:tcPr>
          <w:p>
            <w:pPr>
              <w:pStyle w:val="TableContents"/>
              <w:bidi w:val="0"/>
              <w:spacing w:before="120" w:after="120"/>
              <w:jc w:val="left"/>
              <w:rPr/>
            </w:pPr>
            <w:r>
              <w:rPr/>
              <w:t>Tuning</w:t>
            </w:r>
          </w:p>
        </w:tc>
        <w:tc>
          <w:tcPr>
            <w:tcW w:w="2889" w:type="dxa"/>
            <w:tcBorders/>
            <w:vAlign w:val="center"/>
          </w:tcPr>
          <w:p>
            <w:pPr>
              <w:pStyle w:val="TableContents"/>
              <w:bidi w:val="0"/>
              <w:spacing w:before="120" w:after="120"/>
              <w:jc w:val="left"/>
              <w:rPr/>
            </w:pPr>
            <w:r>
              <w:rPr/>
              <w:t>Chủ yếu bật từng phần: Tff 10/25/50%, giới hạn position, giới hạn torque step, quan sát rồi khóa.</w:t>
            </w:r>
          </w:p>
        </w:tc>
        <w:tc>
          <w:tcPr>
            <w:tcW w:w="2931" w:type="dxa"/>
            <w:tcBorders/>
            <w:vAlign w:val="center"/>
          </w:tcPr>
          <w:p>
            <w:pPr>
              <w:pStyle w:val="TableContents"/>
              <w:bidi w:val="0"/>
              <w:spacing w:before="120" w:after="120"/>
              <w:jc w:val="left"/>
              <w:rPr/>
            </w:pPr>
            <w:r>
              <w:rPr/>
              <w:t>Tuning theo nhóm có ý nghĩa vật lý: swing, base height, base linear/angular, posture, torque limit, COM height.</w:t>
            </w:r>
          </w:p>
        </w:tc>
        <w:tc>
          <w:tcPr>
            <w:tcW w:w="3003" w:type="dxa"/>
            <w:tcBorders/>
            <w:vAlign w:val="center"/>
          </w:tcPr>
          <w:p>
            <w:pPr>
              <w:pStyle w:val="TableContents"/>
              <w:bidi w:val="0"/>
              <w:spacing w:before="120" w:after="120"/>
              <w:jc w:val="left"/>
              <w:rPr/>
            </w:pPr>
            <w:r>
              <w:rPr/>
              <w:t>Dễ biết robot rung/lắc/sai tư thế do task nào, thay vì chỉ mò Kp/Kd.</w:t>
            </w:r>
          </w:p>
        </w:tc>
      </w:tr>
      <w:tr>
        <w:trPr/>
        <w:tc>
          <w:tcPr>
            <w:tcW w:w="1382" w:type="dxa"/>
            <w:tcBorders/>
            <w:vAlign w:val="center"/>
          </w:tcPr>
          <w:p>
            <w:pPr>
              <w:pStyle w:val="TableContents"/>
              <w:bidi w:val="0"/>
              <w:spacing w:before="120" w:after="120"/>
              <w:jc w:val="left"/>
              <w:rPr/>
            </w:pPr>
            <w:r>
              <w:rPr/>
              <w:t>Chuyển trạng thái</w:t>
            </w:r>
          </w:p>
        </w:tc>
        <w:tc>
          <w:tcPr>
            <w:tcW w:w="2889" w:type="dxa"/>
            <w:tcBorders/>
            <w:vAlign w:val="center"/>
          </w:tcPr>
          <w:p>
            <w:pPr>
              <w:pStyle w:val="TableContents"/>
              <w:bidi w:val="0"/>
              <w:spacing w:before="120" w:after="120"/>
              <w:jc w:val="left"/>
              <w:rPr/>
            </w:pPr>
            <w:r>
              <w:rPr/>
              <w:t>Stand sang Trot là vùng nguy hiểm; từng có hiện tượng giật sai tư thế và fault khớp.</w:t>
            </w:r>
          </w:p>
        </w:tc>
        <w:tc>
          <w:tcPr>
            <w:tcW w:w="2931" w:type="dxa"/>
            <w:tcBorders/>
            <w:vAlign w:val="center"/>
          </w:tcPr>
          <w:p>
            <w:pPr>
              <w:pStyle w:val="TableContents"/>
              <w:bidi w:val="0"/>
              <w:spacing w:before="120" w:after="120"/>
              <w:jc w:val="left"/>
              <w:rPr/>
            </w:pPr>
            <w:r>
              <w:rPr/>
              <w:t>Có stand-up ramp, ramp vận tốc thân, reset/latch reference khi đổi state.</w:t>
            </w:r>
          </w:p>
        </w:tc>
        <w:tc>
          <w:tcPr>
            <w:tcW w:w="3003" w:type="dxa"/>
            <w:tcBorders/>
            <w:vAlign w:val="center"/>
          </w:tcPr>
          <w:p>
            <w:pPr>
              <w:pStyle w:val="TableContents"/>
              <w:bidi w:val="0"/>
              <w:spacing w:before="120" w:after="120"/>
              <w:jc w:val="left"/>
              <w:rPr/>
            </w:pPr>
            <w:r>
              <w:rPr/>
              <w:t>Giảm sốc tại biên chuyển trạng thái, nơi robot thật thường dễ mất ổn định nhất.</w:t>
            </w:r>
          </w:p>
        </w:tc>
      </w:tr>
      <w:tr>
        <w:trPr/>
        <w:tc>
          <w:tcPr>
            <w:tcW w:w="1382" w:type="dxa"/>
            <w:tcBorders/>
            <w:vAlign w:val="center"/>
          </w:tcPr>
          <w:p>
            <w:pPr>
              <w:pStyle w:val="TableContents"/>
              <w:bidi w:val="0"/>
              <w:spacing w:before="120" w:after="120"/>
              <w:jc w:val="left"/>
              <w:rPr/>
            </w:pPr>
            <w:r>
              <w:rPr/>
              <w:t>Feedback</w:t>
            </w:r>
          </w:p>
        </w:tc>
        <w:tc>
          <w:tcPr>
            <w:tcW w:w="2889" w:type="dxa"/>
            <w:tcBorders/>
            <w:vAlign w:val="center"/>
          </w:tcPr>
          <w:p>
            <w:pPr>
              <w:pStyle w:val="TableContents"/>
              <w:bidi w:val="0"/>
              <w:spacing w:before="120" w:after="120"/>
              <w:jc w:val="left"/>
              <w:rPr/>
            </w:pPr>
            <w:r>
              <w:rPr/>
              <w:t>Còn phải xử lý nhiều lỗi convention, offset, sign, mapping và dữ liệu cảm biến.</w:t>
            </w:r>
          </w:p>
        </w:tc>
        <w:tc>
          <w:tcPr>
            <w:tcW w:w="2931" w:type="dxa"/>
            <w:tcBorders/>
            <w:vAlign w:val="center"/>
          </w:tcPr>
          <w:p>
            <w:pPr>
              <w:pStyle w:val="TableContents"/>
              <w:bidi w:val="0"/>
              <w:spacing w:before="120" w:after="120"/>
              <w:jc w:val="left"/>
              <w:rPr/>
            </w:pPr>
            <w:r>
              <w:rPr/>
              <w:t>Feedback stale/invalid được đánh dấu rõ; dữ liệu điều khiển tách với dữ liệu hiển thị.</w:t>
            </w:r>
          </w:p>
        </w:tc>
        <w:tc>
          <w:tcPr>
            <w:tcW w:w="3003" w:type="dxa"/>
            <w:tcBorders/>
            <w:vAlign w:val="center"/>
          </w:tcPr>
          <w:p>
            <w:pPr>
              <w:pStyle w:val="TableContents"/>
              <w:bidi w:val="0"/>
              <w:spacing w:before="120" w:after="120"/>
              <w:jc w:val="left"/>
              <w:rPr/>
            </w:pPr>
            <w:r>
              <w:rPr/>
              <w:t>Solver không bị nuôi bằng dữ liệu giả hoặc dữ liệu cũ, tránh sinh torque sai.</w:t>
            </w:r>
          </w:p>
        </w:tc>
      </w:tr>
      <w:tr>
        <w:trPr/>
        <w:tc>
          <w:tcPr>
            <w:tcW w:w="1382" w:type="dxa"/>
            <w:tcBorders/>
            <w:vAlign w:val="center"/>
          </w:tcPr>
          <w:p>
            <w:pPr>
              <w:pStyle w:val="TableContents"/>
              <w:bidi w:val="0"/>
              <w:spacing w:before="120" w:after="120"/>
              <w:jc w:val="left"/>
              <w:rPr/>
            </w:pPr>
            <w:r>
              <w:rPr/>
              <w:t>Safety</w:t>
            </w:r>
          </w:p>
        </w:tc>
        <w:tc>
          <w:tcPr>
            <w:tcW w:w="2889" w:type="dxa"/>
            <w:tcBorders/>
            <w:vAlign w:val="center"/>
          </w:tcPr>
          <w:p>
            <w:pPr>
              <w:pStyle w:val="TableContents"/>
              <w:bidi w:val="0"/>
              <w:spacing w:before="120" w:after="120"/>
              <w:jc w:val="left"/>
              <w:rPr/>
            </w:pPr>
            <w:r>
              <w:rPr/>
              <w:t>Dựa nhiều vào khóa gait, transition-only, ramp nhỏ và fallback về Stand/Estop.</w:t>
            </w:r>
          </w:p>
        </w:tc>
        <w:tc>
          <w:tcPr>
            <w:tcW w:w="2931" w:type="dxa"/>
            <w:tcBorders/>
            <w:vAlign w:val="center"/>
          </w:tcPr>
          <w:p>
            <w:pPr>
              <w:pStyle w:val="TableContents"/>
              <w:bidi w:val="0"/>
              <w:spacing w:before="120" w:after="120"/>
              <w:jc w:val="left"/>
              <w:rPr/>
            </w:pPr>
            <w:r>
              <w:rPr/>
              <w:t>Có safety ở nhiều lớp: finite check, clamp, diagnostic mask, fault/bus-off, telemetry timeout.</w:t>
            </w:r>
          </w:p>
        </w:tc>
        <w:tc>
          <w:tcPr>
            <w:tcW w:w="3003" w:type="dxa"/>
            <w:tcBorders/>
            <w:vAlign w:val="center"/>
          </w:tcPr>
          <w:p>
            <w:pPr>
              <w:pStyle w:val="TableContents"/>
              <w:bidi w:val="0"/>
              <w:spacing w:before="120" w:after="120"/>
              <w:jc w:val="left"/>
              <w:rPr/>
            </w:pPr>
            <w:r>
              <w:rPr/>
              <w:t>NMPC/WBC mạnh hơn nhưng được bao quanh bởi hàng rào an toàn rõ hơn.</w:t>
            </w:r>
          </w:p>
        </w:tc>
      </w:tr>
    </w:tbl>
    <w:p>
      <w:pPr>
        <w:pStyle w:val="Heading2"/>
        <w:numPr>
          <w:ilvl w:val="0"/>
          <w:numId w:val="0"/>
        </w:numPr>
        <w:bidi w:val="0"/>
        <w:spacing w:before="360" w:after="120"/>
        <w:ind w:left="510"/>
        <w:jc w:val="left"/>
        <w:rPr/>
      </w:pPr>
      <w:r>
        <w:rPr/>
        <w:t>2. Sự thay đổi về tư duy điều khiển</w:t>
      </w:r>
    </w:p>
    <w:p>
      <w:pPr>
        <w:pStyle w:val="BodyText"/>
        <w:bidi w:val="0"/>
        <w:spacing w:before="120" w:after="120"/>
        <w:ind w:left="120" w:right="120"/>
        <w:jc w:val="left"/>
        <w:rPr/>
      </w:pPr>
      <w:r>
        <w:rPr/>
        <w:t xml:space="preserve">Ở giai đoạn trước, cách điều khiển vẫn mang nặng tư duy “điều khiển từng khớp rồi thêm hỗ trợ toàn thân”. Robot có thể đứng bằng PD/gain đã tune, sau đó thêm torque feedforward để đỡ trọng lượng, rồi thử thêm Trot bằng các proposal nhỏ. Đây là cách hợp lý khi phần cứng chưa chắc, nhưng nó làm gait rất dễ thô: mỗi khớp cố bám mục tiêu riêng, còn cân bằng toàn thân chưa thật sự là bài toán trung tâm. </w:t>
      </w:r>
    </w:p>
    <w:p>
      <w:pPr>
        <w:pStyle w:val="BodyText"/>
        <w:bidi w:val="0"/>
        <w:spacing w:before="120" w:after="120"/>
        <w:ind w:left="120" w:right="120"/>
        <w:jc w:val="left"/>
        <w:rPr/>
      </w:pPr>
      <w:r>
        <w:rPr/>
        <w:t xml:space="preserve">Sau khi cải tiến, tư duy chuyển sang “toàn thân trước, khớp sau”. NMPC quyết định xu hướng chuyển động của base và gait, WBC giải xem lực chân và torque khớp cần như thế nào để vừa giữ thân, vừa tôn trọng contact, vừa không vượt giới hạn. Lệnh xuống motor không còn chỉ là các góc được tạo thủ công, mà là kết quả của một bài toán điều khiển có mô hình. </w:t>
      </w:r>
    </w:p>
    <w:tbl>
      <w:tblPr>
        <w:tblW w:w="10205" w:type="dxa"/>
        <w:jc w:val="left"/>
        <w:tblInd w:w="0" w:type="dxa"/>
        <w:tblLayout w:type="fixed"/>
        <w:tblCellMar>
          <w:top w:w="28" w:type="dxa"/>
          <w:left w:w="28" w:type="dxa"/>
          <w:bottom w:w="28" w:type="dxa"/>
          <w:right w:w="28" w:type="dxa"/>
        </w:tblCellMar>
      </w:tblPr>
      <w:tblGrid>
        <w:gridCol w:w="1689"/>
        <w:gridCol w:w="3701"/>
        <w:gridCol w:w="4815"/>
      </w:tblGrid>
      <w:tr>
        <w:trPr/>
        <w:tc>
          <w:tcPr>
            <w:tcW w:w="1689" w:type="dxa"/>
            <w:tcBorders/>
            <w:vAlign w:val="center"/>
          </w:tcPr>
          <w:p>
            <w:pPr>
              <w:pStyle w:val="TableHeading"/>
              <w:suppressLineNumbers/>
              <w:bidi w:val="0"/>
              <w:spacing w:before="120" w:after="120"/>
              <w:jc w:val="center"/>
              <w:rPr/>
            </w:pPr>
            <w:r>
              <w:rPr/>
              <w:t>Lớp điều khiển</w:t>
            </w:r>
          </w:p>
        </w:tc>
        <w:tc>
          <w:tcPr>
            <w:tcW w:w="3701" w:type="dxa"/>
            <w:tcBorders/>
            <w:vAlign w:val="center"/>
          </w:tcPr>
          <w:p>
            <w:pPr>
              <w:pStyle w:val="TableHeading"/>
              <w:suppressLineNumbers/>
              <w:bidi w:val="0"/>
              <w:spacing w:before="120" w:after="120"/>
              <w:jc w:val="center"/>
              <w:rPr/>
            </w:pPr>
            <w:r>
              <w:rPr/>
              <w:t>Trước</w:t>
            </w:r>
          </w:p>
        </w:tc>
        <w:tc>
          <w:tcPr>
            <w:tcW w:w="4815" w:type="dxa"/>
            <w:tcBorders/>
            <w:vAlign w:val="center"/>
          </w:tcPr>
          <w:p>
            <w:pPr>
              <w:pStyle w:val="TableHeading"/>
              <w:suppressLineNumbers/>
              <w:bidi w:val="0"/>
              <w:spacing w:before="120" w:after="120"/>
              <w:jc w:val="center"/>
              <w:rPr/>
            </w:pPr>
            <w:r>
              <w:rPr/>
              <w:t>Sau</w:t>
            </w:r>
          </w:p>
        </w:tc>
      </w:tr>
      <w:tr>
        <w:trPr/>
        <w:tc>
          <w:tcPr>
            <w:tcW w:w="1689" w:type="dxa"/>
            <w:tcBorders/>
            <w:vAlign w:val="center"/>
          </w:tcPr>
          <w:p>
            <w:pPr>
              <w:pStyle w:val="TableContents"/>
              <w:bidi w:val="0"/>
              <w:spacing w:before="120" w:after="120"/>
              <w:jc w:val="left"/>
              <w:rPr/>
            </w:pPr>
            <w:r>
              <w:rPr/>
              <w:t>Joint-level control</w:t>
            </w:r>
          </w:p>
        </w:tc>
        <w:tc>
          <w:tcPr>
            <w:tcW w:w="3701" w:type="dxa"/>
            <w:tcBorders/>
            <w:vAlign w:val="center"/>
          </w:tcPr>
          <w:p>
            <w:pPr>
              <w:pStyle w:val="TableContents"/>
              <w:bidi w:val="0"/>
              <w:spacing w:before="120" w:after="120"/>
              <w:jc w:val="left"/>
              <w:rPr/>
            </w:pPr>
            <w:r>
              <w:rPr/>
              <w:t>PD/gain là phần dễ thấy nhất; Tff động được thêm từ từ.</w:t>
            </w:r>
          </w:p>
        </w:tc>
        <w:tc>
          <w:tcPr>
            <w:tcW w:w="4815" w:type="dxa"/>
            <w:tcBorders/>
            <w:vAlign w:val="center"/>
          </w:tcPr>
          <w:p>
            <w:pPr>
              <w:pStyle w:val="TableContents"/>
              <w:bidi w:val="0"/>
              <w:spacing w:before="120" w:after="120"/>
              <w:jc w:val="left"/>
              <w:rPr/>
            </w:pPr>
            <w:r>
              <w:rPr/>
              <w:t>Joint torque là đầu ra cuối của WBC, có thêm damping và giới hạn để ổn định.</w:t>
            </w:r>
          </w:p>
        </w:tc>
      </w:tr>
      <w:tr>
        <w:trPr/>
        <w:tc>
          <w:tcPr>
            <w:tcW w:w="1689" w:type="dxa"/>
            <w:tcBorders/>
            <w:vAlign w:val="center"/>
          </w:tcPr>
          <w:p>
            <w:pPr>
              <w:pStyle w:val="TableContents"/>
              <w:bidi w:val="0"/>
              <w:spacing w:before="120" w:after="120"/>
              <w:jc w:val="left"/>
              <w:rPr/>
            </w:pPr>
            <w:r>
              <w:rPr/>
              <w:t>Body-level control</w:t>
            </w:r>
          </w:p>
        </w:tc>
        <w:tc>
          <w:tcPr>
            <w:tcW w:w="3701" w:type="dxa"/>
            <w:tcBorders/>
            <w:vAlign w:val="center"/>
          </w:tcPr>
          <w:p>
            <w:pPr>
              <w:pStyle w:val="TableContents"/>
              <w:bidi w:val="0"/>
              <w:spacing w:before="120" w:after="120"/>
              <w:jc w:val="left"/>
              <w:rPr/>
            </w:pPr>
            <w:r>
              <w:rPr/>
              <w:t>Giữ thân chủ yếu bằng static support và các stage rất nhỏ.</w:t>
            </w:r>
          </w:p>
        </w:tc>
        <w:tc>
          <w:tcPr>
            <w:tcW w:w="4815" w:type="dxa"/>
            <w:tcBorders/>
            <w:vAlign w:val="center"/>
          </w:tcPr>
          <w:p>
            <w:pPr>
              <w:pStyle w:val="TableContents"/>
              <w:bidi w:val="0"/>
              <w:spacing w:before="120" w:after="120"/>
              <w:jc w:val="left"/>
              <w:rPr/>
            </w:pPr>
            <w:r>
              <w:rPr/>
              <w:t>Base height, base linear và base angular trở thành các task rõ ràng trong WBC.</w:t>
            </w:r>
          </w:p>
        </w:tc>
      </w:tr>
      <w:tr>
        <w:trPr/>
        <w:tc>
          <w:tcPr>
            <w:tcW w:w="1689" w:type="dxa"/>
            <w:tcBorders/>
            <w:vAlign w:val="center"/>
          </w:tcPr>
          <w:p>
            <w:pPr>
              <w:pStyle w:val="TableContents"/>
              <w:bidi w:val="0"/>
              <w:spacing w:before="120" w:after="120"/>
              <w:jc w:val="left"/>
              <w:rPr/>
            </w:pPr>
            <w:r>
              <w:rPr/>
              <w:t>Gait-level control</w:t>
            </w:r>
          </w:p>
        </w:tc>
        <w:tc>
          <w:tcPr>
            <w:tcW w:w="3701" w:type="dxa"/>
            <w:tcBorders/>
            <w:vAlign w:val="center"/>
          </w:tcPr>
          <w:p>
            <w:pPr>
              <w:pStyle w:val="TableContents"/>
              <w:bidi w:val="0"/>
              <w:spacing w:before="120" w:after="120"/>
              <w:jc w:val="left"/>
              <w:rPr/>
            </w:pPr>
            <w:r>
              <w:rPr/>
              <w:t>Trot thật bị khóa hoặc chỉ transition-only vì chưa đủ tin cậy.</w:t>
            </w:r>
          </w:p>
        </w:tc>
        <w:tc>
          <w:tcPr>
            <w:tcW w:w="4815" w:type="dxa"/>
            <w:tcBorders/>
            <w:vAlign w:val="center"/>
          </w:tcPr>
          <w:p>
            <w:pPr>
              <w:pStyle w:val="TableContents"/>
              <w:bidi w:val="0"/>
              <w:spacing w:before="120" w:after="120"/>
              <w:jc w:val="left"/>
              <w:rPr/>
            </w:pPr>
            <w:r>
              <w:rPr/>
              <w:t>Gait template được đưa vào runtime, dùng chung cho trot tại chỗ/tiến/lùi với velocity ramp.</w:t>
            </w:r>
          </w:p>
        </w:tc>
      </w:tr>
    </w:tbl>
    <w:p>
      <w:pPr>
        <w:pStyle w:val="Heading2"/>
        <w:numPr>
          <w:ilvl w:val="0"/>
          <w:numId w:val="0"/>
        </w:numPr>
        <w:bidi w:val="0"/>
        <w:spacing w:before="360" w:after="120"/>
        <w:ind w:left="510"/>
        <w:jc w:val="left"/>
        <w:rPr/>
      </w:pPr>
      <w:r>
        <w:rPr/>
        <w:t>3. Trước và sau trong NMPC</w:t>
      </w:r>
    </w:p>
    <w:p>
      <w:pPr>
        <w:pStyle w:val="BodyText"/>
        <w:bidi w:val="0"/>
        <w:spacing w:before="120" w:after="120"/>
        <w:ind w:left="120" w:right="120"/>
        <w:jc w:val="left"/>
        <w:rPr/>
      </w:pPr>
      <w:r>
        <w:rPr/>
        <w:t xml:space="preserve">NMPC có nhiệm vụ nhìn trước một khoảng thời gian ngắn để chọn quỹ đạo phù hợp cho thân robot và pha tiếp xúc chân. Ở giai đoạn trước, phần này chưa đủ ổn để tin tưởng hoàn toàn trên robot thật. Vì thế, dù có tính toán dynamic proposal, hệ thống vẫn phải chạy shadow hoặc chỉ cho tác động rất nhỏ. </w:t>
      </w:r>
    </w:p>
    <w:p>
      <w:pPr>
        <w:pStyle w:val="BodyText"/>
        <w:bidi w:val="0"/>
        <w:spacing w:before="120" w:after="120"/>
        <w:ind w:left="120" w:right="120"/>
        <w:jc w:val="left"/>
        <w:rPr/>
      </w:pPr>
      <w:r>
        <w:rPr/>
        <w:t xml:space="preserve">Sau cải tiến, NMPC được đặt trong một runtime rõ ràng hơn. Nó có observation, target trajectory, gait schedule và thread tính toán riêng. Khi gait giữ lâu, lịch gait được refresh để tránh hết hiệu lực theo thời gian. Đây là chi tiết nhỏ nhưng quan trọng: một solver có thể chạy đúng lúc đầu nhưng lỗi sau vài giây nếu schedule không còn hợp lệ. </w:t>
      </w:r>
    </w:p>
    <w:tbl>
      <w:tblPr>
        <w:tblW w:w="10205" w:type="dxa"/>
        <w:jc w:val="left"/>
        <w:tblInd w:w="0" w:type="dxa"/>
        <w:tblLayout w:type="fixed"/>
        <w:tblCellMar>
          <w:top w:w="28" w:type="dxa"/>
          <w:left w:w="28" w:type="dxa"/>
          <w:bottom w:w="28" w:type="dxa"/>
          <w:right w:w="28" w:type="dxa"/>
        </w:tblCellMar>
      </w:tblPr>
      <w:tblGrid>
        <w:gridCol w:w="1709"/>
        <w:gridCol w:w="2625"/>
        <w:gridCol w:w="3203"/>
        <w:gridCol w:w="2668"/>
      </w:tblGrid>
      <w:tr>
        <w:trPr/>
        <w:tc>
          <w:tcPr>
            <w:tcW w:w="1709" w:type="dxa"/>
            <w:tcBorders/>
            <w:vAlign w:val="center"/>
          </w:tcPr>
          <w:p>
            <w:pPr>
              <w:pStyle w:val="TableHeading"/>
              <w:suppressLineNumbers/>
              <w:bidi w:val="0"/>
              <w:spacing w:before="120" w:after="120"/>
              <w:jc w:val="center"/>
              <w:rPr/>
            </w:pPr>
            <w:r>
              <w:rPr/>
              <w:t>Vấn đề</w:t>
            </w:r>
          </w:p>
        </w:tc>
        <w:tc>
          <w:tcPr>
            <w:tcW w:w="2625" w:type="dxa"/>
            <w:tcBorders/>
            <w:vAlign w:val="center"/>
          </w:tcPr>
          <w:p>
            <w:pPr>
              <w:pStyle w:val="TableHeading"/>
              <w:suppressLineNumbers/>
              <w:bidi w:val="0"/>
              <w:spacing w:before="120" w:after="120"/>
              <w:jc w:val="center"/>
              <w:rPr/>
            </w:pPr>
            <w:r>
              <w:rPr/>
              <w:t>Trước</w:t>
            </w:r>
          </w:p>
        </w:tc>
        <w:tc>
          <w:tcPr>
            <w:tcW w:w="3203" w:type="dxa"/>
            <w:tcBorders/>
            <w:vAlign w:val="center"/>
          </w:tcPr>
          <w:p>
            <w:pPr>
              <w:pStyle w:val="TableHeading"/>
              <w:suppressLineNumbers/>
              <w:bidi w:val="0"/>
              <w:spacing w:before="120" w:after="120"/>
              <w:jc w:val="center"/>
              <w:rPr/>
            </w:pPr>
            <w:r>
              <w:rPr/>
              <w:t>Sau</w:t>
            </w:r>
          </w:p>
        </w:tc>
        <w:tc>
          <w:tcPr>
            <w:tcW w:w="2668" w:type="dxa"/>
            <w:tcBorders/>
            <w:vAlign w:val="center"/>
          </w:tcPr>
          <w:p>
            <w:pPr>
              <w:pStyle w:val="TableHeading"/>
              <w:suppressLineNumbers/>
              <w:bidi w:val="0"/>
              <w:spacing w:before="120" w:after="120"/>
              <w:jc w:val="center"/>
              <w:rPr/>
            </w:pPr>
            <w:r>
              <w:rPr/>
              <w:t>Tác động</w:t>
            </w:r>
          </w:p>
        </w:tc>
      </w:tr>
      <w:tr>
        <w:trPr/>
        <w:tc>
          <w:tcPr>
            <w:tcW w:w="1709" w:type="dxa"/>
            <w:tcBorders/>
            <w:vAlign w:val="center"/>
          </w:tcPr>
          <w:p>
            <w:pPr>
              <w:pStyle w:val="TableContents"/>
              <w:bidi w:val="0"/>
              <w:spacing w:before="120" w:after="120"/>
              <w:jc w:val="left"/>
              <w:rPr/>
            </w:pPr>
            <w:r>
              <w:rPr/>
              <w:t>Target trajectory</w:t>
            </w:r>
          </w:p>
        </w:tc>
        <w:tc>
          <w:tcPr>
            <w:tcW w:w="2625" w:type="dxa"/>
            <w:tcBorders/>
            <w:vAlign w:val="center"/>
          </w:tcPr>
          <w:p>
            <w:pPr>
              <w:pStyle w:val="TableContents"/>
              <w:bidi w:val="0"/>
              <w:spacing w:before="120" w:after="120"/>
              <w:jc w:val="left"/>
              <w:rPr/>
            </w:pPr>
            <w:r>
              <w:rPr/>
              <w:t>Còn phụ thuộc nhiều vào stage và command thủ công.</w:t>
            </w:r>
          </w:p>
        </w:tc>
        <w:tc>
          <w:tcPr>
            <w:tcW w:w="3203" w:type="dxa"/>
            <w:tcBorders/>
            <w:vAlign w:val="center"/>
          </w:tcPr>
          <w:p>
            <w:pPr>
              <w:pStyle w:val="TableContents"/>
              <w:bidi w:val="0"/>
              <w:spacing w:before="120" w:after="120"/>
              <w:jc w:val="left"/>
              <w:rPr/>
            </w:pPr>
            <w:r>
              <w:rPr/>
              <w:t>Được tạo từ state hiện tại, reference latching, command vận tốc và gait.</w:t>
            </w:r>
          </w:p>
        </w:tc>
        <w:tc>
          <w:tcPr>
            <w:tcW w:w="2668" w:type="dxa"/>
            <w:tcBorders/>
            <w:vAlign w:val="center"/>
          </w:tcPr>
          <w:p>
            <w:pPr>
              <w:pStyle w:val="TableContents"/>
              <w:bidi w:val="0"/>
              <w:spacing w:before="120" w:after="120"/>
              <w:jc w:val="left"/>
              <w:rPr/>
            </w:pPr>
            <w:r>
              <w:rPr/>
              <w:t>Robot có mục tiêu nhất quán hơn khi đổi trạng thái.</w:t>
            </w:r>
          </w:p>
        </w:tc>
      </w:tr>
      <w:tr>
        <w:trPr/>
        <w:tc>
          <w:tcPr>
            <w:tcW w:w="1709" w:type="dxa"/>
            <w:tcBorders/>
            <w:vAlign w:val="center"/>
          </w:tcPr>
          <w:p>
            <w:pPr>
              <w:pStyle w:val="TableContents"/>
              <w:bidi w:val="0"/>
              <w:spacing w:before="120" w:after="120"/>
              <w:jc w:val="left"/>
              <w:rPr/>
            </w:pPr>
            <w:r>
              <w:rPr/>
              <w:t>Gait schedule</w:t>
            </w:r>
          </w:p>
        </w:tc>
        <w:tc>
          <w:tcPr>
            <w:tcW w:w="2625" w:type="dxa"/>
            <w:tcBorders/>
            <w:vAlign w:val="center"/>
          </w:tcPr>
          <w:p>
            <w:pPr>
              <w:pStyle w:val="TableContents"/>
              <w:bidi w:val="0"/>
              <w:spacing w:before="120" w:after="120"/>
              <w:jc w:val="left"/>
              <w:rPr/>
            </w:pPr>
            <w:r>
              <w:rPr/>
              <w:t>Dễ bị xem như một template tĩnh cho giai đoạn thử.</w:t>
            </w:r>
          </w:p>
        </w:tc>
        <w:tc>
          <w:tcPr>
            <w:tcW w:w="3203" w:type="dxa"/>
            <w:tcBorders/>
            <w:vAlign w:val="center"/>
          </w:tcPr>
          <w:p>
            <w:pPr>
              <w:pStyle w:val="TableContents"/>
              <w:bidi w:val="0"/>
              <w:spacing w:before="120" w:after="120"/>
              <w:jc w:val="left"/>
              <w:rPr/>
            </w:pPr>
            <w:r>
              <w:rPr/>
              <w:t>Được quản lý như lịch theo thời gian, cần refresh khi gần hết horizon.</w:t>
            </w:r>
          </w:p>
        </w:tc>
        <w:tc>
          <w:tcPr>
            <w:tcW w:w="2668" w:type="dxa"/>
            <w:tcBorders/>
            <w:vAlign w:val="center"/>
          </w:tcPr>
          <w:p>
            <w:pPr>
              <w:pStyle w:val="TableContents"/>
              <w:bidi w:val="0"/>
              <w:spacing w:before="120" w:after="120"/>
              <w:jc w:val="left"/>
              <w:rPr/>
            </w:pPr>
            <w:r>
              <w:rPr/>
              <w:t>Giảm lỗi khi giữ gait lâu.</w:t>
            </w:r>
          </w:p>
        </w:tc>
      </w:tr>
      <w:tr>
        <w:trPr/>
        <w:tc>
          <w:tcPr>
            <w:tcW w:w="1709" w:type="dxa"/>
            <w:tcBorders/>
            <w:vAlign w:val="center"/>
          </w:tcPr>
          <w:p>
            <w:pPr>
              <w:pStyle w:val="TableContents"/>
              <w:bidi w:val="0"/>
              <w:spacing w:before="120" w:after="120"/>
              <w:jc w:val="left"/>
              <w:rPr/>
            </w:pPr>
            <w:r>
              <w:rPr/>
              <w:t>Base velocity command</w:t>
            </w:r>
          </w:p>
        </w:tc>
        <w:tc>
          <w:tcPr>
            <w:tcW w:w="2625" w:type="dxa"/>
            <w:tcBorders/>
            <w:vAlign w:val="center"/>
          </w:tcPr>
          <w:p>
            <w:pPr>
              <w:pStyle w:val="TableContents"/>
              <w:bidi w:val="0"/>
              <w:spacing w:before="120" w:after="120"/>
              <w:jc w:val="left"/>
              <w:rPr/>
            </w:pPr>
            <w:r>
              <w:rPr/>
              <w:t>Chuyển gait/moving dễ tạo bước thay đổi đột ngột.</w:t>
            </w:r>
          </w:p>
        </w:tc>
        <w:tc>
          <w:tcPr>
            <w:tcW w:w="3203" w:type="dxa"/>
            <w:tcBorders/>
            <w:vAlign w:val="center"/>
          </w:tcPr>
          <w:p>
            <w:pPr>
              <w:pStyle w:val="TableContents"/>
              <w:bidi w:val="0"/>
              <w:spacing w:before="120" w:after="120"/>
              <w:jc w:val="left"/>
              <w:rPr/>
            </w:pPr>
            <w:r>
              <w:rPr/>
              <w:t>Velocity được ramp dần trước khi đưa vào command.</w:t>
            </w:r>
          </w:p>
        </w:tc>
        <w:tc>
          <w:tcPr>
            <w:tcW w:w="2668" w:type="dxa"/>
            <w:tcBorders/>
            <w:vAlign w:val="center"/>
          </w:tcPr>
          <w:p>
            <w:pPr>
              <w:pStyle w:val="TableContents"/>
              <w:bidi w:val="0"/>
              <w:spacing w:before="120" w:after="120"/>
              <w:jc w:val="left"/>
              <w:rPr/>
            </w:pPr>
            <w:r>
              <w:rPr/>
              <w:t>NMPC không bị yêu cầu “bắt kịp” một cú nhảy vận tốc quá gắt.</w:t>
            </w:r>
          </w:p>
        </w:tc>
      </w:tr>
    </w:tbl>
    <w:p>
      <w:pPr>
        <w:pStyle w:val="Heading2"/>
        <w:numPr>
          <w:ilvl w:val="0"/>
          <w:numId w:val="0"/>
        </w:numPr>
        <w:bidi w:val="0"/>
        <w:spacing w:before="360" w:after="120"/>
        <w:ind w:left="510"/>
        <w:jc w:val="left"/>
        <w:rPr/>
      </w:pPr>
      <w:r>
        <w:rPr/>
        <w:t>4. Trước và sau trong WBC</w:t>
      </w:r>
    </w:p>
    <w:p>
      <w:pPr>
        <w:pStyle w:val="BodyText"/>
        <w:bidi w:val="0"/>
        <w:spacing w:before="120" w:after="120"/>
        <w:ind w:left="120" w:right="120"/>
        <w:jc w:val="left"/>
        <w:rPr/>
      </w:pPr>
      <w:r>
        <w:rPr/>
        <w:t xml:space="preserve">WBC là tầng quyết định robot dùng lực và torque như thế nào để đạt mục tiêu. Nếu NMPC nói “thân nên đi thế này”, thì WBC trả lời “các chân phải tạo lực và các khớp phải sinh torque thế nào”. Đây là nơi sự khác biệt giữa bản sơ khai và bản cải tiến thể hiện rất rõ. </w:t>
      </w:r>
    </w:p>
    <w:p>
      <w:pPr>
        <w:pStyle w:val="BodyText"/>
        <w:bidi w:val="0"/>
        <w:spacing w:before="120" w:after="120"/>
        <w:ind w:left="120" w:right="120"/>
        <w:jc w:val="left"/>
        <w:rPr/>
      </w:pPr>
      <w:r>
        <w:rPr/>
        <w:t xml:space="preserve">Ở giai đoạn trước, WBC phải bị khóa bởi nhiều điều kiện: contact confidence, residual, max torque step, max qd, readiness window. Điều này cần thiết vì hệ thống chưa đủ tự tin. Nhưng kết quả là WBC chưa được phép điều khiển tự nhiên; nó luôn bị giới hạn rất nhỏ để tránh robot giật. </w:t>
      </w:r>
    </w:p>
    <w:p>
      <w:pPr>
        <w:pStyle w:val="BodyText"/>
        <w:bidi w:val="0"/>
        <w:spacing w:before="120" w:after="120"/>
        <w:ind w:left="120" w:right="120"/>
        <w:jc w:val="left"/>
        <w:rPr/>
      </w:pPr>
      <w:r>
        <w:rPr/>
        <w:t xml:space="preserve">Sau cải tiến, WBC được xây thành task stack rõ hơn: swing task, base task, posture task, torque limit task, contact constraint. Mỗi task có gain và weight riêng. Khi robot có biểu hiện không tốt, ta có thể phân tích task nào đang chi phối thay vì chỉ nhìn output torque cuối cùng. </w:t>
      </w:r>
    </w:p>
    <w:tbl>
      <w:tblPr>
        <w:tblW w:w="10205" w:type="dxa"/>
        <w:jc w:val="left"/>
        <w:tblInd w:w="0" w:type="dxa"/>
        <w:tblLayout w:type="fixed"/>
        <w:tblCellMar>
          <w:top w:w="28" w:type="dxa"/>
          <w:left w:w="28" w:type="dxa"/>
          <w:bottom w:w="28" w:type="dxa"/>
          <w:right w:w="28" w:type="dxa"/>
        </w:tblCellMar>
      </w:tblPr>
      <w:tblGrid>
        <w:gridCol w:w="1413"/>
        <w:gridCol w:w="2877"/>
        <w:gridCol w:w="2690"/>
        <w:gridCol w:w="3225"/>
      </w:tblGrid>
      <w:tr>
        <w:trPr/>
        <w:tc>
          <w:tcPr>
            <w:tcW w:w="1413" w:type="dxa"/>
            <w:tcBorders/>
            <w:vAlign w:val="center"/>
          </w:tcPr>
          <w:p>
            <w:pPr>
              <w:pStyle w:val="TableHeading"/>
              <w:suppressLineNumbers/>
              <w:bidi w:val="0"/>
              <w:spacing w:before="120" w:after="120"/>
              <w:jc w:val="center"/>
              <w:rPr/>
            </w:pPr>
            <w:r>
              <w:rPr/>
              <w:t>Thành phần WBC</w:t>
            </w:r>
          </w:p>
        </w:tc>
        <w:tc>
          <w:tcPr>
            <w:tcW w:w="2877" w:type="dxa"/>
            <w:tcBorders/>
            <w:vAlign w:val="center"/>
          </w:tcPr>
          <w:p>
            <w:pPr>
              <w:pStyle w:val="TableHeading"/>
              <w:suppressLineNumbers/>
              <w:bidi w:val="0"/>
              <w:spacing w:before="120" w:after="120"/>
              <w:jc w:val="center"/>
              <w:rPr/>
            </w:pPr>
            <w:r>
              <w:rPr/>
              <w:t>Trước</w:t>
            </w:r>
          </w:p>
        </w:tc>
        <w:tc>
          <w:tcPr>
            <w:tcW w:w="2690" w:type="dxa"/>
            <w:tcBorders/>
            <w:vAlign w:val="center"/>
          </w:tcPr>
          <w:p>
            <w:pPr>
              <w:pStyle w:val="TableHeading"/>
              <w:suppressLineNumbers/>
              <w:bidi w:val="0"/>
              <w:spacing w:before="120" w:after="120"/>
              <w:jc w:val="center"/>
              <w:rPr/>
            </w:pPr>
            <w:r>
              <w:rPr/>
              <w:t>Sau</w:t>
            </w:r>
          </w:p>
        </w:tc>
        <w:tc>
          <w:tcPr>
            <w:tcW w:w="3225" w:type="dxa"/>
            <w:tcBorders/>
            <w:vAlign w:val="center"/>
          </w:tcPr>
          <w:p>
            <w:pPr>
              <w:pStyle w:val="TableHeading"/>
              <w:suppressLineNumbers/>
              <w:bidi w:val="0"/>
              <w:spacing w:before="120" w:after="120"/>
              <w:jc w:val="center"/>
              <w:rPr/>
            </w:pPr>
            <w:r>
              <w:rPr/>
              <w:t>Ý nghĩa tuning</w:t>
            </w:r>
          </w:p>
        </w:tc>
      </w:tr>
      <w:tr>
        <w:trPr/>
        <w:tc>
          <w:tcPr>
            <w:tcW w:w="1413" w:type="dxa"/>
            <w:tcBorders/>
            <w:vAlign w:val="center"/>
          </w:tcPr>
          <w:p>
            <w:pPr>
              <w:pStyle w:val="TableContents"/>
              <w:bidi w:val="0"/>
              <w:spacing w:before="120" w:after="120"/>
              <w:jc w:val="left"/>
              <w:rPr/>
            </w:pPr>
            <w:r>
              <w:rPr/>
              <w:t>Swing leg</w:t>
            </w:r>
          </w:p>
        </w:tc>
        <w:tc>
          <w:tcPr>
            <w:tcW w:w="2877" w:type="dxa"/>
            <w:tcBorders/>
            <w:vAlign w:val="center"/>
          </w:tcPr>
          <w:p>
            <w:pPr>
              <w:pStyle w:val="TableContents"/>
              <w:bidi w:val="0"/>
              <w:spacing w:before="120" w:after="120"/>
              <w:jc w:val="left"/>
              <w:rPr/>
            </w:pPr>
            <w:r>
              <w:rPr/>
              <w:t>Nhấc chân thật bị giới hạn rất nhỏ hoặc chưa mở.</w:t>
            </w:r>
          </w:p>
        </w:tc>
        <w:tc>
          <w:tcPr>
            <w:tcW w:w="2690" w:type="dxa"/>
            <w:tcBorders/>
            <w:vAlign w:val="center"/>
          </w:tcPr>
          <w:p>
            <w:pPr>
              <w:pStyle w:val="TableContents"/>
              <w:bidi w:val="0"/>
              <w:spacing w:before="120" w:after="120"/>
              <w:jc w:val="left"/>
              <w:rPr/>
            </w:pPr>
            <w:r>
              <w:rPr/>
              <w:t>Có swing gain và swing weight riêng.</w:t>
            </w:r>
          </w:p>
        </w:tc>
        <w:tc>
          <w:tcPr>
            <w:tcW w:w="3225" w:type="dxa"/>
            <w:tcBorders/>
            <w:vAlign w:val="center"/>
          </w:tcPr>
          <w:p>
            <w:pPr>
              <w:pStyle w:val="TableContents"/>
              <w:bidi w:val="0"/>
              <w:spacing w:before="120" w:after="120"/>
              <w:jc w:val="left"/>
              <w:rPr/>
            </w:pPr>
            <w:r>
              <w:rPr/>
              <w:t>Tune độ nhanh/êm của chân swing mà không phá toàn bộ controller.</w:t>
            </w:r>
          </w:p>
        </w:tc>
      </w:tr>
      <w:tr>
        <w:trPr/>
        <w:tc>
          <w:tcPr>
            <w:tcW w:w="1413" w:type="dxa"/>
            <w:tcBorders/>
            <w:vAlign w:val="center"/>
          </w:tcPr>
          <w:p>
            <w:pPr>
              <w:pStyle w:val="TableContents"/>
              <w:bidi w:val="0"/>
              <w:spacing w:before="120" w:after="120"/>
              <w:jc w:val="left"/>
              <w:rPr/>
            </w:pPr>
            <w:r>
              <w:rPr/>
              <w:t>Base height</w:t>
            </w:r>
          </w:p>
        </w:tc>
        <w:tc>
          <w:tcPr>
            <w:tcW w:w="2877" w:type="dxa"/>
            <w:tcBorders/>
            <w:vAlign w:val="center"/>
          </w:tcPr>
          <w:p>
            <w:pPr>
              <w:pStyle w:val="TableContents"/>
              <w:bidi w:val="0"/>
              <w:spacing w:before="120" w:after="120"/>
              <w:jc w:val="left"/>
              <w:rPr/>
            </w:pPr>
            <w:r>
              <w:rPr/>
              <w:t>Giữ thân chủ yếu bằng tư thế đứng và support torque.</w:t>
            </w:r>
          </w:p>
        </w:tc>
        <w:tc>
          <w:tcPr>
            <w:tcW w:w="2690" w:type="dxa"/>
            <w:tcBorders/>
            <w:vAlign w:val="center"/>
          </w:tcPr>
          <w:p>
            <w:pPr>
              <w:pStyle w:val="TableContents"/>
              <w:bidi w:val="0"/>
              <w:spacing w:before="120" w:after="120"/>
              <w:jc w:val="left"/>
              <w:rPr/>
            </w:pPr>
            <w:r>
              <w:rPr/>
              <w:t>Có task giữ chiều cao COM rõ ràng.</w:t>
            </w:r>
          </w:p>
        </w:tc>
        <w:tc>
          <w:tcPr>
            <w:tcW w:w="3225" w:type="dxa"/>
            <w:tcBorders/>
            <w:vAlign w:val="center"/>
          </w:tcPr>
          <w:p>
            <w:pPr>
              <w:pStyle w:val="TableContents"/>
              <w:bidi w:val="0"/>
              <w:spacing w:before="120" w:after="120"/>
              <w:jc w:val="left"/>
              <w:rPr/>
            </w:pPr>
            <w:r>
              <w:rPr/>
              <w:t>Dễ xử lý hiện tượng thân thấp, nhún quá sâu hoặc bật lên.</w:t>
            </w:r>
          </w:p>
        </w:tc>
      </w:tr>
      <w:tr>
        <w:trPr/>
        <w:tc>
          <w:tcPr>
            <w:tcW w:w="1413" w:type="dxa"/>
            <w:tcBorders/>
            <w:vAlign w:val="center"/>
          </w:tcPr>
          <w:p>
            <w:pPr>
              <w:pStyle w:val="TableContents"/>
              <w:bidi w:val="0"/>
              <w:spacing w:before="120" w:after="120"/>
              <w:jc w:val="left"/>
              <w:rPr/>
            </w:pPr>
            <w:r>
              <w:rPr/>
              <w:t>Base angular</w:t>
            </w:r>
          </w:p>
        </w:tc>
        <w:tc>
          <w:tcPr>
            <w:tcW w:w="2877" w:type="dxa"/>
            <w:tcBorders/>
            <w:vAlign w:val="center"/>
          </w:tcPr>
          <w:p>
            <w:pPr>
              <w:pStyle w:val="TableContents"/>
              <w:bidi w:val="0"/>
              <w:spacing w:before="120" w:after="120"/>
              <w:jc w:val="left"/>
              <w:rPr/>
            </w:pPr>
            <w:r>
              <w:rPr/>
              <w:t>Lắc thân là vấn đề khó tách nguyên nhân.</w:t>
            </w:r>
          </w:p>
        </w:tc>
        <w:tc>
          <w:tcPr>
            <w:tcW w:w="2690" w:type="dxa"/>
            <w:tcBorders/>
            <w:vAlign w:val="center"/>
          </w:tcPr>
          <w:p>
            <w:pPr>
              <w:pStyle w:val="TableContents"/>
              <w:bidi w:val="0"/>
              <w:spacing w:before="120" w:after="120"/>
              <w:jc w:val="left"/>
              <w:rPr/>
            </w:pPr>
            <w:r>
              <w:rPr/>
              <w:t>Roll/pitch/yaw có gain và damping riêng.</w:t>
            </w:r>
          </w:p>
        </w:tc>
        <w:tc>
          <w:tcPr>
            <w:tcW w:w="3225" w:type="dxa"/>
            <w:tcBorders/>
            <w:vAlign w:val="center"/>
          </w:tcPr>
          <w:p>
            <w:pPr>
              <w:pStyle w:val="TableContents"/>
              <w:bidi w:val="0"/>
              <w:spacing w:before="120" w:after="120"/>
              <w:jc w:val="left"/>
              <w:rPr/>
            </w:pPr>
            <w:r>
              <w:rPr/>
              <w:t>Giúp tuning chống lắc thân có cơ sở hơn.</w:t>
            </w:r>
          </w:p>
        </w:tc>
      </w:tr>
      <w:tr>
        <w:trPr/>
        <w:tc>
          <w:tcPr>
            <w:tcW w:w="1413" w:type="dxa"/>
            <w:tcBorders/>
            <w:vAlign w:val="center"/>
          </w:tcPr>
          <w:p>
            <w:pPr>
              <w:pStyle w:val="TableContents"/>
              <w:bidi w:val="0"/>
              <w:spacing w:before="120" w:after="120"/>
              <w:jc w:val="left"/>
              <w:rPr/>
            </w:pPr>
            <w:r>
              <w:rPr/>
              <w:t>Posture</w:t>
            </w:r>
          </w:p>
        </w:tc>
        <w:tc>
          <w:tcPr>
            <w:tcW w:w="2877" w:type="dxa"/>
            <w:tcBorders/>
            <w:vAlign w:val="center"/>
          </w:tcPr>
          <w:p>
            <w:pPr>
              <w:pStyle w:val="TableContents"/>
              <w:bidi w:val="0"/>
              <w:spacing w:before="120" w:after="120"/>
              <w:jc w:val="left"/>
              <w:rPr/>
            </w:pPr>
            <w:r>
              <w:rPr/>
              <w:t>Robot có thể rơi vào nghiệm khớp xấu nếu chỉ nhìn mục tiêu lực.</w:t>
            </w:r>
          </w:p>
        </w:tc>
        <w:tc>
          <w:tcPr>
            <w:tcW w:w="2690" w:type="dxa"/>
            <w:tcBorders/>
            <w:vAlign w:val="center"/>
          </w:tcPr>
          <w:p>
            <w:pPr>
              <w:pStyle w:val="TableContents"/>
              <w:bidi w:val="0"/>
              <w:spacing w:before="120" w:after="120"/>
              <w:jc w:val="left"/>
              <w:rPr/>
            </w:pPr>
            <w:r>
              <w:rPr/>
              <w:t>Có posture task giữ khớp quanh tư thế nominal.</w:t>
            </w:r>
          </w:p>
        </w:tc>
        <w:tc>
          <w:tcPr>
            <w:tcW w:w="3225" w:type="dxa"/>
            <w:tcBorders/>
            <w:vAlign w:val="center"/>
          </w:tcPr>
          <w:p>
            <w:pPr>
              <w:pStyle w:val="TableContents"/>
              <w:bidi w:val="0"/>
              <w:spacing w:before="120" w:after="120"/>
              <w:jc w:val="left"/>
              <w:rPr/>
            </w:pPr>
            <w:r>
              <w:rPr/>
              <w:t>Ngăn nghiệm toán học hợp lệ nhưng dáng cơ khí xấu.</w:t>
            </w:r>
          </w:p>
        </w:tc>
      </w:tr>
      <w:tr>
        <w:trPr/>
        <w:tc>
          <w:tcPr>
            <w:tcW w:w="1413" w:type="dxa"/>
            <w:tcBorders/>
            <w:vAlign w:val="center"/>
          </w:tcPr>
          <w:p>
            <w:pPr>
              <w:pStyle w:val="TableContents"/>
              <w:bidi w:val="0"/>
              <w:spacing w:before="120" w:after="120"/>
              <w:jc w:val="left"/>
              <w:rPr/>
            </w:pPr>
            <w:r>
              <w:rPr/>
              <w:t>Torque limit</w:t>
            </w:r>
          </w:p>
        </w:tc>
        <w:tc>
          <w:tcPr>
            <w:tcW w:w="2877" w:type="dxa"/>
            <w:tcBorders/>
            <w:vAlign w:val="center"/>
          </w:tcPr>
          <w:p>
            <w:pPr>
              <w:pStyle w:val="TableContents"/>
              <w:bidi w:val="0"/>
              <w:spacing w:before="120" w:after="120"/>
              <w:jc w:val="left"/>
              <w:rPr/>
            </w:pPr>
            <w:r>
              <w:rPr/>
              <w:t>Chặn bằng cap/ramp bên ngoài là chính.</w:t>
            </w:r>
          </w:p>
        </w:tc>
        <w:tc>
          <w:tcPr>
            <w:tcW w:w="2690" w:type="dxa"/>
            <w:tcBorders/>
            <w:vAlign w:val="center"/>
          </w:tcPr>
          <w:p>
            <w:pPr>
              <w:pStyle w:val="TableContents"/>
              <w:bidi w:val="0"/>
              <w:spacing w:before="120" w:after="120"/>
              <w:jc w:val="left"/>
              <w:rPr/>
            </w:pPr>
            <w:r>
              <w:rPr/>
              <w:t>Torque limit là một phần của WBC và controller output.</w:t>
            </w:r>
          </w:p>
        </w:tc>
        <w:tc>
          <w:tcPr>
            <w:tcW w:w="3225" w:type="dxa"/>
            <w:tcBorders/>
            <w:vAlign w:val="center"/>
          </w:tcPr>
          <w:p>
            <w:pPr>
              <w:pStyle w:val="TableContents"/>
              <w:bidi w:val="0"/>
              <w:spacing w:before="120" w:after="120"/>
              <w:jc w:val="left"/>
              <w:rPr/>
            </w:pPr>
            <w:r>
              <w:rPr/>
              <w:t>Giảm nguy cơ solver yêu cầu torque vượt khả năng motor.</w:t>
            </w:r>
          </w:p>
        </w:tc>
      </w:tr>
    </w:tbl>
    <w:p>
      <w:pPr>
        <w:pStyle w:val="Heading2"/>
        <w:numPr>
          <w:ilvl w:val="0"/>
          <w:numId w:val="0"/>
        </w:numPr>
        <w:bidi w:val="0"/>
        <w:spacing w:before="360" w:after="120"/>
        <w:ind w:left="510"/>
        <w:jc w:val="left"/>
        <w:rPr/>
      </w:pPr>
      <w:r>
        <w:rPr/>
        <w:t>5. Trước và sau trong tuning gain</w:t>
      </w:r>
    </w:p>
    <w:p>
      <w:pPr>
        <w:pStyle w:val="BodyText"/>
        <w:bidi w:val="0"/>
        <w:spacing w:before="120" w:after="120"/>
        <w:ind w:left="120" w:right="120"/>
        <w:jc w:val="left"/>
        <w:rPr/>
      </w:pPr>
      <w:r>
        <w:rPr/>
        <w:t xml:space="preserve">Giai đoạn trước tuning mang tính thực nghiệm mạnh: tăng một tỷ lệ nhỏ, thử trên robot, quan sát có rung hoặc fault không, rồi mới tăng tiếp. Cách này an toàn nhưng chậm, và khi robot lỗi thì khó biết nguyên nhân chính là gì. </w:t>
      </w:r>
    </w:p>
    <w:p>
      <w:pPr>
        <w:pStyle w:val="BodyText"/>
        <w:bidi w:val="0"/>
        <w:spacing w:before="120" w:after="120"/>
        <w:ind w:left="120" w:right="120"/>
        <w:jc w:val="left"/>
        <w:rPr/>
      </w:pPr>
      <w:r>
        <w:rPr/>
        <w:t xml:space="preserve">Giai đoạn sau tuning được gắn với cơ học robot. Robot thật nhỏ hơn hoặc có chiều dài chân/khối lượng khác robot tham chiếu thì không thể bê nguyên gain. Một số gain tác động trực tiếp như torque/damping ở khớp phải xét tới inertia. Một số gain trong WBC là gain của task acceleration, cần xét tới chiều dài chân và động học tự nhiên. Đây là khác biệt giữa “copy gain rồi giảm dần” và “scale gain theo ý nghĩa vật lý”. </w:t>
      </w:r>
    </w:p>
    <w:tbl>
      <w:tblPr>
        <w:tblW w:w="10205" w:type="dxa"/>
        <w:jc w:val="left"/>
        <w:tblInd w:w="0" w:type="dxa"/>
        <w:tblLayout w:type="fixed"/>
        <w:tblCellMar>
          <w:top w:w="28" w:type="dxa"/>
          <w:left w:w="28" w:type="dxa"/>
          <w:bottom w:w="28" w:type="dxa"/>
          <w:right w:w="28" w:type="dxa"/>
        </w:tblCellMar>
      </w:tblPr>
      <w:tblGrid>
        <w:gridCol w:w="1385"/>
        <w:gridCol w:w="4346"/>
        <w:gridCol w:w="4474"/>
      </w:tblGrid>
      <w:tr>
        <w:trPr/>
        <w:tc>
          <w:tcPr>
            <w:tcW w:w="1385" w:type="dxa"/>
            <w:tcBorders/>
            <w:vAlign w:val="center"/>
          </w:tcPr>
          <w:p>
            <w:pPr>
              <w:pStyle w:val="TableHeading"/>
              <w:suppressLineNumbers/>
              <w:bidi w:val="0"/>
              <w:spacing w:before="120" w:after="120"/>
              <w:jc w:val="center"/>
              <w:rPr/>
            </w:pPr>
            <w:r>
              <w:rPr/>
              <w:t>Nhóm tuning</w:t>
            </w:r>
          </w:p>
        </w:tc>
        <w:tc>
          <w:tcPr>
            <w:tcW w:w="4346" w:type="dxa"/>
            <w:tcBorders/>
            <w:vAlign w:val="center"/>
          </w:tcPr>
          <w:p>
            <w:pPr>
              <w:pStyle w:val="TableHeading"/>
              <w:suppressLineNumbers/>
              <w:bidi w:val="0"/>
              <w:spacing w:before="120" w:after="120"/>
              <w:jc w:val="center"/>
              <w:rPr/>
            </w:pPr>
            <w:r>
              <w:rPr/>
              <w:t>Trước</w:t>
            </w:r>
          </w:p>
        </w:tc>
        <w:tc>
          <w:tcPr>
            <w:tcW w:w="4474" w:type="dxa"/>
            <w:tcBorders/>
            <w:vAlign w:val="center"/>
          </w:tcPr>
          <w:p>
            <w:pPr>
              <w:pStyle w:val="TableHeading"/>
              <w:suppressLineNumbers/>
              <w:bidi w:val="0"/>
              <w:spacing w:before="120" w:after="120"/>
              <w:jc w:val="center"/>
              <w:rPr/>
            </w:pPr>
            <w:r>
              <w:rPr/>
              <w:t>Sau</w:t>
            </w:r>
          </w:p>
        </w:tc>
      </w:tr>
      <w:tr>
        <w:trPr/>
        <w:tc>
          <w:tcPr>
            <w:tcW w:w="1385" w:type="dxa"/>
            <w:tcBorders/>
            <w:vAlign w:val="center"/>
          </w:tcPr>
          <w:p>
            <w:pPr>
              <w:pStyle w:val="TableContents"/>
              <w:bidi w:val="0"/>
              <w:spacing w:before="120" w:after="120"/>
              <w:jc w:val="left"/>
              <w:rPr/>
            </w:pPr>
            <w:r>
              <w:rPr/>
              <w:t>Kp/Kd khớp</w:t>
            </w:r>
          </w:p>
        </w:tc>
        <w:tc>
          <w:tcPr>
            <w:tcW w:w="4346" w:type="dxa"/>
            <w:tcBorders/>
            <w:vAlign w:val="center"/>
          </w:tcPr>
          <w:p>
            <w:pPr>
              <w:pStyle w:val="TableContents"/>
              <w:bidi w:val="0"/>
              <w:spacing w:before="120" w:after="120"/>
              <w:jc w:val="left"/>
              <w:rPr/>
            </w:pPr>
            <w:r>
              <w:rPr/>
              <w:t>Là công cụ chính để robot bám pose; dễ làm robot cứng và giật.</w:t>
            </w:r>
          </w:p>
        </w:tc>
        <w:tc>
          <w:tcPr>
            <w:tcW w:w="4474" w:type="dxa"/>
            <w:tcBorders/>
            <w:vAlign w:val="center"/>
          </w:tcPr>
          <w:p>
            <w:pPr>
              <w:pStyle w:val="TableContents"/>
              <w:bidi w:val="0"/>
              <w:spacing w:before="120" w:after="120"/>
              <w:jc w:val="left"/>
              <w:rPr/>
            </w:pPr>
            <w:r>
              <w:rPr/>
              <w:t>Được dùng có chọn lọc; torque WBC mới là output chính.</w:t>
            </w:r>
          </w:p>
        </w:tc>
      </w:tr>
      <w:tr>
        <w:trPr/>
        <w:tc>
          <w:tcPr>
            <w:tcW w:w="1385" w:type="dxa"/>
            <w:tcBorders/>
            <w:vAlign w:val="center"/>
          </w:tcPr>
          <w:p>
            <w:pPr>
              <w:pStyle w:val="TableContents"/>
              <w:bidi w:val="0"/>
              <w:spacing w:before="120" w:after="120"/>
              <w:jc w:val="left"/>
              <w:rPr/>
            </w:pPr>
            <w:r>
              <w:rPr/>
              <w:t>Tff</w:t>
            </w:r>
          </w:p>
        </w:tc>
        <w:tc>
          <w:tcPr>
            <w:tcW w:w="4346" w:type="dxa"/>
            <w:tcBorders/>
            <w:vAlign w:val="center"/>
          </w:tcPr>
          <w:p>
            <w:pPr>
              <w:pStyle w:val="TableContents"/>
              <w:bidi w:val="0"/>
              <w:spacing w:before="120" w:after="120"/>
              <w:jc w:val="left"/>
              <w:rPr/>
            </w:pPr>
            <w:r>
              <w:rPr/>
              <w:t>Ramp theo phần trăm nhỏ, dùng như bước kiểm tra an toàn.</w:t>
            </w:r>
          </w:p>
        </w:tc>
        <w:tc>
          <w:tcPr>
            <w:tcW w:w="4474" w:type="dxa"/>
            <w:tcBorders/>
            <w:vAlign w:val="center"/>
          </w:tcPr>
          <w:p>
            <w:pPr>
              <w:pStyle w:val="TableContents"/>
              <w:bidi w:val="0"/>
              <w:spacing w:before="120" w:after="120"/>
              <w:jc w:val="left"/>
              <w:rPr/>
            </w:pPr>
            <w:r>
              <w:rPr/>
              <w:t>Tff/torque là kết quả của WBC, vẫn có clamp và damping bảo vệ.</w:t>
            </w:r>
          </w:p>
        </w:tc>
      </w:tr>
      <w:tr>
        <w:trPr/>
        <w:tc>
          <w:tcPr>
            <w:tcW w:w="1385" w:type="dxa"/>
            <w:tcBorders/>
            <w:vAlign w:val="center"/>
          </w:tcPr>
          <w:p>
            <w:pPr>
              <w:pStyle w:val="TableContents"/>
              <w:bidi w:val="0"/>
              <w:spacing w:before="120" w:after="120"/>
              <w:jc w:val="left"/>
              <w:rPr/>
            </w:pPr>
            <w:r>
              <w:rPr/>
              <w:t>Task gain</w:t>
            </w:r>
          </w:p>
        </w:tc>
        <w:tc>
          <w:tcPr>
            <w:tcW w:w="4346" w:type="dxa"/>
            <w:tcBorders/>
            <w:vAlign w:val="center"/>
          </w:tcPr>
          <w:p>
            <w:pPr>
              <w:pStyle w:val="TableContents"/>
              <w:bidi w:val="0"/>
              <w:spacing w:before="120" w:after="120"/>
              <w:jc w:val="left"/>
              <w:rPr/>
            </w:pPr>
            <w:r>
              <w:rPr/>
              <w:t>Chưa tách rõ từng tác dụng của swing/base/posture.</w:t>
            </w:r>
          </w:p>
        </w:tc>
        <w:tc>
          <w:tcPr>
            <w:tcW w:w="4474" w:type="dxa"/>
            <w:tcBorders/>
            <w:vAlign w:val="center"/>
          </w:tcPr>
          <w:p>
            <w:pPr>
              <w:pStyle w:val="TableContents"/>
              <w:bidi w:val="0"/>
              <w:spacing w:before="120" w:after="120"/>
              <w:jc w:val="left"/>
              <w:rPr/>
            </w:pPr>
            <w:r>
              <w:rPr/>
              <w:t>Tách theo từng task, dễ khoanh vùng lỗi.</w:t>
            </w:r>
          </w:p>
        </w:tc>
      </w:tr>
      <w:tr>
        <w:trPr/>
        <w:tc>
          <w:tcPr>
            <w:tcW w:w="1385" w:type="dxa"/>
            <w:tcBorders/>
            <w:vAlign w:val="center"/>
          </w:tcPr>
          <w:p>
            <w:pPr>
              <w:pStyle w:val="TableContents"/>
              <w:bidi w:val="0"/>
              <w:spacing w:before="120" w:after="120"/>
              <w:jc w:val="left"/>
              <w:rPr/>
            </w:pPr>
            <w:r>
              <w:rPr/>
              <w:t>Scale robot</w:t>
            </w:r>
          </w:p>
        </w:tc>
        <w:tc>
          <w:tcPr>
            <w:tcW w:w="4346" w:type="dxa"/>
            <w:tcBorders/>
            <w:vAlign w:val="center"/>
          </w:tcPr>
          <w:p>
            <w:pPr>
              <w:pStyle w:val="TableContents"/>
              <w:bidi w:val="0"/>
              <w:spacing w:before="120" w:after="120"/>
              <w:jc w:val="left"/>
              <w:rPr/>
            </w:pPr>
            <w:r>
              <w:rPr/>
              <w:t>Dễ chịu ảnh hưởng từ gain của robot tham chiếu.</w:t>
            </w:r>
          </w:p>
        </w:tc>
        <w:tc>
          <w:tcPr>
            <w:tcW w:w="4474" w:type="dxa"/>
            <w:tcBorders/>
            <w:vAlign w:val="center"/>
          </w:tcPr>
          <w:p>
            <w:pPr>
              <w:pStyle w:val="TableContents"/>
              <w:bidi w:val="0"/>
              <w:spacing w:before="120" w:after="120"/>
              <w:jc w:val="left"/>
              <w:rPr/>
            </w:pPr>
            <w:r>
              <w:rPr/>
              <w:t>Gain được điều chỉnh theo kích thước và quán tính robot thật.</w:t>
            </w:r>
          </w:p>
        </w:tc>
      </w:tr>
    </w:tbl>
    <w:p>
      <w:pPr>
        <w:pStyle w:val="Heading2"/>
        <w:numPr>
          <w:ilvl w:val="0"/>
          <w:numId w:val="0"/>
        </w:numPr>
        <w:bidi w:val="0"/>
        <w:spacing w:before="360" w:after="120"/>
        <w:ind w:left="510"/>
        <w:jc w:val="left"/>
        <w:rPr/>
      </w:pPr>
      <w:r>
        <w:rPr/>
        <w:t>6. Trước và sau trong chuyển Stand sang Trot</w:t>
      </w:r>
    </w:p>
    <w:p>
      <w:pPr>
        <w:pStyle w:val="BodyText"/>
        <w:bidi w:val="0"/>
        <w:spacing w:before="120" w:after="120"/>
        <w:ind w:left="120" w:right="120"/>
        <w:jc w:val="left"/>
        <w:rPr/>
      </w:pPr>
      <w:r>
        <w:rPr/>
        <w:t xml:space="preserve">Stand sang Trot là phép thử khó nhất vì robot đổi từ bài toán tĩnh sang bài toán động. Khi đứng, bốn chân cùng chống đất nên lực dễ chia hơn. Khi Trot, hai chân chéo phải swing, hai chân còn lại phải chịu tải và giữ thăng bằng. Nếu timing, contact hoặc torque sai, lỗi sẽ xuất hiện ngay. </w:t>
      </w:r>
    </w:p>
    <w:tbl>
      <w:tblPr>
        <w:tblW w:w="10205" w:type="dxa"/>
        <w:jc w:val="left"/>
        <w:tblInd w:w="0" w:type="dxa"/>
        <w:tblLayout w:type="fixed"/>
        <w:tblCellMar>
          <w:top w:w="28" w:type="dxa"/>
          <w:left w:w="28" w:type="dxa"/>
          <w:bottom w:w="28" w:type="dxa"/>
          <w:right w:w="28" w:type="dxa"/>
        </w:tblCellMar>
      </w:tblPr>
      <w:tblGrid>
        <w:gridCol w:w="1308"/>
        <w:gridCol w:w="4149"/>
        <w:gridCol w:w="4748"/>
      </w:tblGrid>
      <w:tr>
        <w:trPr/>
        <w:tc>
          <w:tcPr>
            <w:tcW w:w="1308" w:type="dxa"/>
            <w:tcBorders/>
            <w:vAlign w:val="center"/>
          </w:tcPr>
          <w:p>
            <w:pPr>
              <w:pStyle w:val="TableHeading"/>
              <w:suppressLineNumbers/>
              <w:bidi w:val="0"/>
              <w:spacing w:before="120" w:after="120"/>
              <w:jc w:val="center"/>
              <w:rPr/>
            </w:pPr>
            <w:r>
              <w:rPr/>
              <w:t>Giai đoạn</w:t>
            </w:r>
          </w:p>
        </w:tc>
        <w:tc>
          <w:tcPr>
            <w:tcW w:w="4149" w:type="dxa"/>
            <w:tcBorders/>
            <w:vAlign w:val="center"/>
          </w:tcPr>
          <w:p>
            <w:pPr>
              <w:pStyle w:val="TableHeading"/>
              <w:suppressLineNumbers/>
              <w:bidi w:val="0"/>
              <w:spacing w:before="120" w:after="120"/>
              <w:jc w:val="center"/>
              <w:rPr/>
            </w:pPr>
            <w:r>
              <w:rPr/>
              <w:t>Trước</w:t>
            </w:r>
          </w:p>
        </w:tc>
        <w:tc>
          <w:tcPr>
            <w:tcW w:w="4748" w:type="dxa"/>
            <w:tcBorders/>
            <w:vAlign w:val="center"/>
          </w:tcPr>
          <w:p>
            <w:pPr>
              <w:pStyle w:val="TableHeading"/>
              <w:suppressLineNumbers/>
              <w:bidi w:val="0"/>
              <w:spacing w:before="120" w:after="120"/>
              <w:jc w:val="center"/>
              <w:rPr/>
            </w:pPr>
            <w:r>
              <w:rPr/>
              <w:t>Sau</w:t>
            </w:r>
          </w:p>
        </w:tc>
      </w:tr>
      <w:tr>
        <w:trPr/>
        <w:tc>
          <w:tcPr>
            <w:tcW w:w="1308" w:type="dxa"/>
            <w:tcBorders/>
            <w:vAlign w:val="center"/>
          </w:tcPr>
          <w:p>
            <w:pPr>
              <w:pStyle w:val="TableContents"/>
              <w:bidi w:val="0"/>
              <w:spacing w:before="120" w:after="120"/>
              <w:jc w:val="left"/>
              <w:rPr/>
            </w:pPr>
            <w:r>
              <w:rPr/>
              <w:t>Vào Stand</w:t>
            </w:r>
          </w:p>
        </w:tc>
        <w:tc>
          <w:tcPr>
            <w:tcW w:w="4149" w:type="dxa"/>
            <w:tcBorders/>
            <w:vAlign w:val="center"/>
          </w:tcPr>
          <w:p>
            <w:pPr>
              <w:pStyle w:val="TableContents"/>
              <w:bidi w:val="0"/>
              <w:spacing w:before="120" w:after="120"/>
              <w:jc w:val="left"/>
              <w:rPr/>
            </w:pPr>
            <w:r>
              <w:rPr/>
              <w:t>Dựa nhiều vào pose/gain đã tune và support torque.</w:t>
            </w:r>
          </w:p>
        </w:tc>
        <w:tc>
          <w:tcPr>
            <w:tcW w:w="4748" w:type="dxa"/>
            <w:tcBorders/>
            <w:vAlign w:val="center"/>
          </w:tcPr>
          <w:p>
            <w:pPr>
              <w:pStyle w:val="TableContents"/>
              <w:bidi w:val="0"/>
              <w:spacing w:before="120" w:after="120"/>
              <w:jc w:val="left"/>
              <w:rPr/>
            </w:pPr>
            <w:r>
              <w:rPr/>
              <w:t>Có ramp đứng lên mượt từ trạng thái hiện tại tới pose mục tiêu.</w:t>
            </w:r>
          </w:p>
        </w:tc>
      </w:tr>
      <w:tr>
        <w:trPr/>
        <w:tc>
          <w:tcPr>
            <w:tcW w:w="1308" w:type="dxa"/>
            <w:tcBorders/>
            <w:vAlign w:val="center"/>
          </w:tcPr>
          <w:p>
            <w:pPr>
              <w:pStyle w:val="TableContents"/>
              <w:bidi w:val="0"/>
              <w:spacing w:before="120" w:after="120"/>
              <w:jc w:val="left"/>
              <w:rPr/>
            </w:pPr>
            <w:r>
              <w:rPr/>
              <w:t>Chuẩn bị Trot</w:t>
            </w:r>
          </w:p>
        </w:tc>
        <w:tc>
          <w:tcPr>
            <w:tcW w:w="4149" w:type="dxa"/>
            <w:tcBorders/>
            <w:vAlign w:val="center"/>
          </w:tcPr>
          <w:p>
            <w:pPr>
              <w:pStyle w:val="TableContents"/>
              <w:bidi w:val="0"/>
              <w:spacing w:before="120" w:after="120"/>
              <w:jc w:val="left"/>
              <w:rPr/>
            </w:pPr>
            <w:r>
              <w:rPr/>
              <w:t>Phải giữ transition-only, dynamic shadow, readiness nhiều giây.</w:t>
            </w:r>
          </w:p>
        </w:tc>
        <w:tc>
          <w:tcPr>
            <w:tcW w:w="4748" w:type="dxa"/>
            <w:tcBorders/>
            <w:vAlign w:val="center"/>
          </w:tcPr>
          <w:p>
            <w:pPr>
              <w:pStyle w:val="TableContents"/>
              <w:bidi w:val="0"/>
              <w:spacing w:before="120" w:after="120"/>
              <w:jc w:val="left"/>
              <w:rPr/>
            </w:pPr>
            <w:r>
              <w:rPr/>
              <w:t>WBC/NMPC nhận command gait thống nhất, có runtime time và reference latch.</w:t>
            </w:r>
          </w:p>
        </w:tc>
      </w:tr>
      <w:tr>
        <w:trPr/>
        <w:tc>
          <w:tcPr>
            <w:tcW w:w="1308" w:type="dxa"/>
            <w:tcBorders/>
            <w:vAlign w:val="center"/>
          </w:tcPr>
          <w:p>
            <w:pPr>
              <w:pStyle w:val="TableContents"/>
              <w:bidi w:val="0"/>
              <w:spacing w:before="120" w:after="120"/>
              <w:jc w:val="left"/>
              <w:rPr/>
            </w:pPr>
            <w:r>
              <w:rPr/>
              <w:t>Bắt đầu đi tiến</w:t>
            </w:r>
          </w:p>
        </w:tc>
        <w:tc>
          <w:tcPr>
            <w:tcW w:w="4149" w:type="dxa"/>
            <w:tcBorders/>
            <w:vAlign w:val="center"/>
          </w:tcPr>
          <w:p>
            <w:pPr>
              <w:pStyle w:val="TableContents"/>
              <w:bidi w:val="0"/>
              <w:spacing w:before="120" w:after="120"/>
              <w:jc w:val="left"/>
              <w:rPr/>
            </w:pPr>
            <w:r>
              <w:rPr/>
              <w:t>Moving gait bị khóa vì nguy cơ giật/fault.</w:t>
            </w:r>
          </w:p>
        </w:tc>
        <w:tc>
          <w:tcPr>
            <w:tcW w:w="4748" w:type="dxa"/>
            <w:tcBorders/>
            <w:vAlign w:val="center"/>
          </w:tcPr>
          <w:p>
            <w:pPr>
              <w:pStyle w:val="TableContents"/>
              <w:bidi w:val="0"/>
              <w:spacing w:before="120" w:after="120"/>
              <w:jc w:val="left"/>
              <w:rPr/>
            </w:pPr>
            <w:r>
              <w:rPr/>
              <w:t>Forward/backward dùng cùng gait template, chỉ thay đổi vận tốc đã ramp.</w:t>
            </w:r>
          </w:p>
        </w:tc>
      </w:tr>
      <w:tr>
        <w:trPr/>
        <w:tc>
          <w:tcPr>
            <w:tcW w:w="1308" w:type="dxa"/>
            <w:tcBorders/>
            <w:vAlign w:val="center"/>
          </w:tcPr>
          <w:p>
            <w:pPr>
              <w:pStyle w:val="TableContents"/>
              <w:bidi w:val="0"/>
              <w:spacing w:before="120" w:after="120"/>
              <w:jc w:val="left"/>
              <w:rPr/>
            </w:pPr>
            <w:r>
              <w:rPr/>
              <w:t>Khi solver lỗi</w:t>
            </w:r>
          </w:p>
        </w:tc>
        <w:tc>
          <w:tcPr>
            <w:tcW w:w="4149" w:type="dxa"/>
            <w:tcBorders/>
            <w:vAlign w:val="center"/>
          </w:tcPr>
          <w:p>
            <w:pPr>
              <w:pStyle w:val="TableContents"/>
              <w:bidi w:val="0"/>
              <w:spacing w:before="120" w:after="120"/>
              <w:jc w:val="left"/>
              <w:rPr/>
            </w:pPr>
            <w:r>
              <w:rPr/>
              <w:t>Fallback bằng stage logic và latch về trạng thái an toàn.</w:t>
            </w:r>
          </w:p>
        </w:tc>
        <w:tc>
          <w:tcPr>
            <w:tcW w:w="4748" w:type="dxa"/>
            <w:tcBorders/>
            <w:vAlign w:val="center"/>
          </w:tcPr>
          <w:p>
            <w:pPr>
              <w:pStyle w:val="TableContents"/>
              <w:bidi w:val="0"/>
              <w:spacing w:before="120" w:after="120"/>
              <w:jc w:val="left"/>
              <w:rPr/>
            </w:pPr>
            <w:r>
              <w:rPr/>
              <w:t>Giữ last valid effort hoặc đưa output về an toàn, đồng thời log diagnostic.</w:t>
            </w:r>
          </w:p>
        </w:tc>
      </w:tr>
    </w:tbl>
    <w:p>
      <w:pPr>
        <w:pStyle w:val="Heading2"/>
        <w:numPr>
          <w:ilvl w:val="0"/>
          <w:numId w:val="0"/>
        </w:numPr>
        <w:bidi w:val="0"/>
        <w:spacing w:before="360" w:after="120"/>
        <w:ind w:left="510"/>
        <w:jc w:val="left"/>
        <w:rPr/>
      </w:pPr>
      <w:r>
        <w:rPr/>
        <w:t>7. Trước và sau trong dữ liệu đo và trạng thái robot</w:t>
      </w:r>
    </w:p>
    <w:p>
      <w:pPr>
        <w:pStyle w:val="BodyText"/>
        <w:bidi w:val="0"/>
        <w:spacing w:before="120" w:after="120"/>
        <w:ind w:left="120" w:right="120"/>
        <w:jc w:val="left"/>
        <w:rPr/>
      </w:pPr>
      <w:r>
        <w:rPr/>
        <w:t xml:space="preserve">NMPC/WBC rất nhạy với dữ liệu vào. Một feedback sai có thể nguy hiểm hơn là không có feedback. Nếu khớp không có telemetry nhưng hệ thống vẫn giả là q = 0, solver sẽ tính trên một robot không tồn tại. Nếu RViz vẫn hiện đẹp nhưng controller dùng dữ liệu cũ, người vận hành cũng dễ hiểu nhầm. </w:t>
      </w:r>
    </w:p>
    <w:tbl>
      <w:tblPr>
        <w:tblW w:w="10205" w:type="dxa"/>
        <w:jc w:val="left"/>
        <w:tblInd w:w="0" w:type="dxa"/>
        <w:tblLayout w:type="fixed"/>
        <w:tblCellMar>
          <w:top w:w="28" w:type="dxa"/>
          <w:left w:w="28" w:type="dxa"/>
          <w:bottom w:w="28" w:type="dxa"/>
          <w:right w:w="28" w:type="dxa"/>
        </w:tblCellMar>
      </w:tblPr>
      <w:tblGrid>
        <w:gridCol w:w="1471"/>
        <w:gridCol w:w="3055"/>
        <w:gridCol w:w="2968"/>
        <w:gridCol w:w="2711"/>
      </w:tblGrid>
      <w:tr>
        <w:trPr/>
        <w:tc>
          <w:tcPr>
            <w:tcW w:w="1471" w:type="dxa"/>
            <w:tcBorders/>
            <w:vAlign w:val="center"/>
          </w:tcPr>
          <w:p>
            <w:pPr>
              <w:pStyle w:val="TableHeading"/>
              <w:suppressLineNumbers/>
              <w:bidi w:val="0"/>
              <w:spacing w:before="120" w:after="120"/>
              <w:jc w:val="center"/>
              <w:rPr/>
            </w:pPr>
            <w:r>
              <w:rPr/>
              <w:t>Loại dữ liệu</w:t>
            </w:r>
          </w:p>
        </w:tc>
        <w:tc>
          <w:tcPr>
            <w:tcW w:w="3055" w:type="dxa"/>
            <w:tcBorders/>
            <w:vAlign w:val="center"/>
          </w:tcPr>
          <w:p>
            <w:pPr>
              <w:pStyle w:val="TableHeading"/>
              <w:suppressLineNumbers/>
              <w:bidi w:val="0"/>
              <w:spacing w:before="120" w:after="120"/>
              <w:jc w:val="center"/>
              <w:rPr/>
            </w:pPr>
            <w:r>
              <w:rPr/>
              <w:t>Trước</w:t>
            </w:r>
          </w:p>
        </w:tc>
        <w:tc>
          <w:tcPr>
            <w:tcW w:w="2968" w:type="dxa"/>
            <w:tcBorders/>
            <w:vAlign w:val="center"/>
          </w:tcPr>
          <w:p>
            <w:pPr>
              <w:pStyle w:val="TableHeading"/>
              <w:suppressLineNumbers/>
              <w:bidi w:val="0"/>
              <w:spacing w:before="120" w:after="120"/>
              <w:jc w:val="center"/>
              <w:rPr/>
            </w:pPr>
            <w:r>
              <w:rPr/>
              <w:t>Sau</w:t>
            </w:r>
          </w:p>
        </w:tc>
        <w:tc>
          <w:tcPr>
            <w:tcW w:w="2711" w:type="dxa"/>
            <w:tcBorders/>
            <w:vAlign w:val="center"/>
          </w:tcPr>
          <w:p>
            <w:pPr>
              <w:pStyle w:val="TableHeading"/>
              <w:suppressLineNumbers/>
              <w:bidi w:val="0"/>
              <w:spacing w:before="120" w:after="120"/>
              <w:jc w:val="center"/>
              <w:rPr/>
            </w:pPr>
            <w:r>
              <w:rPr/>
              <w:t>Lợi ích</w:t>
            </w:r>
          </w:p>
        </w:tc>
      </w:tr>
      <w:tr>
        <w:trPr/>
        <w:tc>
          <w:tcPr>
            <w:tcW w:w="1471" w:type="dxa"/>
            <w:tcBorders/>
            <w:vAlign w:val="center"/>
          </w:tcPr>
          <w:p>
            <w:pPr>
              <w:pStyle w:val="TableContents"/>
              <w:bidi w:val="0"/>
              <w:spacing w:before="120" w:after="120"/>
              <w:jc w:val="left"/>
              <w:rPr/>
            </w:pPr>
            <w:r>
              <w:rPr/>
              <w:t>Joint feedback</w:t>
            </w:r>
          </w:p>
        </w:tc>
        <w:tc>
          <w:tcPr>
            <w:tcW w:w="3055" w:type="dxa"/>
            <w:tcBorders/>
            <w:vAlign w:val="center"/>
          </w:tcPr>
          <w:p>
            <w:pPr>
              <w:pStyle w:val="TableContents"/>
              <w:bidi w:val="0"/>
              <w:spacing w:before="120" w:after="120"/>
              <w:jc w:val="left"/>
              <w:rPr/>
            </w:pPr>
            <w:r>
              <w:rPr/>
              <w:t>Cần sửa nhiều vấn đề offset, sign, HOME convention.</w:t>
            </w:r>
          </w:p>
        </w:tc>
        <w:tc>
          <w:tcPr>
            <w:tcW w:w="2968" w:type="dxa"/>
            <w:tcBorders/>
            <w:vAlign w:val="center"/>
          </w:tcPr>
          <w:p>
            <w:pPr>
              <w:pStyle w:val="TableContents"/>
              <w:bidi w:val="0"/>
              <w:spacing w:before="120" w:after="120"/>
              <w:jc w:val="left"/>
              <w:rPr/>
            </w:pPr>
            <w:r>
              <w:rPr/>
              <w:t>Feedback stale/invalid được thể hiện rõ bằng trạng thái không hợp lệ.</w:t>
            </w:r>
          </w:p>
        </w:tc>
        <w:tc>
          <w:tcPr>
            <w:tcW w:w="2711" w:type="dxa"/>
            <w:tcBorders/>
            <w:vAlign w:val="center"/>
          </w:tcPr>
          <w:p>
            <w:pPr>
              <w:pStyle w:val="TableContents"/>
              <w:bidi w:val="0"/>
              <w:spacing w:before="120" w:after="120"/>
              <w:jc w:val="left"/>
              <w:rPr/>
            </w:pPr>
            <w:r>
              <w:rPr/>
              <w:t>Controller không âm thầm dùng dữ liệu sai.</w:t>
            </w:r>
          </w:p>
        </w:tc>
      </w:tr>
      <w:tr>
        <w:trPr/>
        <w:tc>
          <w:tcPr>
            <w:tcW w:w="1471" w:type="dxa"/>
            <w:tcBorders/>
            <w:vAlign w:val="center"/>
          </w:tcPr>
          <w:p>
            <w:pPr>
              <w:pStyle w:val="TableContents"/>
              <w:bidi w:val="0"/>
              <w:spacing w:before="120" w:after="120"/>
              <w:jc w:val="left"/>
              <w:rPr/>
            </w:pPr>
            <w:r>
              <w:rPr/>
              <w:t>Visual state</w:t>
            </w:r>
          </w:p>
        </w:tc>
        <w:tc>
          <w:tcPr>
            <w:tcW w:w="3055" w:type="dxa"/>
            <w:tcBorders/>
            <w:vAlign w:val="center"/>
          </w:tcPr>
          <w:p>
            <w:pPr>
              <w:pStyle w:val="TableContents"/>
              <w:bidi w:val="0"/>
              <w:spacing w:before="120" w:after="120"/>
              <w:jc w:val="left"/>
              <w:rPr/>
            </w:pPr>
            <w:r>
              <w:rPr/>
              <w:t>Hiển thị sai có thể làm nhầm lẫn khi tuning.</w:t>
            </w:r>
          </w:p>
        </w:tc>
        <w:tc>
          <w:tcPr>
            <w:tcW w:w="2968" w:type="dxa"/>
            <w:tcBorders/>
            <w:vAlign w:val="center"/>
          </w:tcPr>
          <w:p>
            <w:pPr>
              <w:pStyle w:val="TableContents"/>
              <w:bidi w:val="0"/>
              <w:spacing w:before="120" w:after="120"/>
              <w:jc w:val="left"/>
              <w:rPr/>
            </w:pPr>
            <w:r>
              <w:rPr/>
              <w:t>Tách state hiển thị khỏi state điều khiển.</w:t>
            </w:r>
          </w:p>
        </w:tc>
        <w:tc>
          <w:tcPr>
            <w:tcW w:w="2711" w:type="dxa"/>
            <w:tcBorders/>
            <w:vAlign w:val="center"/>
          </w:tcPr>
          <w:p>
            <w:pPr>
              <w:pStyle w:val="TableContents"/>
              <w:bidi w:val="0"/>
              <w:spacing w:before="120" w:after="120"/>
              <w:jc w:val="left"/>
              <w:rPr/>
            </w:pPr>
            <w:r>
              <w:rPr/>
              <w:t>RViz vẫn dễ nhìn, nhưng safety controller không bị hy sinh.</w:t>
            </w:r>
          </w:p>
        </w:tc>
      </w:tr>
      <w:tr>
        <w:trPr/>
        <w:tc>
          <w:tcPr>
            <w:tcW w:w="1471" w:type="dxa"/>
            <w:tcBorders/>
            <w:vAlign w:val="center"/>
          </w:tcPr>
          <w:p>
            <w:pPr>
              <w:pStyle w:val="TableContents"/>
              <w:bidi w:val="0"/>
              <w:spacing w:before="120" w:after="120"/>
              <w:jc w:val="left"/>
              <w:rPr/>
            </w:pPr>
            <w:r>
              <w:rPr/>
              <w:t>Base state</w:t>
            </w:r>
          </w:p>
        </w:tc>
        <w:tc>
          <w:tcPr>
            <w:tcW w:w="3055" w:type="dxa"/>
            <w:tcBorders/>
            <w:vAlign w:val="center"/>
          </w:tcPr>
          <w:p>
            <w:pPr>
              <w:pStyle w:val="TableContents"/>
              <w:bidi w:val="0"/>
              <w:spacing w:before="120" w:after="120"/>
              <w:jc w:val="left"/>
              <w:rPr/>
            </w:pPr>
            <w:r>
              <w:rPr/>
              <w:t>Estimator/floating-base còn là điểm yếu cho gait động.</w:t>
            </w:r>
          </w:p>
        </w:tc>
        <w:tc>
          <w:tcPr>
            <w:tcW w:w="2968" w:type="dxa"/>
            <w:tcBorders/>
            <w:vAlign w:val="center"/>
          </w:tcPr>
          <w:p>
            <w:pPr>
              <w:pStyle w:val="TableContents"/>
              <w:bidi w:val="0"/>
              <w:spacing w:before="120" w:after="120"/>
              <w:jc w:val="left"/>
              <w:rPr/>
            </w:pPr>
            <w:r>
              <w:rPr/>
              <w:t>Trong sim dùng ground truth để cô lập tuning WBC/MPC trước.</w:t>
            </w:r>
          </w:p>
        </w:tc>
        <w:tc>
          <w:tcPr>
            <w:tcW w:w="2711" w:type="dxa"/>
            <w:tcBorders/>
            <w:vAlign w:val="center"/>
          </w:tcPr>
          <w:p>
            <w:pPr>
              <w:pStyle w:val="TableContents"/>
              <w:bidi w:val="0"/>
              <w:spacing w:before="120" w:after="120"/>
              <w:jc w:val="left"/>
              <w:rPr/>
            </w:pPr>
            <w:r>
              <w:rPr/>
              <w:t>Giảm nhiễu khi kiểm tra thuật toán trong mô phỏng.</w:t>
            </w:r>
          </w:p>
        </w:tc>
      </w:tr>
      <w:tr>
        <w:trPr/>
        <w:tc>
          <w:tcPr>
            <w:tcW w:w="1471" w:type="dxa"/>
            <w:tcBorders/>
            <w:vAlign w:val="center"/>
          </w:tcPr>
          <w:p>
            <w:pPr>
              <w:pStyle w:val="TableContents"/>
              <w:bidi w:val="0"/>
              <w:spacing w:before="120" w:after="120"/>
              <w:jc w:val="left"/>
              <w:rPr/>
            </w:pPr>
            <w:r>
              <w:rPr/>
              <w:t>Diagnostic</w:t>
            </w:r>
          </w:p>
        </w:tc>
        <w:tc>
          <w:tcPr>
            <w:tcW w:w="3055" w:type="dxa"/>
            <w:tcBorders/>
            <w:vAlign w:val="center"/>
          </w:tcPr>
          <w:p>
            <w:pPr>
              <w:pStyle w:val="TableContents"/>
              <w:bidi w:val="0"/>
              <w:spacing w:before="120" w:after="120"/>
              <w:jc w:val="left"/>
              <w:rPr/>
            </w:pPr>
            <w:r>
              <w:rPr/>
              <w:t>Có log sự cố nhưng nhiều lỗi phải truy ngược bằng kinh nghiệm.</w:t>
            </w:r>
          </w:p>
        </w:tc>
        <w:tc>
          <w:tcPr>
            <w:tcW w:w="2968" w:type="dxa"/>
            <w:tcBorders/>
            <w:vAlign w:val="center"/>
          </w:tcPr>
          <w:p>
            <w:pPr>
              <w:pStyle w:val="TableContents"/>
              <w:bidi w:val="0"/>
              <w:spacing w:before="120" w:after="120"/>
              <w:jc w:val="left"/>
              <w:rPr/>
            </w:pPr>
            <w:r>
              <w:rPr/>
              <w:t>Ready/fault/bus-off/telemetry/sequence được publish rõ.</w:t>
            </w:r>
          </w:p>
        </w:tc>
        <w:tc>
          <w:tcPr>
            <w:tcW w:w="2711" w:type="dxa"/>
            <w:tcBorders/>
            <w:vAlign w:val="center"/>
          </w:tcPr>
          <w:p>
            <w:pPr>
              <w:pStyle w:val="TableContents"/>
              <w:bidi w:val="0"/>
              <w:spacing w:before="120" w:after="120"/>
              <w:jc w:val="left"/>
              <w:rPr/>
            </w:pPr>
            <w:r>
              <w:rPr/>
              <w:t>Tuning dựa trên bằng chứng thay vì cảm giác.</w:t>
            </w:r>
          </w:p>
        </w:tc>
      </w:tr>
    </w:tbl>
    <w:p>
      <w:pPr>
        <w:pStyle w:val="Heading2"/>
        <w:numPr>
          <w:ilvl w:val="0"/>
          <w:numId w:val="0"/>
        </w:numPr>
        <w:bidi w:val="0"/>
        <w:spacing w:before="360" w:after="120"/>
        <w:ind w:left="510"/>
        <w:jc w:val="left"/>
        <w:rPr/>
      </w:pPr>
      <w:r>
        <w:rPr/>
        <w:t>8. Trước và sau trong an toàn phần cứng</w:t>
      </w:r>
    </w:p>
    <w:p>
      <w:pPr>
        <w:pStyle w:val="BodyText"/>
        <w:bidi w:val="0"/>
        <w:spacing w:before="120" w:after="120"/>
        <w:ind w:left="120" w:right="120"/>
        <w:jc w:val="left"/>
        <w:rPr/>
      </w:pPr>
      <w:r>
        <w:rPr/>
        <w:t xml:space="preserve">Một bài toán NMPC/WBC có thể sinh ra torque rất nhanh. Nếu tầng dưới không có hàng rào, một nghiệm sai có thể thành lệnh thật trong vài mili-giây. Bài học từ giai đoạn trước là không được chỉ tin vào controller cao cấp; phải có safety ở cả ROS, hardware interface, firmware và driver. </w:t>
      </w:r>
    </w:p>
    <w:tbl>
      <w:tblPr>
        <w:tblW w:w="10205" w:type="dxa"/>
        <w:jc w:val="left"/>
        <w:tblInd w:w="0" w:type="dxa"/>
        <w:tblLayout w:type="fixed"/>
        <w:tblCellMar>
          <w:top w:w="28" w:type="dxa"/>
          <w:left w:w="28" w:type="dxa"/>
          <w:bottom w:w="28" w:type="dxa"/>
          <w:right w:w="28" w:type="dxa"/>
        </w:tblCellMar>
      </w:tblPr>
      <w:tblGrid>
        <w:gridCol w:w="1664"/>
        <w:gridCol w:w="3570"/>
        <w:gridCol w:w="4971"/>
      </w:tblGrid>
      <w:tr>
        <w:trPr/>
        <w:tc>
          <w:tcPr>
            <w:tcW w:w="1664" w:type="dxa"/>
            <w:tcBorders/>
            <w:vAlign w:val="center"/>
          </w:tcPr>
          <w:p>
            <w:pPr>
              <w:pStyle w:val="TableHeading"/>
              <w:suppressLineNumbers/>
              <w:bidi w:val="0"/>
              <w:spacing w:before="120" w:after="120"/>
              <w:jc w:val="center"/>
              <w:rPr/>
            </w:pPr>
            <w:r>
              <w:rPr/>
              <w:t>Lớp</w:t>
            </w:r>
          </w:p>
        </w:tc>
        <w:tc>
          <w:tcPr>
            <w:tcW w:w="3570" w:type="dxa"/>
            <w:tcBorders/>
            <w:vAlign w:val="center"/>
          </w:tcPr>
          <w:p>
            <w:pPr>
              <w:pStyle w:val="TableHeading"/>
              <w:suppressLineNumbers/>
              <w:bidi w:val="0"/>
              <w:spacing w:before="120" w:after="120"/>
              <w:jc w:val="center"/>
              <w:rPr/>
            </w:pPr>
            <w:r>
              <w:rPr/>
              <w:t>Trước</w:t>
            </w:r>
          </w:p>
        </w:tc>
        <w:tc>
          <w:tcPr>
            <w:tcW w:w="4971" w:type="dxa"/>
            <w:tcBorders/>
            <w:vAlign w:val="center"/>
          </w:tcPr>
          <w:p>
            <w:pPr>
              <w:pStyle w:val="TableHeading"/>
              <w:suppressLineNumbers/>
              <w:bidi w:val="0"/>
              <w:spacing w:before="120" w:after="120"/>
              <w:jc w:val="center"/>
              <w:rPr/>
            </w:pPr>
            <w:r>
              <w:rPr/>
              <w:t>Sau</w:t>
            </w:r>
          </w:p>
        </w:tc>
      </w:tr>
      <w:tr>
        <w:trPr/>
        <w:tc>
          <w:tcPr>
            <w:tcW w:w="1664" w:type="dxa"/>
            <w:tcBorders/>
            <w:vAlign w:val="center"/>
          </w:tcPr>
          <w:p>
            <w:pPr>
              <w:pStyle w:val="TableContents"/>
              <w:bidi w:val="0"/>
              <w:spacing w:before="120" w:after="120"/>
              <w:jc w:val="left"/>
              <w:rPr/>
            </w:pPr>
            <w:r>
              <w:rPr/>
              <w:t>ROS/controller</w:t>
            </w:r>
          </w:p>
        </w:tc>
        <w:tc>
          <w:tcPr>
            <w:tcW w:w="3570" w:type="dxa"/>
            <w:tcBorders/>
            <w:vAlign w:val="center"/>
          </w:tcPr>
          <w:p>
            <w:pPr>
              <w:pStyle w:val="TableContents"/>
              <w:bidi w:val="0"/>
              <w:spacing w:before="120" w:after="120"/>
              <w:jc w:val="left"/>
              <w:rPr/>
            </w:pPr>
            <w:r>
              <w:rPr/>
              <w:t>Khóa command nguy hiểm, dùng transition-only, ESTOP.</w:t>
            </w:r>
          </w:p>
        </w:tc>
        <w:tc>
          <w:tcPr>
            <w:tcW w:w="4971" w:type="dxa"/>
            <w:tcBorders/>
            <w:vAlign w:val="center"/>
          </w:tcPr>
          <w:p>
            <w:pPr>
              <w:pStyle w:val="TableContents"/>
              <w:bidi w:val="0"/>
              <w:spacing w:before="120" w:after="120"/>
              <w:jc w:val="left"/>
              <w:rPr/>
            </w:pPr>
            <w:r>
              <w:rPr/>
              <w:t>Vẫn có HOME an toàn, nhưng thêm kiểm tra finite, last valid effort và diagnostic định kỳ.</w:t>
            </w:r>
          </w:p>
        </w:tc>
      </w:tr>
      <w:tr>
        <w:trPr/>
        <w:tc>
          <w:tcPr>
            <w:tcW w:w="1664" w:type="dxa"/>
            <w:tcBorders/>
            <w:vAlign w:val="center"/>
          </w:tcPr>
          <w:p>
            <w:pPr>
              <w:pStyle w:val="TableContents"/>
              <w:bidi w:val="0"/>
              <w:spacing w:before="120" w:after="120"/>
              <w:jc w:val="left"/>
              <w:rPr/>
            </w:pPr>
            <w:r>
              <w:rPr/>
              <w:t>Hardware interface</w:t>
            </w:r>
          </w:p>
        </w:tc>
        <w:tc>
          <w:tcPr>
            <w:tcW w:w="3570" w:type="dxa"/>
            <w:tcBorders/>
            <w:vAlign w:val="center"/>
          </w:tcPr>
          <w:p>
            <w:pPr>
              <w:pStyle w:val="TableContents"/>
              <w:bidi w:val="0"/>
              <w:spacing w:before="120" w:after="120"/>
              <w:jc w:val="left"/>
              <w:rPr/>
            </w:pPr>
            <w:r>
              <w:rPr/>
              <w:t>Relay command và feedback là chính.</w:t>
            </w:r>
          </w:p>
        </w:tc>
        <w:tc>
          <w:tcPr>
            <w:tcW w:w="4971" w:type="dxa"/>
            <w:tcBorders/>
            <w:vAlign w:val="center"/>
          </w:tcPr>
          <w:p>
            <w:pPr>
              <w:pStyle w:val="TableContents"/>
              <w:bidi w:val="0"/>
              <w:spacing w:before="120" w:after="120"/>
              <w:jc w:val="left"/>
              <w:rPr/>
            </w:pPr>
            <w:r>
              <w:rPr/>
              <w:t>Clamp NaN/inf, clamp torque, đánh dấu feedback mất bằng invalid state.</w:t>
            </w:r>
          </w:p>
        </w:tc>
      </w:tr>
      <w:tr>
        <w:trPr/>
        <w:tc>
          <w:tcPr>
            <w:tcW w:w="1664" w:type="dxa"/>
            <w:tcBorders/>
            <w:vAlign w:val="center"/>
          </w:tcPr>
          <w:p>
            <w:pPr>
              <w:pStyle w:val="TableContents"/>
              <w:bidi w:val="0"/>
              <w:spacing w:before="120" w:after="120"/>
              <w:jc w:val="left"/>
              <w:rPr/>
            </w:pPr>
            <w:r>
              <w:rPr/>
              <w:t>Firmware</w:t>
            </w:r>
          </w:p>
        </w:tc>
        <w:tc>
          <w:tcPr>
            <w:tcW w:w="3570" w:type="dxa"/>
            <w:tcBorders/>
            <w:vAlign w:val="center"/>
          </w:tcPr>
          <w:p>
            <w:pPr>
              <w:pStyle w:val="TableContents"/>
              <w:bidi w:val="0"/>
              <w:spacing w:before="120" w:after="120"/>
              <w:jc w:val="left"/>
              <w:rPr/>
            </w:pPr>
            <w:r>
              <w:rPr/>
              <w:t>Đã phát hiện nhiều lỗi thật về CAN, UART, reset, timing.</w:t>
            </w:r>
          </w:p>
        </w:tc>
        <w:tc>
          <w:tcPr>
            <w:tcW w:w="4971" w:type="dxa"/>
            <w:tcBorders/>
            <w:vAlign w:val="center"/>
          </w:tcPr>
          <w:p>
            <w:pPr>
              <w:pStyle w:val="TableContents"/>
              <w:bidi w:val="0"/>
              <w:spacing w:before="120" w:after="120"/>
              <w:jc w:val="left"/>
              <w:rPr/>
            </w:pPr>
            <w:r>
              <w:rPr/>
              <w:t>Giữ watchdog, fault latch, bus-off diagnostic, telemetry age và command sequence.</w:t>
            </w:r>
          </w:p>
        </w:tc>
      </w:tr>
      <w:tr>
        <w:trPr/>
        <w:tc>
          <w:tcPr>
            <w:tcW w:w="1664" w:type="dxa"/>
            <w:tcBorders/>
            <w:vAlign w:val="center"/>
          </w:tcPr>
          <w:p>
            <w:pPr>
              <w:pStyle w:val="TableContents"/>
              <w:bidi w:val="0"/>
              <w:spacing w:before="120" w:after="120"/>
              <w:jc w:val="left"/>
              <w:rPr/>
            </w:pPr>
            <w:r>
              <w:rPr/>
              <w:t>Tần số điều khiển</w:t>
            </w:r>
          </w:p>
        </w:tc>
        <w:tc>
          <w:tcPr>
            <w:tcW w:w="3570" w:type="dxa"/>
            <w:tcBorders/>
            <w:vAlign w:val="center"/>
          </w:tcPr>
          <w:p>
            <w:pPr>
              <w:pStyle w:val="TableContents"/>
              <w:bidi w:val="0"/>
              <w:spacing w:before="120" w:after="120"/>
              <w:jc w:val="left"/>
              <w:rPr/>
            </w:pPr>
            <w:r>
              <w:rPr/>
              <w:t>Còn đang thử giới hạn hệ thống.</w:t>
            </w:r>
          </w:p>
        </w:tc>
        <w:tc>
          <w:tcPr>
            <w:tcW w:w="4971" w:type="dxa"/>
            <w:tcBorders/>
            <w:vAlign w:val="center"/>
          </w:tcPr>
          <w:p>
            <w:pPr>
              <w:pStyle w:val="TableContents"/>
              <w:bidi w:val="0"/>
              <w:spacing w:before="120" w:after="120"/>
              <w:jc w:val="left"/>
              <w:rPr/>
            </w:pPr>
            <w:r>
              <w:rPr/>
              <w:t>Giữ 200 Hz vì đây là mức đã xác nhận ổn định; không ép 250 Hz khi CAN chưa đủ bằng chứng.</w:t>
            </w:r>
          </w:p>
        </w:tc>
      </w:tr>
    </w:tbl>
    <w:p>
      <w:pPr>
        <w:pStyle w:val="Heading2"/>
        <w:numPr>
          <w:ilvl w:val="0"/>
          <w:numId w:val="0"/>
        </w:numPr>
        <w:bidi w:val="0"/>
        <w:spacing w:before="360" w:after="120"/>
        <w:ind w:left="510"/>
        <w:jc w:val="left"/>
        <w:rPr/>
      </w:pPr>
      <w:r>
        <w:rPr/>
        <w:t>9. Nhìn lại nguyên nhân chuyển động thô ở bản trước</w:t>
      </w:r>
    </w:p>
    <w:p>
      <w:pPr>
        <w:pStyle w:val="BodyText"/>
        <w:bidi w:val="0"/>
        <w:spacing w:before="120" w:after="120"/>
        <w:ind w:left="120" w:right="120"/>
        <w:jc w:val="left"/>
        <w:rPr/>
      </w:pPr>
      <w:r>
        <w:rPr/>
        <w:t xml:space="preserve">Chuyển động thô không chỉ đến từ việc gain chưa đẹp. Nó là tổng hợp của nhiều thứ: </w:t>
      </w:r>
    </w:p>
    <w:p>
      <w:pPr>
        <w:pStyle w:val="BodyText"/>
        <w:numPr>
          <w:ilvl w:val="0"/>
          <w:numId w:val="2"/>
        </w:numPr>
        <w:tabs>
          <w:tab w:val="clear" w:pos="1134"/>
          <w:tab w:val="left" w:pos="829" w:leader="none"/>
        </w:tabs>
        <w:bidi w:val="0"/>
        <w:spacing w:before="120" w:after="0"/>
        <w:ind w:hanging="283" w:left="829"/>
        <w:jc w:val="left"/>
        <w:rPr/>
      </w:pPr>
      <w:r>
        <w:rPr/>
        <w:t xml:space="preserve">WBC chưa được đặt làm lõi điều khiển chính, nên output còn bị pha với nhiều logic bảo vệ bên ngoài. </w:t>
      </w:r>
    </w:p>
    <w:p>
      <w:pPr>
        <w:pStyle w:val="BodyText"/>
        <w:numPr>
          <w:ilvl w:val="0"/>
          <w:numId w:val="2"/>
        </w:numPr>
        <w:tabs>
          <w:tab w:val="clear" w:pos="1134"/>
          <w:tab w:val="left" w:pos="829" w:leader="none"/>
        </w:tabs>
        <w:bidi w:val="0"/>
        <w:spacing w:before="120" w:after="0"/>
        <w:ind w:hanging="283" w:left="829"/>
        <w:jc w:val="left"/>
        <w:rPr/>
      </w:pPr>
      <w:r>
        <w:rPr/>
        <w:t xml:space="preserve">Gait chưa được tin tưởng hoàn toàn, dẫn đến transition-only và position cap nhỏ. </w:t>
      </w:r>
    </w:p>
    <w:p>
      <w:pPr>
        <w:pStyle w:val="BodyText"/>
        <w:numPr>
          <w:ilvl w:val="0"/>
          <w:numId w:val="2"/>
        </w:numPr>
        <w:tabs>
          <w:tab w:val="clear" w:pos="1134"/>
          <w:tab w:val="left" w:pos="829" w:leader="none"/>
        </w:tabs>
        <w:bidi w:val="0"/>
        <w:spacing w:before="120" w:after="0"/>
        <w:ind w:hanging="283" w:left="829"/>
        <w:jc w:val="left"/>
        <w:rPr/>
      </w:pPr>
      <w:r>
        <w:rPr/>
        <w:t xml:space="preserve">Contact và base state chưa đủ chắc, làm lực tính ra có thể đúng trên lý thuyết nhưng chưa chắc đúng trên robot. </w:t>
      </w:r>
    </w:p>
    <w:p>
      <w:pPr>
        <w:pStyle w:val="BodyText"/>
        <w:numPr>
          <w:ilvl w:val="0"/>
          <w:numId w:val="2"/>
        </w:numPr>
        <w:tabs>
          <w:tab w:val="clear" w:pos="1134"/>
          <w:tab w:val="left" w:pos="829" w:leader="none"/>
        </w:tabs>
        <w:bidi w:val="0"/>
        <w:spacing w:before="120" w:after="0"/>
        <w:ind w:hanging="283" w:left="829"/>
        <w:jc w:val="left"/>
        <w:rPr/>
      </w:pPr>
      <w:r>
        <w:rPr/>
        <w:t xml:space="preserve">Mapping, sign, offset và HOME convention từng là nguồn lỗi lớn. </w:t>
      </w:r>
    </w:p>
    <w:p>
      <w:pPr>
        <w:pStyle w:val="BodyText"/>
        <w:numPr>
          <w:ilvl w:val="0"/>
          <w:numId w:val="2"/>
        </w:numPr>
        <w:tabs>
          <w:tab w:val="clear" w:pos="1134"/>
          <w:tab w:val="left" w:pos="829" w:leader="none"/>
        </w:tabs>
        <w:bidi w:val="0"/>
        <w:spacing w:before="120" w:after="0"/>
        <w:ind w:hanging="283" w:left="829"/>
        <w:jc w:val="left"/>
        <w:rPr/>
      </w:pPr>
      <w:r>
        <w:rPr/>
        <w:t xml:space="preserve">Torque động phải ramp quá nhỏ, khiến robot chưa thể tạo chuyển động tự nhiên. </w:t>
      </w:r>
    </w:p>
    <w:p>
      <w:pPr>
        <w:pStyle w:val="BodyText"/>
        <w:numPr>
          <w:ilvl w:val="0"/>
          <w:numId w:val="2"/>
        </w:numPr>
        <w:tabs>
          <w:tab w:val="clear" w:pos="1134"/>
          <w:tab w:val="left" w:pos="829" w:leader="none"/>
        </w:tabs>
        <w:bidi w:val="0"/>
        <w:ind w:hanging="283" w:left="829"/>
        <w:jc w:val="left"/>
        <w:rPr/>
      </w:pPr>
      <w:r>
        <w:rPr/>
        <w:t xml:space="preserve">Chuyển trạng thái còn gắt, dễ tạo giật tại thời điểm bắt đầu Trot. </w:t>
      </w:r>
    </w:p>
    <w:p>
      <w:pPr>
        <w:pStyle w:val="BodyText"/>
        <w:bidi w:val="0"/>
        <w:spacing w:before="120" w:after="120"/>
        <w:ind w:left="120" w:right="120"/>
        <w:jc w:val="left"/>
        <w:rPr/>
      </w:pPr>
      <w:r>
        <w:rPr/>
        <w:t xml:space="preserve">Nói cách khác, bản trước không thất bại vì ý tưởng NMPC/WBC sai. Nó thất bại vì NMPC/WBC chưa có đủ “môi trường sống” ổn định: mô hình, feedback, contact, safety, timing và tuning đều phải đúng cùng lúc. </w:t>
      </w:r>
    </w:p>
    <w:p>
      <w:pPr>
        <w:pStyle w:val="Heading2"/>
        <w:numPr>
          <w:ilvl w:val="0"/>
          <w:numId w:val="0"/>
        </w:numPr>
        <w:bidi w:val="0"/>
        <w:spacing w:before="360" w:after="120"/>
        <w:ind w:left="510"/>
        <w:jc w:val="left"/>
        <w:rPr/>
      </w:pPr>
      <w:r>
        <w:rPr/>
        <w:t>10. Kết luận</w:t>
      </w:r>
    </w:p>
    <w:p>
      <w:pPr>
        <w:pStyle w:val="BodyText"/>
        <w:bidi w:val="0"/>
        <w:spacing w:before="120" w:after="120"/>
        <w:ind w:left="120" w:right="120"/>
        <w:jc w:val="left"/>
        <w:rPr/>
      </w:pPr>
      <w:r>
        <w:rPr/>
        <w:t xml:space="preserve">Quá trình từ giai đoạn trước sang giai đoạn sau là quá trình biến NMPC/WBC từ một ý tưởng thử nghiệm thành lõi điều khiển có cấu trúc. Trước đây hệ thống chủ yếu cố gắng bật từng phần thật chậm để tránh lỗi. Sau cải tiến, hệ thống bắt đầu tổ chức lại toàn bộ pipeline: state rõ hơn, task rõ hơn, gain có ý nghĩa vật lý hơn, gait schedule được quản lý tốt hơn, transition mềm hơn và safety nhiều lớp hơn. </w:t>
      </w:r>
    </w:p>
    <w:p>
      <w:pPr>
        <w:pStyle w:val="BodyText"/>
        <w:bidi w:val="0"/>
        <w:spacing w:before="120" w:after="120"/>
        <w:ind w:left="120" w:right="120"/>
        <w:jc w:val="left"/>
        <w:rPr/>
      </w:pPr>
      <w:r>
        <w:rPr/>
        <w:t xml:space="preserve">Đây là hướng tiến hóa đúng của robot bốn chân. Muốn robot đi mượt, không thể chỉ tune Kp/Kd hoặc tăng torque feedforward. Cần làm cho NMPC hiểu đúng mục tiêu chuyển động, WBC hiểu đúng ràng buộc toàn thân, feedback phản ánh đúng robot thật, và tầng phần cứng đủ an toàn để nghiệm tính ra có thể đưa xuống motor. Bản sau đã đi gần hơn rất nhiều tới cấu trúc đó.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6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before="510" w:after="510"/>
      <w:ind w:left="510" w:right="510"/>
    </w:pPr>
    <w:rPr>
      <w:rFonts w:ascii="Arial;sans-serif" w:hAnsi="Arial;sans-serif" w:eastAsia="Arial;sans-serif" w:cs="Arial;sans-serif"/>
      <w:color w:val="202020"/>
      <w:sz w:val="24"/>
      <w:szCs w:val="24"/>
      <w:lang w:val="en-US" w:eastAsia="zh-CN" w:bidi="hi-IN"/>
    </w:rPr>
  </w:style>
  <w:style w:type="paragraph" w:styleId="Heading1">
    <w:name w:val="Heading 1"/>
    <w:basedOn w:val="Heading"/>
    <w:next w:val="BodyText"/>
    <w:qFormat/>
    <w:pPr>
      <w:spacing w:before="240" w:after="120"/>
    </w:pPr>
    <w:rPr>
      <w:rFonts w:ascii="Noto Sans" w:hAnsi="Noto Sans"/>
      <w:b/>
      <w:bCs/>
      <w:sz w:val="36"/>
      <w:szCs w:val="36"/>
    </w:rPr>
  </w:style>
  <w:style w:type="paragraph" w:styleId="Heading2">
    <w:name w:val="Heading 2"/>
    <w:basedOn w:val="Heading"/>
    <w:next w:val="BodyText"/>
    <w:qFormat/>
    <w:pPr>
      <w:numPr>
        <w:ilvl w:val="0"/>
        <w:numId w:val="0"/>
      </w:numPr>
      <w:spacing w:before="360" w:after="120"/>
      <w:ind w:left="510"/>
      <w:outlineLvl w:val="1"/>
    </w:pPr>
    <w:rPr>
      <w:rFonts w:ascii="Liberation Serif" w:hAnsi="Liberation Serif" w:eastAsia="Noto Serif CJK SC" w:cs="Noto Sans Devanagari"/>
      <w:b/>
      <w:bCs/>
      <w:sz w:val="27"/>
      <w:szCs w:val="27"/>
    </w:rPr>
  </w:style>
  <w:style w:type="paragraph" w:styleId="Heading3">
    <w:name w:val="Heading 3"/>
    <w:basedOn w:val="Heading"/>
    <w:next w:val="BodyText"/>
    <w:qFormat/>
    <w:pPr>
      <w:numPr>
        <w:ilvl w:val="0"/>
        <w:numId w:val="0"/>
      </w:numPr>
      <w:spacing w:before="270" w:after="90"/>
      <w:ind w:left="510"/>
      <w:outlineLvl w:val="2"/>
    </w:pPr>
    <w:rPr>
      <w:rFonts w:ascii="Liberation Serif" w:hAnsi="Liberation Serif" w:eastAsia="Noto Serif CJK SC" w:cs="Noto Sans Devanagari"/>
      <w:b/>
      <w:bCs/>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left="120" w:right="12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5329" w:leader="none"/>
        <w:tab w:val="right" w:pos="10148" w:leader="none"/>
      </w:tabs>
    </w:pPr>
    <w:rPr/>
  </w:style>
  <w:style w:type="paragraph" w:styleId="Footer">
    <w:name w:val="Footer"/>
    <w:basedOn w:val="Normal"/>
    <w:pPr>
      <w:suppressLineNumbers/>
      <w:tabs>
        <w:tab w:val="clear" w:pos="1134"/>
        <w:tab w:val="center" w:pos="5328" w:leader="none"/>
        <w:tab w:val="right" w:pos="10147" w:leader="none"/>
      </w:tabs>
    </w:pPr>
    <w:rPr/>
  </w:style>
  <w:style w:type="paragraph" w:styleId="Header">
    <w:name w:val="Header"/>
    <w:basedOn w:val="Normal"/>
    <w:pPr>
      <w:suppressLineNumbers/>
      <w:tabs>
        <w:tab w:val="clear" w:pos="1134"/>
        <w:tab w:val="center" w:pos="5328" w:leader="none"/>
        <w:tab w:val="right" w:pos="1014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2457</Words>
  <Characters>10058</Characters>
  <CharactersWithSpaces>12349</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 sánh trước và sau trong quá trình cải tiến NMPC/WBC</dc:title>
</cp:coreProperties>
</file>

<file path=docProps/custom.xml><?xml version="1.0" encoding="utf-8"?>
<Properties xmlns="http://schemas.openxmlformats.org/officeDocument/2006/custom-properties" xmlns:vt="http://schemas.openxmlformats.org/officeDocument/2006/docPropsVTypes"/>
</file>