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Default="00675FEA">
      <w:pPr>
        <w:contextualSpacing/>
      </w:pPr>
      <w:r>
        <w:t>Q</w:t>
      </w:r>
      <w:r w:rsidR="00C600FA">
        <w:t>1.</w:t>
      </w:r>
    </w:p>
    <w:p w:rsidR="00C600FA" w:rsidRDefault="00C600FA">
      <w:pPr>
        <w:contextualSpacing/>
      </w:pPr>
    </w:p>
    <w:p w:rsidR="00C600FA" w:rsidRDefault="003661FC">
      <w:pPr>
        <w:contextualSpacing/>
      </w:pPr>
      <w:r>
        <w:t>The Sort objects implement the Template Method since the Comparator interface gives the algorithm but the Sort objects define how to compare the books.</w:t>
      </w:r>
    </w:p>
    <w:p w:rsidR="00CE1869" w:rsidRDefault="00CE1869">
      <w:pPr>
        <w:contextualSpacing/>
      </w:pPr>
    </w:p>
    <w:p w:rsidR="00675FEA" w:rsidRDefault="00675FEA">
      <w:pPr>
        <w:contextualSpacing/>
      </w:pPr>
    </w:p>
    <w:p w:rsidR="00CE1869" w:rsidRDefault="00675FEA">
      <w:pPr>
        <w:contextualSpacing/>
      </w:pPr>
      <w:r>
        <w:t>Q</w:t>
      </w:r>
      <w:r w:rsidR="00476903">
        <w:t>2.</w:t>
      </w:r>
    </w:p>
    <w:p w:rsidR="00476903" w:rsidRDefault="00476903">
      <w:pPr>
        <w:contextualSpacing/>
      </w:pPr>
    </w:p>
    <w:p w:rsidR="00476903" w:rsidRDefault="00476903">
      <w:pPr>
        <w:contextualSpacing/>
      </w:pPr>
      <w:r>
        <w:t xml:space="preserve">A new method has to be created for each sorting algorithm as well as the corresponding Sort object with the algorithm. </w:t>
      </w:r>
      <w:r w:rsidR="004A3344">
        <w:t>This is pretty ineffici</w:t>
      </w:r>
      <w:r w:rsidR="00CB0ECB">
        <w:t>ent. If the client wants a new s</w:t>
      </w:r>
      <w:r w:rsidR="004A3344">
        <w:t>ort</w:t>
      </w:r>
      <w:r w:rsidR="00CB0ECB">
        <w:t>ing</w:t>
      </w:r>
      <w:r w:rsidR="004A3344">
        <w:t xml:space="preserve"> algorithm, he must make a request to the Amazon team to implement it; he cannot implement the algorithm himself. </w:t>
      </w:r>
    </w:p>
    <w:p w:rsidR="00675FEA" w:rsidRDefault="00675FEA">
      <w:pPr>
        <w:contextualSpacing/>
      </w:pPr>
    </w:p>
    <w:p w:rsidR="00AA4EA4" w:rsidRDefault="00AA4EA4">
      <w:pPr>
        <w:contextualSpacing/>
      </w:pPr>
      <w:r>
        <w:br w:type="page"/>
      </w:r>
    </w:p>
    <w:p w:rsidR="00675FEA" w:rsidRDefault="00C370BC">
      <w:pPr>
        <w:contextualSpacing/>
      </w:pPr>
      <w:r>
        <w:rPr>
          <w:noProof/>
        </w:rPr>
        <w:lastRenderedPageBreak/>
        <w:drawing>
          <wp:anchor distT="0" distB="0" distL="114300" distR="114300" simplePos="0" relativeHeight="251662336" behindDoc="1" locked="0" layoutInCell="1" allowOverlap="1">
            <wp:simplePos x="0" y="0"/>
            <wp:positionH relativeFrom="page">
              <wp:align>right</wp:align>
            </wp:positionH>
            <wp:positionV relativeFrom="paragraph">
              <wp:posOffset>-1</wp:posOffset>
            </wp:positionV>
            <wp:extent cx="10077450" cy="4868435"/>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 Desig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77450" cy="4868435"/>
                    </a:xfrm>
                    <a:prstGeom prst="rect">
                      <a:avLst/>
                    </a:prstGeom>
                  </pic:spPr>
                </pic:pic>
              </a:graphicData>
            </a:graphic>
            <wp14:sizeRelH relativeFrom="page">
              <wp14:pctWidth>0</wp14:pctWidth>
            </wp14:sizeRelH>
            <wp14:sizeRelV relativeFrom="page">
              <wp14:pctHeight>0</wp14:pctHeight>
            </wp14:sizeRelV>
          </wp:anchor>
        </w:drawing>
      </w:r>
      <w:r w:rsidR="00675FEA">
        <w:t>F1.</w:t>
      </w:r>
    </w:p>
    <w:p w:rsidR="00675FEA" w:rsidRDefault="00675FEA">
      <w:pPr>
        <w:contextualSpacing/>
      </w:pPr>
    </w:p>
    <w:p w:rsidR="00675FEA" w:rsidRDefault="00675FEA">
      <w:pPr>
        <w:contextualSpacing/>
      </w:pPr>
    </w:p>
    <w:p w:rsidR="00675FEA" w:rsidRDefault="00675FEA">
      <w:pPr>
        <w:contextualSpacing/>
      </w:pPr>
    </w:p>
    <w:p w:rsidR="00675FEA" w:rsidRDefault="00675FEA">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p>
    <w:p w:rsidR="00383B0B" w:rsidRDefault="00383B0B">
      <w:pPr>
        <w:contextualSpacing/>
      </w:pPr>
      <w:r>
        <w:t>The current design i</w:t>
      </w:r>
      <w:r w:rsidR="00BC7CFD">
        <w:t xml:space="preserve">mplements the Composite, </w:t>
      </w:r>
      <w:r>
        <w:t xml:space="preserve">Abstract </w:t>
      </w:r>
      <w:r w:rsidR="00BC7CFD">
        <w:t>Factory, and Decorator patterns</w:t>
      </w:r>
      <w:r>
        <w:t xml:space="preserve">. The Composite pattern is applied to the </w:t>
      </w:r>
      <w:r w:rsidR="00BC7CFD">
        <w:t xml:space="preserve">ICatalogComponent, AmazonAPI, </w:t>
      </w:r>
      <w:r w:rsidR="008B731A">
        <w:t>Book</w:t>
      </w:r>
      <w:r w:rsidR="00BC7CFD">
        <w:t xml:space="preserve">, and Catalog classes. The ICatalogComponent </w:t>
      </w:r>
      <w:r w:rsidR="008B731A">
        <w:t xml:space="preserve">is the component interface. The Book class is the leaf defining all the behavior for the elements in the composition while the Catalog is the Composite. The AmazonAPI is the client. The Abstract Factory pattern applies to the AbstractDecoratedBookFactory. This abstract factory </w:t>
      </w:r>
      <w:r w:rsidR="00256871">
        <w:t xml:space="preserve">helps create AbstractBookDecorators. The concrete DecoratedBookFactories specify the concrete BookDecorators that they create. The Decorator pattern is applied to the AbstractBookDecorator </w:t>
      </w:r>
      <w:r w:rsidR="00256871">
        <w:lastRenderedPageBreak/>
        <w:t>as well as the concrete BookDecorators. The</w:t>
      </w:r>
      <w:r w:rsidR="00BE4FD8">
        <w:t xml:space="preserve"> ICatalogComponent class acts as the abstract component and the decorators handle the implementation for compareTo which is how the Catalog sorts the Books.</w:t>
      </w:r>
    </w:p>
    <w:p w:rsidR="00383B0B" w:rsidRDefault="00383B0B">
      <w:pPr>
        <w:contextualSpacing/>
      </w:pPr>
    </w:p>
    <w:p w:rsidR="00AA4EA4" w:rsidRDefault="00AA4EA4">
      <w:pPr>
        <w:contextualSpacing/>
      </w:pPr>
      <w:r>
        <w:br w:type="page"/>
      </w:r>
    </w:p>
    <w:p w:rsidR="00675FEA" w:rsidRDefault="00C370BC">
      <w:pPr>
        <w:contextualSpacing/>
      </w:pPr>
      <w:r>
        <w:rPr>
          <w:noProof/>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0</wp:posOffset>
            </wp:positionV>
            <wp:extent cx="10106025" cy="485884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 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06025" cy="4858846"/>
                    </a:xfrm>
                    <a:prstGeom prst="rect">
                      <a:avLst/>
                    </a:prstGeom>
                  </pic:spPr>
                </pic:pic>
              </a:graphicData>
            </a:graphic>
            <wp14:sizeRelH relativeFrom="page">
              <wp14:pctWidth>0</wp14:pctWidth>
            </wp14:sizeRelH>
            <wp14:sizeRelV relativeFrom="page">
              <wp14:pctHeight>0</wp14:pctHeight>
            </wp14:sizeRelV>
          </wp:anchor>
        </w:drawing>
      </w:r>
      <w:r w:rsidR="00675FEA">
        <w:t>F2.</w:t>
      </w:r>
    </w:p>
    <w:p w:rsidR="00675FEA" w:rsidRDefault="00675FEA">
      <w:pPr>
        <w:contextualSpacing/>
      </w:pPr>
    </w:p>
    <w:p w:rsidR="00675FEA" w:rsidRDefault="00675FEA">
      <w:pPr>
        <w:contextualSpacing/>
      </w:pPr>
    </w:p>
    <w:p w:rsidR="00675FEA" w:rsidRDefault="00675FEA">
      <w:pPr>
        <w:contextualSpacing/>
      </w:pPr>
    </w:p>
    <w:p w:rsidR="00675FEA" w:rsidRDefault="00675FEA">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2266D8" w:rsidRDefault="002266D8">
      <w:pPr>
        <w:contextualSpacing/>
      </w:pPr>
    </w:p>
    <w:p w:rsidR="00AA4EA4" w:rsidRDefault="00C91B27">
      <w:pPr>
        <w:contextualSpacing/>
      </w:pPr>
      <w:r>
        <w:t xml:space="preserve">The design now implements the Adapter pattern in addition to the other 3 patterns from F1. The </w:t>
      </w:r>
      <w:r w:rsidR="006542B1">
        <w:t>Catalog</w:t>
      </w:r>
      <w:r>
        <w:t xml:space="preserve"> gets the array of EBayBooks from the EbayAPI before using the EBayBookAdapter to make the EBayBooks </w:t>
      </w:r>
      <w:r w:rsidR="00F25E26">
        <w:t xml:space="preserve">all </w:t>
      </w:r>
      <w:r w:rsidR="006542B1">
        <w:t>implement ICatalogComponent</w:t>
      </w:r>
      <w:r w:rsidR="00F25E26">
        <w:t xml:space="preserve">. Once the EBayBooks are adapted, it is added to a set containing </w:t>
      </w:r>
      <w:r w:rsidR="00C8202F">
        <w:t>the Amazon books, resulting in a set of all the books from both companies.</w:t>
      </w:r>
      <w:r w:rsidR="006542B1">
        <w:t xml:space="preserve"> This way the Client and Amazon’s API don’t have to handle the logic of making the EBayBooks compatible.</w:t>
      </w:r>
      <w:r w:rsidR="00AA4EA4">
        <w:br w:type="page"/>
      </w:r>
    </w:p>
    <w:p w:rsidR="00675FEA" w:rsidRDefault="00671F16">
      <w:pPr>
        <w:contextualSpacing/>
      </w:pPr>
      <w:r>
        <w:rPr>
          <w:noProof/>
        </w:rPr>
        <w:lastRenderedPageBreak/>
        <w:drawing>
          <wp:anchor distT="0" distB="0" distL="114300" distR="114300" simplePos="0" relativeHeight="251664384" behindDoc="1" locked="0" layoutInCell="1" allowOverlap="1" wp14:anchorId="6D62321C" wp14:editId="6B295E9F">
            <wp:simplePos x="0" y="0"/>
            <wp:positionH relativeFrom="page">
              <wp:align>right</wp:align>
            </wp:positionH>
            <wp:positionV relativeFrom="paragraph">
              <wp:posOffset>-219075</wp:posOffset>
            </wp:positionV>
            <wp:extent cx="10106025" cy="539299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06025" cy="5392999"/>
                    </a:xfrm>
                    <a:prstGeom prst="rect">
                      <a:avLst/>
                    </a:prstGeom>
                  </pic:spPr>
                </pic:pic>
              </a:graphicData>
            </a:graphic>
            <wp14:sizeRelH relativeFrom="page">
              <wp14:pctWidth>0</wp14:pctWidth>
            </wp14:sizeRelH>
            <wp14:sizeRelV relativeFrom="page">
              <wp14:pctHeight>0</wp14:pctHeight>
            </wp14:sizeRelV>
          </wp:anchor>
        </w:drawing>
      </w:r>
      <w:r w:rsidR="00675FEA">
        <w:t>F3.</w:t>
      </w:r>
    </w:p>
    <w:p w:rsidR="00675FEA" w:rsidRDefault="00675FEA">
      <w:pPr>
        <w:contextualSpacing/>
      </w:pPr>
    </w:p>
    <w:p w:rsidR="00675FEA" w:rsidRDefault="00675FEA">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671F16">
      <w:pPr>
        <w:contextualSpacing/>
      </w:pPr>
    </w:p>
    <w:p w:rsidR="00671F16" w:rsidRDefault="00852050">
      <w:pPr>
        <w:contextualSpacing/>
      </w:pPr>
      <w:r>
        <w:t xml:space="preserve">The API now makes use of the Template method as well as a hook. </w:t>
      </w:r>
      <w:bookmarkStart w:id="0" w:name="_GoBack"/>
      <w:bookmarkEnd w:id="0"/>
      <w:r w:rsidR="00671F16">
        <w:t>The AmazonAPI’s getComponents and getComponentsSorted methods now implement a hook that is dependent on the AmazonUser’s type. If the user is an AmazonGoldUser, the catalog’s getAmazonComponents and getAmazonComponentsSorted methods will be called by the API. If the user is an AmazonDiamondUser, the catalog’s getAllComponents and getAllComponentsSorted met</w:t>
      </w:r>
      <w:r>
        <w:t>hods will be called by the API.</w:t>
      </w:r>
    </w:p>
    <w:sectPr w:rsidR="00671F16" w:rsidSect="00AA4EA4">
      <w:headerReference w:type="first" r:id="rId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1DC" w:rsidRDefault="006D71DC" w:rsidP="00C600FA">
      <w:pPr>
        <w:spacing w:after="0" w:line="240" w:lineRule="auto"/>
      </w:pPr>
      <w:r>
        <w:separator/>
      </w:r>
    </w:p>
  </w:endnote>
  <w:endnote w:type="continuationSeparator" w:id="0">
    <w:p w:rsidR="006D71DC" w:rsidRDefault="006D71DC" w:rsidP="00C6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1DC" w:rsidRDefault="006D71DC" w:rsidP="00C600FA">
      <w:pPr>
        <w:spacing w:after="0" w:line="240" w:lineRule="auto"/>
      </w:pPr>
      <w:r>
        <w:separator/>
      </w:r>
    </w:p>
  </w:footnote>
  <w:footnote w:type="continuationSeparator" w:id="0">
    <w:p w:rsidR="006D71DC" w:rsidRDefault="006D71DC" w:rsidP="00C60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EA4" w:rsidRDefault="00AA4EA4" w:rsidP="00AA4EA4">
    <w:pPr>
      <w:pStyle w:val="Header"/>
      <w:rPr>
        <w:sz w:val="20"/>
      </w:rPr>
    </w:pPr>
    <w:r>
      <w:rPr>
        <w:sz w:val="20"/>
      </w:rPr>
      <w:t>Nathan Cheung</w:t>
    </w:r>
    <w:r>
      <w:rPr>
        <w:sz w:val="20"/>
      </w:rPr>
      <w:tab/>
      <w:t>CSSE 374</w:t>
    </w:r>
    <w:r>
      <w:rPr>
        <w:sz w:val="20"/>
      </w:rPr>
      <w:tab/>
      <w:t>2-15-15</w:t>
    </w:r>
  </w:p>
  <w:p w:rsidR="00AA4EA4" w:rsidRPr="00AA4EA4" w:rsidRDefault="00AA4EA4">
    <w:pPr>
      <w:pStyle w:val="Header"/>
      <w:rPr>
        <w:sz w:val="20"/>
      </w:rPr>
    </w:pPr>
    <w:r>
      <w:rPr>
        <w:sz w:val="20"/>
      </w:rPr>
      <w:t>CM 1586</w:t>
    </w:r>
    <w:r>
      <w:rPr>
        <w:sz w:val="20"/>
      </w:rPr>
      <w:tab/>
      <w:t>Exam 3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0FA"/>
    <w:rsid w:val="000753BB"/>
    <w:rsid w:val="001266A6"/>
    <w:rsid w:val="002266D8"/>
    <w:rsid w:val="00256871"/>
    <w:rsid w:val="002B4066"/>
    <w:rsid w:val="003661FC"/>
    <w:rsid w:val="00383B0B"/>
    <w:rsid w:val="00476903"/>
    <w:rsid w:val="004A3344"/>
    <w:rsid w:val="004D2404"/>
    <w:rsid w:val="004E028E"/>
    <w:rsid w:val="005E152A"/>
    <w:rsid w:val="006542B1"/>
    <w:rsid w:val="00671F16"/>
    <w:rsid w:val="00675FEA"/>
    <w:rsid w:val="006D71DC"/>
    <w:rsid w:val="00852050"/>
    <w:rsid w:val="008B731A"/>
    <w:rsid w:val="0095774E"/>
    <w:rsid w:val="009D565A"/>
    <w:rsid w:val="00A81E2C"/>
    <w:rsid w:val="00A9618B"/>
    <w:rsid w:val="00AA4EA4"/>
    <w:rsid w:val="00BC7CFD"/>
    <w:rsid w:val="00BE4FD8"/>
    <w:rsid w:val="00C0206C"/>
    <w:rsid w:val="00C35BA8"/>
    <w:rsid w:val="00C370BC"/>
    <w:rsid w:val="00C600FA"/>
    <w:rsid w:val="00C8202F"/>
    <w:rsid w:val="00C91B27"/>
    <w:rsid w:val="00CB0ECB"/>
    <w:rsid w:val="00CE1869"/>
    <w:rsid w:val="00E4177E"/>
    <w:rsid w:val="00E61DE4"/>
    <w:rsid w:val="00F2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076641-1763-4478-B9AB-E3F36A6D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0FA"/>
  </w:style>
  <w:style w:type="paragraph" w:styleId="Footer">
    <w:name w:val="footer"/>
    <w:basedOn w:val="Normal"/>
    <w:link w:val="FooterChar"/>
    <w:uiPriority w:val="99"/>
    <w:unhideWhenUsed/>
    <w:rsid w:val="00C60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5</cp:revision>
  <dcterms:created xsi:type="dcterms:W3CDTF">2015-02-15T01:23:00Z</dcterms:created>
  <dcterms:modified xsi:type="dcterms:W3CDTF">2015-02-15T05:56:00Z</dcterms:modified>
</cp:coreProperties>
</file>