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8BB9" w14:textId="77777777" w:rsidR="00D760F9" w:rsidRPr="002C0DD0" w:rsidRDefault="00D760F9">
      <w:pPr>
        <w:rPr>
          <w:rFonts w:ascii="Times New Roman" w:hAnsi="Times New Roman" w:cs="Times New Roman"/>
          <w:sz w:val="24"/>
          <w:szCs w:val="24"/>
        </w:rPr>
      </w:pPr>
    </w:p>
    <w:sectPr w:rsidR="00D760F9" w:rsidRPr="002C0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A5"/>
    <w:rsid w:val="002C0DD0"/>
    <w:rsid w:val="004D4C96"/>
    <w:rsid w:val="00D760F9"/>
    <w:rsid w:val="00E0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84E8C-5E21-49B2-936B-F1CCC285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Lê Hải</dc:creator>
  <cp:keywords/>
  <dc:description/>
  <cp:lastModifiedBy>Đăng Lê Hải</cp:lastModifiedBy>
  <cp:revision>2</cp:revision>
  <dcterms:created xsi:type="dcterms:W3CDTF">2026-06-07T03:10:00Z</dcterms:created>
  <dcterms:modified xsi:type="dcterms:W3CDTF">2026-06-07T04:30:00Z</dcterms:modified>
</cp:coreProperties>
</file>