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4B1" w:rsidRDefault="00FD54B1">
      <w:pPr>
        <w:rPr>
          <w:rFonts w:ascii="Times New Roman" w:hAnsi="Times New Roman" w:cs="Times New Roman"/>
          <w:sz w:val="24"/>
          <w:szCs w:val="24"/>
          <w:u w:val="single"/>
        </w:rPr>
      </w:pPr>
      <w:r>
        <w:rPr>
          <w:rFonts w:ascii="Times New Roman" w:hAnsi="Times New Roman" w:cs="Times New Roman"/>
          <w:sz w:val="24"/>
          <w:szCs w:val="24"/>
          <w:u w:val="single"/>
        </w:rPr>
        <w:t>Explication de la solution : Structure</w:t>
      </w:r>
    </w:p>
    <w:p w:rsidR="00FD54B1" w:rsidRDefault="00310402">
      <w:pPr>
        <w:rPr>
          <w:rFonts w:ascii="Times New Roman" w:hAnsi="Times New Roman" w:cs="Times New Roman"/>
          <w:sz w:val="24"/>
          <w:szCs w:val="24"/>
        </w:rPr>
      </w:pPr>
      <w:r>
        <w:rPr>
          <w:rFonts w:ascii="Times New Roman" w:hAnsi="Times New Roman" w:cs="Times New Roman"/>
          <w:sz w:val="24"/>
          <w:szCs w:val="24"/>
        </w:rPr>
        <w:t>Le programme final est structuré ainsi :</w:t>
      </w:r>
    </w:p>
    <w:p w:rsidR="008C32A7" w:rsidRDefault="00310402">
      <w:pPr>
        <w:rPr>
          <w:rFonts w:ascii="Times New Roman" w:hAnsi="Times New Roman" w:cs="Times New Roman"/>
          <w:sz w:val="24"/>
          <w:szCs w:val="24"/>
        </w:rPr>
      </w:pPr>
      <w:r w:rsidRPr="008C32A7">
        <w:rPr>
          <w:rFonts w:ascii="Times New Roman" w:hAnsi="Times New Roman" w:cs="Times New Roman"/>
          <w:b/>
          <w:sz w:val="24"/>
          <w:szCs w:val="24"/>
        </w:rPr>
        <w:t xml:space="preserve">La classe </w:t>
      </w:r>
      <w:r w:rsidR="009C5F1B" w:rsidRPr="008C32A7">
        <w:rPr>
          <w:rFonts w:ascii="Times New Roman" w:hAnsi="Times New Roman" w:cs="Times New Roman"/>
          <w:b/>
          <w:sz w:val="24"/>
          <w:szCs w:val="24"/>
        </w:rPr>
        <w:t>Train</w:t>
      </w:r>
      <w:r>
        <w:rPr>
          <w:rFonts w:ascii="Times New Roman" w:hAnsi="Times New Roman" w:cs="Times New Roman"/>
          <w:sz w:val="24"/>
          <w:szCs w:val="24"/>
        </w:rPr>
        <w:t xml:space="preserve"> représente</w:t>
      </w:r>
      <w:r w:rsidR="009C5F1B">
        <w:rPr>
          <w:rFonts w:ascii="Times New Roman" w:hAnsi="Times New Roman" w:cs="Times New Roman"/>
          <w:sz w:val="24"/>
          <w:szCs w:val="24"/>
        </w:rPr>
        <w:t xml:space="preserve"> l’objet principal étudié par le programme. Elle implémente la classe </w:t>
      </w:r>
      <w:proofErr w:type="spellStart"/>
      <w:r w:rsidR="009C5F1B">
        <w:rPr>
          <w:rFonts w:ascii="Times New Roman" w:hAnsi="Times New Roman" w:cs="Times New Roman"/>
          <w:sz w:val="24"/>
          <w:szCs w:val="24"/>
        </w:rPr>
        <w:t>Runnable</w:t>
      </w:r>
      <w:proofErr w:type="spellEnd"/>
      <w:r w:rsidR="009C5F1B">
        <w:rPr>
          <w:rFonts w:ascii="Times New Roman" w:hAnsi="Times New Roman" w:cs="Times New Roman"/>
          <w:sz w:val="24"/>
          <w:szCs w:val="24"/>
        </w:rPr>
        <w:t>, une version approfondie de la classe Thread, avec des fonctions préconçues pour simplifier leur manipulation.</w:t>
      </w:r>
    </w:p>
    <w:p w:rsidR="008C32A7" w:rsidRDefault="008C32A7">
      <w:pPr>
        <w:rPr>
          <w:rFonts w:ascii="Times New Roman" w:hAnsi="Times New Roman" w:cs="Times New Roman"/>
          <w:sz w:val="24"/>
          <w:szCs w:val="24"/>
        </w:rPr>
      </w:pPr>
      <w:r>
        <w:rPr>
          <w:rFonts w:ascii="Times New Roman" w:hAnsi="Times New Roman" w:cs="Times New Roman"/>
          <w:sz w:val="24"/>
          <w:szCs w:val="24"/>
        </w:rPr>
        <w:t xml:space="preserve">Un Train a un String Nom pour afficher ses actions, une Voie </w:t>
      </w:r>
      <w:proofErr w:type="spellStart"/>
      <w:r>
        <w:rPr>
          <w:rFonts w:ascii="Times New Roman" w:hAnsi="Times New Roman" w:cs="Times New Roman"/>
          <w:sz w:val="24"/>
          <w:szCs w:val="24"/>
        </w:rPr>
        <w:t>voieTrain</w:t>
      </w:r>
      <w:proofErr w:type="spellEnd"/>
      <w:r>
        <w:rPr>
          <w:rFonts w:ascii="Times New Roman" w:hAnsi="Times New Roman" w:cs="Times New Roman"/>
          <w:sz w:val="24"/>
          <w:szCs w:val="24"/>
        </w:rPr>
        <w:t xml:space="preserve"> pour indiquer sur calle Voie il circule, une </w:t>
      </w:r>
      <w:proofErr w:type="spellStart"/>
      <w:r>
        <w:rPr>
          <w:rFonts w:ascii="Times New Roman" w:hAnsi="Times New Roman" w:cs="Times New Roman"/>
          <w:sz w:val="24"/>
          <w:szCs w:val="24"/>
        </w:rPr>
        <w:t>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CaseInt</w:t>
      </w:r>
      <w:proofErr w:type="spellEnd"/>
      <w:r>
        <w:rPr>
          <w:rFonts w:ascii="Times New Roman" w:hAnsi="Times New Roman" w:cs="Times New Roman"/>
          <w:sz w:val="24"/>
          <w:szCs w:val="24"/>
        </w:rPr>
        <w:t xml:space="preserve"> pour indiquer sur quelle case il se trouve au lancement du programme. </w:t>
      </w:r>
    </w:p>
    <w:p w:rsidR="008C32A7" w:rsidRDefault="008C32A7">
      <w:pPr>
        <w:rPr>
          <w:rFonts w:ascii="Times New Roman" w:hAnsi="Times New Roman" w:cs="Times New Roman"/>
          <w:sz w:val="24"/>
          <w:szCs w:val="24"/>
        </w:rPr>
      </w:pPr>
      <w:r>
        <w:rPr>
          <w:rFonts w:ascii="Times New Roman" w:hAnsi="Times New Roman" w:cs="Times New Roman"/>
          <w:sz w:val="24"/>
          <w:szCs w:val="24"/>
        </w:rPr>
        <w:t>Train a des méthodes qui servent à la faire avancer sur une Voie, et l’autre pour lancer son exécution en tant que Thread.</w:t>
      </w:r>
    </w:p>
    <w:p w:rsidR="008C32A7" w:rsidRDefault="008C32A7">
      <w:pPr>
        <w:rPr>
          <w:rFonts w:ascii="Times New Roman" w:hAnsi="Times New Roman" w:cs="Times New Roman"/>
          <w:sz w:val="24"/>
          <w:szCs w:val="24"/>
        </w:rPr>
      </w:pPr>
    </w:p>
    <w:p w:rsidR="00D32D4C" w:rsidRDefault="008C32A7">
      <w:pPr>
        <w:rPr>
          <w:rFonts w:ascii="Times New Roman" w:hAnsi="Times New Roman" w:cs="Times New Roman"/>
          <w:sz w:val="24"/>
          <w:szCs w:val="24"/>
        </w:rPr>
      </w:pPr>
      <w:r>
        <w:rPr>
          <w:rFonts w:ascii="Times New Roman" w:hAnsi="Times New Roman" w:cs="Times New Roman"/>
          <w:b/>
          <w:sz w:val="24"/>
          <w:szCs w:val="24"/>
        </w:rPr>
        <w:t xml:space="preserve">La classe Voie </w:t>
      </w:r>
      <w:r>
        <w:rPr>
          <w:rFonts w:ascii="Times New Roman" w:hAnsi="Times New Roman" w:cs="Times New Roman"/>
          <w:sz w:val="24"/>
          <w:szCs w:val="24"/>
        </w:rPr>
        <w:t>représente l’objet sur lequel interagit un Train, donc la Voie sur laquelle il circule.</w:t>
      </w:r>
    </w:p>
    <w:p w:rsidR="005945C6" w:rsidRDefault="00D32D4C">
      <w:pPr>
        <w:rPr>
          <w:rFonts w:ascii="Times New Roman" w:hAnsi="Times New Roman" w:cs="Times New Roman"/>
          <w:sz w:val="24"/>
          <w:szCs w:val="24"/>
        </w:rPr>
      </w:pPr>
      <w:r>
        <w:rPr>
          <w:rFonts w:ascii="Times New Roman" w:hAnsi="Times New Roman" w:cs="Times New Roman"/>
          <w:sz w:val="24"/>
          <w:szCs w:val="24"/>
        </w:rPr>
        <w:t xml:space="preserve">Une Voie a une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ce Cases qui représente sont trajet.</w:t>
      </w:r>
      <w:r w:rsidR="005945C6">
        <w:rPr>
          <w:rFonts w:ascii="Times New Roman" w:hAnsi="Times New Roman" w:cs="Times New Roman"/>
          <w:sz w:val="24"/>
          <w:szCs w:val="24"/>
        </w:rPr>
        <w:t xml:space="preserve"> Ce trajet a une longueur </w:t>
      </w:r>
      <w:proofErr w:type="spellStart"/>
      <w:r w:rsidR="005945C6">
        <w:rPr>
          <w:rFonts w:ascii="Times New Roman" w:hAnsi="Times New Roman" w:cs="Times New Roman"/>
          <w:sz w:val="24"/>
          <w:szCs w:val="24"/>
        </w:rPr>
        <w:t>int</w:t>
      </w:r>
      <w:proofErr w:type="spellEnd"/>
      <w:r w:rsidR="005945C6">
        <w:rPr>
          <w:rFonts w:ascii="Times New Roman" w:hAnsi="Times New Roman" w:cs="Times New Roman"/>
          <w:sz w:val="24"/>
          <w:szCs w:val="24"/>
        </w:rPr>
        <w:t xml:space="preserve"> </w:t>
      </w:r>
      <w:proofErr w:type="spellStart"/>
      <w:r w:rsidR="005945C6">
        <w:rPr>
          <w:rFonts w:ascii="Times New Roman" w:hAnsi="Times New Roman" w:cs="Times New Roman"/>
          <w:sz w:val="24"/>
          <w:szCs w:val="24"/>
        </w:rPr>
        <w:t>trajetLongueur</w:t>
      </w:r>
      <w:proofErr w:type="spellEnd"/>
      <w:r w:rsidR="005945C6">
        <w:rPr>
          <w:rFonts w:ascii="Times New Roman" w:hAnsi="Times New Roman" w:cs="Times New Roman"/>
          <w:sz w:val="24"/>
          <w:szCs w:val="24"/>
        </w:rPr>
        <w:t>. Une voie est initialisée avec un nombre de Cases.</w:t>
      </w:r>
    </w:p>
    <w:p w:rsidR="005945C6" w:rsidRDefault="005945C6">
      <w:pPr>
        <w:rPr>
          <w:rFonts w:ascii="Times New Roman" w:hAnsi="Times New Roman" w:cs="Times New Roman"/>
          <w:sz w:val="24"/>
          <w:szCs w:val="24"/>
        </w:rPr>
      </w:pPr>
      <w:r>
        <w:rPr>
          <w:rFonts w:ascii="Times New Roman" w:hAnsi="Times New Roman" w:cs="Times New Roman"/>
          <w:sz w:val="24"/>
          <w:szCs w:val="24"/>
        </w:rPr>
        <w:t>Voie a une méthode qui sert à remplir son trajet de Cases, et d’identifier certaines de ses cases comme Gares.</w:t>
      </w:r>
    </w:p>
    <w:p w:rsidR="005945C6" w:rsidRDefault="005945C6">
      <w:pPr>
        <w:rPr>
          <w:rFonts w:ascii="Times New Roman" w:hAnsi="Times New Roman" w:cs="Times New Roman"/>
          <w:sz w:val="24"/>
          <w:szCs w:val="24"/>
        </w:rPr>
      </w:pPr>
    </w:p>
    <w:p w:rsidR="008C32A7" w:rsidRDefault="000E72EF">
      <w:pPr>
        <w:rPr>
          <w:rFonts w:ascii="Times New Roman" w:hAnsi="Times New Roman" w:cs="Times New Roman"/>
          <w:sz w:val="24"/>
          <w:szCs w:val="24"/>
        </w:rPr>
      </w:pPr>
      <w:r>
        <w:rPr>
          <w:rFonts w:ascii="Times New Roman" w:hAnsi="Times New Roman" w:cs="Times New Roman"/>
          <w:b/>
          <w:sz w:val="24"/>
          <w:szCs w:val="24"/>
        </w:rPr>
        <w:t>La classe Case</w:t>
      </w:r>
      <w:r>
        <w:rPr>
          <w:rFonts w:ascii="Times New Roman" w:hAnsi="Times New Roman" w:cs="Times New Roman"/>
          <w:sz w:val="24"/>
          <w:szCs w:val="24"/>
        </w:rPr>
        <w:t xml:space="preserve"> représente la collection d’objets qui composent une Voie.</w:t>
      </w:r>
      <w:r w:rsidR="005945C6">
        <w:rPr>
          <w:rFonts w:ascii="Times New Roman" w:hAnsi="Times New Roman" w:cs="Times New Roman"/>
          <w:sz w:val="24"/>
          <w:szCs w:val="24"/>
        </w:rPr>
        <w:t xml:space="preserve"> </w:t>
      </w:r>
      <w:r w:rsidR="008C32A7">
        <w:rPr>
          <w:rFonts w:ascii="Times New Roman" w:hAnsi="Times New Roman" w:cs="Times New Roman"/>
          <w:sz w:val="24"/>
          <w:szCs w:val="24"/>
        </w:rPr>
        <w:t xml:space="preserve"> </w:t>
      </w:r>
    </w:p>
    <w:p w:rsidR="000E72EF" w:rsidRDefault="000E72EF">
      <w:pPr>
        <w:rPr>
          <w:rFonts w:ascii="Times New Roman" w:hAnsi="Times New Roman" w:cs="Times New Roman"/>
          <w:sz w:val="24"/>
          <w:szCs w:val="24"/>
        </w:rPr>
      </w:pPr>
      <w:r>
        <w:rPr>
          <w:rFonts w:ascii="Times New Roman" w:hAnsi="Times New Roman" w:cs="Times New Roman"/>
          <w:sz w:val="24"/>
          <w:szCs w:val="24"/>
        </w:rPr>
        <w:t xml:space="preserve">Une Case possède un sémaphore pour indiquer si elle est occupée, un Train </w:t>
      </w:r>
      <w:proofErr w:type="spellStart"/>
      <w:r>
        <w:rPr>
          <w:rFonts w:ascii="Times New Roman" w:hAnsi="Times New Roman" w:cs="Times New Roman"/>
          <w:sz w:val="24"/>
          <w:szCs w:val="24"/>
        </w:rPr>
        <w:t>trainNum</w:t>
      </w:r>
      <w:proofErr w:type="spellEnd"/>
      <w:r>
        <w:rPr>
          <w:rFonts w:ascii="Times New Roman" w:hAnsi="Times New Roman" w:cs="Times New Roman"/>
          <w:sz w:val="24"/>
          <w:szCs w:val="24"/>
        </w:rPr>
        <w:t xml:space="preserve"> pour indiquer quel Train occupe cette Case si </w:t>
      </w:r>
      <w:proofErr w:type="gramStart"/>
      <w:r>
        <w:rPr>
          <w:rFonts w:ascii="Times New Roman" w:hAnsi="Times New Roman" w:cs="Times New Roman"/>
          <w:sz w:val="24"/>
          <w:szCs w:val="24"/>
        </w:rPr>
        <w:t>elles est</w:t>
      </w:r>
      <w:proofErr w:type="gramEnd"/>
      <w:r>
        <w:rPr>
          <w:rFonts w:ascii="Times New Roman" w:hAnsi="Times New Roman" w:cs="Times New Roman"/>
          <w:sz w:val="24"/>
          <w:szCs w:val="24"/>
        </w:rPr>
        <w:t xml:space="preserve"> occupée, un entier </w:t>
      </w:r>
      <w:proofErr w:type="spellStart"/>
      <w:r>
        <w:rPr>
          <w:rFonts w:ascii="Times New Roman" w:hAnsi="Times New Roman" w:cs="Times New Roman"/>
          <w:sz w:val="24"/>
          <w:szCs w:val="24"/>
        </w:rPr>
        <w:t>selfCase</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nextCase</w:t>
      </w:r>
      <w:proofErr w:type="spellEnd"/>
      <w:r>
        <w:rPr>
          <w:rFonts w:ascii="Times New Roman" w:hAnsi="Times New Roman" w:cs="Times New Roman"/>
          <w:sz w:val="24"/>
          <w:szCs w:val="24"/>
        </w:rPr>
        <w:t xml:space="preserve"> pour indiquer son identifiant de Case et un pointeur vers la prochaine Case, respectivement.</w:t>
      </w:r>
    </w:p>
    <w:p w:rsidR="00C05D46" w:rsidRDefault="000E72EF">
      <w:pPr>
        <w:rPr>
          <w:rFonts w:ascii="Times New Roman" w:hAnsi="Times New Roman" w:cs="Times New Roman"/>
          <w:sz w:val="24"/>
          <w:szCs w:val="24"/>
        </w:rPr>
      </w:pPr>
      <w:r>
        <w:rPr>
          <w:rFonts w:ascii="Times New Roman" w:hAnsi="Times New Roman" w:cs="Times New Roman"/>
          <w:sz w:val="24"/>
          <w:szCs w:val="24"/>
        </w:rPr>
        <w:t xml:space="preserve">Gare1, 2 et 3 sont des Cases spécialisées, avec nextVoie1, 2 et 3 indiquant quelle est sa prochaine Case en fonction de la Voie </w:t>
      </w:r>
      <w:r w:rsidR="00E750BD">
        <w:rPr>
          <w:rFonts w:ascii="Times New Roman" w:hAnsi="Times New Roman" w:cs="Times New Roman"/>
          <w:sz w:val="24"/>
          <w:szCs w:val="24"/>
        </w:rPr>
        <w:t>vers laquelle le Train doit être placé.</w:t>
      </w:r>
    </w:p>
    <w:p w:rsidR="00346206" w:rsidRDefault="00C05D46">
      <w:pPr>
        <w:rPr>
          <w:rFonts w:ascii="Times New Roman" w:hAnsi="Times New Roman" w:cs="Times New Roman"/>
          <w:sz w:val="24"/>
          <w:szCs w:val="24"/>
        </w:rPr>
      </w:pPr>
      <w:r>
        <w:rPr>
          <w:rFonts w:ascii="Times New Roman" w:hAnsi="Times New Roman" w:cs="Times New Roman"/>
          <w:sz w:val="24"/>
          <w:szCs w:val="24"/>
        </w:rPr>
        <w:t xml:space="preserve">Case a une fonction qui a pour but d’identifier quelles sont ses </w:t>
      </w:r>
      <w:proofErr w:type="spellStart"/>
      <w:r>
        <w:rPr>
          <w:rFonts w:ascii="Times New Roman" w:hAnsi="Times New Roman" w:cs="Times New Roman"/>
          <w:sz w:val="24"/>
          <w:szCs w:val="24"/>
        </w:rPr>
        <w:t>nextVoie</w:t>
      </w:r>
      <w:proofErr w:type="spellEnd"/>
      <w:r>
        <w:rPr>
          <w:rFonts w:ascii="Times New Roman" w:hAnsi="Times New Roman" w:cs="Times New Roman"/>
          <w:sz w:val="24"/>
          <w:szCs w:val="24"/>
        </w:rPr>
        <w:t>, ainsi que les fonctions pour entrer et sortir une et d’une Case, avec des cas selon s’il s’agit d’une Gare et laquelle.</w:t>
      </w:r>
    </w:p>
    <w:p w:rsidR="00346206" w:rsidRDefault="00346206">
      <w:pPr>
        <w:rPr>
          <w:rFonts w:ascii="Times New Roman" w:hAnsi="Times New Roman" w:cs="Times New Roman"/>
          <w:sz w:val="24"/>
          <w:szCs w:val="24"/>
        </w:rPr>
      </w:pPr>
    </w:p>
    <w:p w:rsidR="00346206" w:rsidRDefault="00346206">
      <w:pPr>
        <w:rPr>
          <w:rFonts w:ascii="Times New Roman" w:hAnsi="Times New Roman" w:cs="Times New Roman"/>
          <w:sz w:val="24"/>
          <w:szCs w:val="24"/>
        </w:rPr>
      </w:pPr>
      <w:r>
        <w:rPr>
          <w:rFonts w:ascii="Times New Roman" w:hAnsi="Times New Roman" w:cs="Times New Roman"/>
          <w:b/>
          <w:sz w:val="24"/>
          <w:szCs w:val="24"/>
        </w:rPr>
        <w:t xml:space="preserve">La classe Chrono </w:t>
      </w:r>
      <w:r>
        <w:rPr>
          <w:rFonts w:ascii="Times New Roman" w:hAnsi="Times New Roman" w:cs="Times New Roman"/>
          <w:sz w:val="24"/>
          <w:szCs w:val="24"/>
        </w:rPr>
        <w:t xml:space="preserve">représente un chronomètre utilisé pour compter le temps écoulé depuis le lancement du programme. </w:t>
      </w:r>
    </w:p>
    <w:p w:rsidR="00487807" w:rsidRDefault="00487807">
      <w:pPr>
        <w:rPr>
          <w:rFonts w:ascii="Times New Roman" w:hAnsi="Times New Roman" w:cs="Times New Roman"/>
          <w:sz w:val="24"/>
          <w:szCs w:val="24"/>
        </w:rPr>
      </w:pPr>
    </w:p>
    <w:p w:rsidR="00346206" w:rsidRPr="00346206" w:rsidRDefault="00346206">
      <w:pPr>
        <w:rPr>
          <w:rFonts w:ascii="Times New Roman" w:hAnsi="Times New Roman" w:cs="Times New Roman"/>
          <w:sz w:val="24"/>
          <w:szCs w:val="24"/>
        </w:rPr>
      </w:pPr>
      <w:r>
        <w:rPr>
          <w:rFonts w:ascii="Times New Roman" w:hAnsi="Times New Roman" w:cs="Times New Roman"/>
          <w:b/>
          <w:sz w:val="24"/>
          <w:szCs w:val="24"/>
        </w:rPr>
        <w:t xml:space="preserve">La classe TRAINMAIN </w:t>
      </w:r>
      <w:r>
        <w:rPr>
          <w:rFonts w:ascii="Times New Roman" w:hAnsi="Times New Roman" w:cs="Times New Roman"/>
          <w:sz w:val="24"/>
          <w:szCs w:val="24"/>
        </w:rPr>
        <w:t>est la classe qui sert de lancement du programme.</w:t>
      </w:r>
    </w:p>
    <w:p w:rsidR="00BF1D76" w:rsidRDefault="00BF1D76">
      <w:pPr>
        <w:rPr>
          <w:rFonts w:ascii="Times New Roman" w:hAnsi="Times New Roman" w:cs="Times New Roman"/>
          <w:sz w:val="24"/>
          <w:szCs w:val="24"/>
          <w:u w:val="single"/>
        </w:rPr>
      </w:pPr>
      <w:bookmarkStart w:id="0" w:name="_GoBack"/>
      <w:bookmarkEnd w:id="0"/>
      <w:r w:rsidRPr="00BF1D76">
        <w:rPr>
          <w:rFonts w:ascii="Times New Roman" w:hAnsi="Times New Roman" w:cs="Times New Roman"/>
          <w:sz w:val="24"/>
          <w:szCs w:val="24"/>
          <w:u w:val="single"/>
        </w:rPr>
        <w:lastRenderedPageBreak/>
        <w:t>Explication de la solution</w:t>
      </w:r>
      <w:r w:rsidR="00061BA5">
        <w:rPr>
          <w:rFonts w:ascii="Times New Roman" w:hAnsi="Times New Roman" w:cs="Times New Roman"/>
          <w:sz w:val="24"/>
          <w:szCs w:val="24"/>
          <w:u w:val="single"/>
        </w:rPr>
        <w:t xml:space="preserve"> : Fonctionnement </w:t>
      </w:r>
    </w:p>
    <w:p w:rsidR="00BF1D76" w:rsidRDefault="00BF1D76">
      <w:pPr>
        <w:rPr>
          <w:rFonts w:ascii="Times New Roman" w:hAnsi="Times New Roman" w:cs="Times New Roman"/>
          <w:sz w:val="24"/>
          <w:szCs w:val="24"/>
          <w:u w:val="single"/>
        </w:rPr>
      </w:pPr>
    </w:p>
    <w:p w:rsidR="00BF1D76" w:rsidRDefault="00BF1D76">
      <w:pPr>
        <w:rPr>
          <w:rFonts w:ascii="Times New Roman" w:hAnsi="Times New Roman" w:cs="Times New Roman"/>
          <w:sz w:val="24"/>
          <w:szCs w:val="24"/>
        </w:rPr>
      </w:pPr>
      <w:r>
        <w:rPr>
          <w:rFonts w:ascii="Times New Roman" w:hAnsi="Times New Roman" w:cs="Times New Roman"/>
          <w:sz w:val="24"/>
          <w:szCs w:val="24"/>
        </w:rPr>
        <w:t xml:space="preserve">Le programme final fonctionne ainsi : lors de son exécution, on démarre un </w:t>
      </w:r>
      <w:r w:rsidR="00A8689C">
        <w:rPr>
          <w:rFonts w:ascii="Times New Roman" w:hAnsi="Times New Roman" w:cs="Times New Roman"/>
          <w:sz w:val="24"/>
          <w:szCs w:val="24"/>
        </w:rPr>
        <w:t>C</w:t>
      </w:r>
      <w:r>
        <w:rPr>
          <w:rFonts w:ascii="Times New Roman" w:hAnsi="Times New Roman" w:cs="Times New Roman"/>
          <w:sz w:val="24"/>
          <w:szCs w:val="24"/>
        </w:rPr>
        <w:t>hronomètre. C’est grâce à celui-ci qu’on arrive à déterminer à quel moment les Trains tentent d’entrer et de quitter des Gares.</w:t>
      </w:r>
    </w:p>
    <w:p w:rsidR="00FE3C8F" w:rsidRDefault="00BF1D76">
      <w:pPr>
        <w:rPr>
          <w:rFonts w:ascii="Times New Roman" w:hAnsi="Times New Roman" w:cs="Times New Roman"/>
          <w:sz w:val="24"/>
          <w:szCs w:val="24"/>
        </w:rPr>
      </w:pPr>
      <w:r>
        <w:rPr>
          <w:rFonts w:ascii="Times New Roman" w:hAnsi="Times New Roman" w:cs="Times New Roman"/>
          <w:sz w:val="24"/>
          <w:szCs w:val="24"/>
        </w:rPr>
        <w:t>On instancie par la suite chacune des Voies sur lesquelles les Trains circulent, puis le positionnement des Gares sur celles-ci, car chacune possède de coordonnées uniques relatives aux Voies.</w:t>
      </w:r>
    </w:p>
    <w:p w:rsidR="00FE3C8F" w:rsidRDefault="00FE3C8F">
      <w:pPr>
        <w:rPr>
          <w:rFonts w:ascii="Times New Roman" w:hAnsi="Times New Roman" w:cs="Times New Roman"/>
          <w:sz w:val="24"/>
          <w:szCs w:val="24"/>
        </w:rPr>
      </w:pPr>
      <w:r>
        <w:rPr>
          <w:rFonts w:ascii="Times New Roman" w:hAnsi="Times New Roman" w:cs="Times New Roman"/>
          <w:sz w:val="24"/>
          <w:szCs w:val="24"/>
        </w:rPr>
        <w:t xml:space="preserve">Ensuite,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créé les Trains en guise de Threads, en affixant du même coup leur Case de départ selon les Voies qu’ils occupent.</w:t>
      </w:r>
    </w:p>
    <w:p w:rsidR="00FE3C8F" w:rsidRDefault="00FE3C8F">
      <w:pPr>
        <w:rPr>
          <w:rFonts w:ascii="Times New Roman" w:hAnsi="Times New Roman" w:cs="Times New Roman"/>
          <w:sz w:val="24"/>
          <w:szCs w:val="24"/>
        </w:rPr>
      </w:pPr>
      <w:r>
        <w:rPr>
          <w:rFonts w:ascii="Times New Roman" w:hAnsi="Times New Roman" w:cs="Times New Roman"/>
          <w:sz w:val="24"/>
          <w:szCs w:val="24"/>
        </w:rPr>
        <w:t xml:space="preserve">Afin </w:t>
      </w:r>
      <w:r w:rsidR="00A8689C">
        <w:rPr>
          <w:rFonts w:ascii="Times New Roman" w:hAnsi="Times New Roman" w:cs="Times New Roman"/>
          <w:sz w:val="24"/>
          <w:szCs w:val="24"/>
        </w:rPr>
        <w:t>d’assurer le bon fonctionnement des Threads, chaque Case et chaque Gare possède un sémaphore. Cela a pour effet de limiter le nombre de Trains qui peuvent y accéder, et donc d’éviter les collisions. Si une Case ou une Gare est occupée, donc que son Sémaphore a ses ressources épuisées, le Train demandeur est placé en fil d’attente, jusqu’à ce qu’une ressource se libère et qu’il s’agisse de son tour.</w:t>
      </w:r>
      <w:r w:rsidR="00092B17">
        <w:rPr>
          <w:rFonts w:ascii="Times New Roman" w:hAnsi="Times New Roman" w:cs="Times New Roman"/>
          <w:sz w:val="24"/>
          <w:szCs w:val="24"/>
        </w:rPr>
        <w:t xml:space="preserve"> On retire donc de chaque case occupée par un Train son sémaphore.</w:t>
      </w:r>
    </w:p>
    <w:p w:rsidR="006B3189" w:rsidRDefault="006B3189">
      <w:pPr>
        <w:rPr>
          <w:rFonts w:ascii="Times New Roman" w:hAnsi="Times New Roman" w:cs="Times New Roman"/>
          <w:sz w:val="24"/>
          <w:szCs w:val="24"/>
        </w:rPr>
      </w:pPr>
      <w:r>
        <w:rPr>
          <w:rFonts w:ascii="Times New Roman" w:hAnsi="Times New Roman" w:cs="Times New Roman"/>
          <w:sz w:val="24"/>
          <w:szCs w:val="24"/>
        </w:rPr>
        <w:t>Puisque les Gares sont des cas particuliers de Cases, on doit leur attribuer un sémaphore unique et différent d’une Case normale, car l’adressage des Gares pour les entrées et sorties est plus complexe qu’une Case classique.</w:t>
      </w:r>
    </w:p>
    <w:p w:rsidR="0024701E" w:rsidRDefault="0024701E">
      <w:pPr>
        <w:rPr>
          <w:rFonts w:ascii="Times New Roman" w:hAnsi="Times New Roman" w:cs="Times New Roman"/>
          <w:sz w:val="24"/>
          <w:szCs w:val="24"/>
        </w:rPr>
      </w:pPr>
      <w:r>
        <w:rPr>
          <w:rFonts w:ascii="Times New Roman" w:hAnsi="Times New Roman" w:cs="Times New Roman"/>
          <w:sz w:val="24"/>
          <w:szCs w:val="24"/>
        </w:rPr>
        <w:t>Enfin, on peut démarrer la simulation de la circulation.</w:t>
      </w:r>
    </w:p>
    <w:p w:rsidR="00A971C9" w:rsidRDefault="00A971C9">
      <w:pPr>
        <w:rPr>
          <w:rFonts w:ascii="Times New Roman" w:hAnsi="Times New Roman" w:cs="Times New Roman"/>
          <w:sz w:val="24"/>
          <w:szCs w:val="24"/>
        </w:rPr>
      </w:pPr>
    </w:p>
    <w:p w:rsidR="00A971C9" w:rsidRDefault="00A971C9">
      <w:pPr>
        <w:rPr>
          <w:rFonts w:ascii="Times New Roman" w:hAnsi="Times New Roman" w:cs="Times New Roman"/>
          <w:sz w:val="24"/>
          <w:szCs w:val="24"/>
        </w:rPr>
      </w:pPr>
      <w:r>
        <w:rPr>
          <w:rFonts w:ascii="Times New Roman" w:hAnsi="Times New Roman" w:cs="Times New Roman"/>
          <w:sz w:val="24"/>
          <w:szCs w:val="24"/>
        </w:rPr>
        <w:t xml:space="preserve">Lors de l’exécution, des messages sont affichés de façon constante en console afin d’illustrer les mouvements des Trains. Il est possible d’observer le bon fonctionnement des sémaphores et </w:t>
      </w:r>
      <w:proofErr w:type="spellStart"/>
      <w:r>
        <w:rPr>
          <w:rFonts w:ascii="Times New Roman" w:hAnsi="Times New Roman" w:cs="Times New Roman"/>
          <w:sz w:val="24"/>
          <w:szCs w:val="24"/>
        </w:rPr>
        <w:t>des</w:t>
      </w:r>
      <w:proofErr w:type="spellEnd"/>
      <w:r>
        <w:rPr>
          <w:rFonts w:ascii="Times New Roman" w:hAnsi="Times New Roman" w:cs="Times New Roman"/>
          <w:sz w:val="24"/>
          <w:szCs w:val="24"/>
        </w:rPr>
        <w:t xml:space="preserve"> files d’attente, en raison des Trains qui sont incapables d’entrer dans des Gares occupées. Après </w:t>
      </w:r>
      <w:r w:rsidR="0044714C">
        <w:rPr>
          <w:rFonts w:ascii="Times New Roman" w:hAnsi="Times New Roman" w:cs="Times New Roman"/>
          <w:sz w:val="24"/>
          <w:szCs w:val="24"/>
        </w:rPr>
        <w:t>le délai</w:t>
      </w:r>
      <w:r>
        <w:rPr>
          <w:rFonts w:ascii="Times New Roman" w:hAnsi="Times New Roman" w:cs="Times New Roman"/>
          <w:sz w:val="24"/>
          <w:szCs w:val="24"/>
        </w:rPr>
        <w:t xml:space="preserve"> d’une seconde, on remarque que le prochain Train à accéder une Gare nouvellement libérée est le premier à avoir fait la demande d’y entrer lor</w:t>
      </w:r>
      <w:r w:rsidR="0044714C">
        <w:rPr>
          <w:rFonts w:ascii="Times New Roman" w:hAnsi="Times New Roman" w:cs="Times New Roman"/>
          <w:sz w:val="24"/>
          <w:szCs w:val="24"/>
        </w:rPr>
        <w:t>s de son occupation. On peut voir par la suite un enfilement et une rotation logique des accès en fonction de cette liste d’attente.</w:t>
      </w:r>
    </w:p>
    <w:p w:rsidR="00104D48" w:rsidRDefault="00104D48">
      <w:pPr>
        <w:rPr>
          <w:rFonts w:ascii="Times New Roman" w:hAnsi="Times New Roman" w:cs="Times New Roman"/>
          <w:sz w:val="24"/>
          <w:szCs w:val="24"/>
        </w:rPr>
      </w:pPr>
    </w:p>
    <w:p w:rsidR="00104D48" w:rsidRPr="00BF1D76" w:rsidRDefault="00104D48">
      <w:pPr>
        <w:rPr>
          <w:rFonts w:ascii="Times New Roman" w:hAnsi="Times New Roman" w:cs="Times New Roman"/>
          <w:sz w:val="24"/>
          <w:szCs w:val="24"/>
        </w:rPr>
      </w:pPr>
      <w:r>
        <w:rPr>
          <w:rFonts w:ascii="Times New Roman" w:hAnsi="Times New Roman" w:cs="Times New Roman"/>
          <w:sz w:val="24"/>
          <w:szCs w:val="24"/>
        </w:rPr>
        <w:t xml:space="preserve">Ultimement, le programme cesse lorsque 60 entrées en Gares ont eu lieu. Les Threads prennent fin après leur dernière action en cours, ce qui explique pourquoi il existe un peu </w:t>
      </w:r>
      <w:proofErr w:type="gramStart"/>
      <w:r>
        <w:rPr>
          <w:rFonts w:ascii="Times New Roman" w:hAnsi="Times New Roman" w:cs="Times New Roman"/>
          <w:sz w:val="24"/>
          <w:szCs w:val="24"/>
        </w:rPr>
        <w:t>plus</w:t>
      </w:r>
      <w:proofErr w:type="gramEnd"/>
      <w:r>
        <w:rPr>
          <w:rFonts w:ascii="Times New Roman" w:hAnsi="Times New Roman" w:cs="Times New Roman"/>
          <w:sz w:val="24"/>
          <w:szCs w:val="24"/>
        </w:rPr>
        <w:t xml:space="preserve"> de 180 lignes en console : les Trains qui, au moment de la dernière entrée/sortie de Train étaient en processus de demande d’accès à une Gare, impriment leur dernière communication avec la console, avant que le programme soit enfin arrivé à terme.</w:t>
      </w:r>
    </w:p>
    <w:sectPr w:rsidR="00104D48" w:rsidRPr="00BF1D7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76"/>
    <w:rsid w:val="00061BA5"/>
    <w:rsid w:val="00092B17"/>
    <w:rsid w:val="000E72EF"/>
    <w:rsid w:val="00104D48"/>
    <w:rsid w:val="0024701E"/>
    <w:rsid w:val="002A176A"/>
    <w:rsid w:val="00310402"/>
    <w:rsid w:val="00346206"/>
    <w:rsid w:val="0044714C"/>
    <w:rsid w:val="00487807"/>
    <w:rsid w:val="005945C6"/>
    <w:rsid w:val="006B3189"/>
    <w:rsid w:val="008C32A7"/>
    <w:rsid w:val="009C5F1B"/>
    <w:rsid w:val="00A8689C"/>
    <w:rsid w:val="00A971C9"/>
    <w:rsid w:val="00BF1D76"/>
    <w:rsid w:val="00C05D46"/>
    <w:rsid w:val="00D32D4C"/>
    <w:rsid w:val="00E750BD"/>
    <w:rsid w:val="00FD54B1"/>
    <w:rsid w:val="00FE3C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311F"/>
  <w15:chartTrackingRefBased/>
  <w15:docId w15:val="{42A10CB2-242F-45AB-A8B1-D8D5F624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649</Words>
  <Characters>3570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Jolicoeur, Alexandre</dc:creator>
  <cp:keywords/>
  <dc:description/>
  <cp:lastModifiedBy>Jolicoeur, Alexandre</cp:lastModifiedBy>
  <cp:revision>18</cp:revision>
  <dcterms:created xsi:type="dcterms:W3CDTF">2019-12-16T20:56:00Z</dcterms:created>
  <dcterms:modified xsi:type="dcterms:W3CDTF">2019-12-16T21:51:00Z</dcterms:modified>
</cp:coreProperties>
</file>