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14B76" w14:textId="0199F590" w:rsidR="00373F95" w:rsidRDefault="00373F95" w:rsidP="00373F95">
      <w:pPr>
        <w:rPr>
          <w:rFonts w:ascii="Times New Roman" w:hAnsi="Times New Roman" w:cs="Times New Roman"/>
          <w:b/>
          <w:bCs/>
        </w:rPr>
      </w:pPr>
      <w:r w:rsidRPr="00373F95">
        <w:rPr>
          <w:rFonts w:ascii="Times New Roman" w:hAnsi="Times New Roman" w:cs="Times New Roman"/>
          <w:b/>
          <w:bCs/>
        </w:rPr>
        <w:t>Feladat</w:t>
      </w:r>
    </w:p>
    <w:p w14:paraId="44D9D452" w14:textId="28C97034" w:rsidR="00373F95" w:rsidRDefault="00373F95" w:rsidP="00373F95">
      <w:pPr>
        <w:jc w:val="both"/>
      </w:pPr>
      <w:r>
        <w:t xml:space="preserve">Készítsünk programot, amellyel az aknakereső játék két személyes változatát játszhatjuk. Adott egy </w:t>
      </w:r>
      <w:r>
        <w:rPr>
          <w:rFonts w:ascii="Cambria Math" w:hAnsi="Cambria Math" w:cs="Cambria Math"/>
        </w:rPr>
        <w:t>𝑛</w:t>
      </w:r>
      <w:r>
        <w:t xml:space="preserve"> × </w:t>
      </w:r>
      <w:r>
        <w:rPr>
          <w:rFonts w:ascii="Cambria Math" w:hAnsi="Cambria Math" w:cs="Cambria Math"/>
        </w:rPr>
        <w:t>𝑛</w:t>
      </w:r>
      <w:r>
        <w:t xml:space="preserve"> mezőből álló tábla, amelyen rejtett aknákat helyezünk el. A többi mező szintén elrejtve tárolják, hogy a velük szomszédos 8 mezőn hány akna helyezkedik el. A játékosok felváltva léphetnek. Egy mező felfedjük annak tartalmát. Ha az akna, a játékos veszített. Amennyiben a mező nullát rejt, akkor a vele szomszédos mezők is automatikusan felfedésre kerülnek (és ha a szomszédos is nulla, akkor annak a szomszédai is, és így tovább). A játék addig tart, amíg valamelyik játékos aknára nem lép, vagy fel nem fedték az összes nem akna mezőt (ekkor döntetlen lesz a játék). A program biztosítson lehetőséget új játék kezdésére a pályaméret megadásával (6 × 6, 10 × 10, 16 × 16), valamint játék mentésére és betöltésére. Ismerje fel, ha vége a játéknak, és jelenítse meg, melyik játékos győzött (ha nem döntetlen).</w:t>
      </w:r>
    </w:p>
    <w:p w14:paraId="6A2FA832" w14:textId="53D2CC24" w:rsidR="000C6875" w:rsidRDefault="000C6875" w:rsidP="00373F95">
      <w:pPr>
        <w:jc w:val="both"/>
      </w:pPr>
      <w:r>
        <w:t>Elemzés</w:t>
      </w:r>
    </w:p>
    <w:p w14:paraId="4AE93DA1" w14:textId="20DE77E6" w:rsidR="000C6875" w:rsidRDefault="00AE1D94" w:rsidP="00967045">
      <w:pPr>
        <w:pStyle w:val="Listaszerbekezds"/>
        <w:numPr>
          <w:ilvl w:val="0"/>
          <w:numId w:val="7"/>
        </w:numPr>
        <w:jc w:val="both"/>
      </w:pPr>
      <w:r>
        <w:t>A játékot három féle pályaméreten játszhatod. A 6x6-os a 10x10-es és a 16x16-os</w:t>
      </w:r>
      <w:r w:rsidR="00A01B8A">
        <w:t>.</w:t>
      </w:r>
    </w:p>
    <w:p w14:paraId="51CE2A6E" w14:textId="46BC7B70" w:rsidR="00A01B8A" w:rsidRDefault="00A01B8A" w:rsidP="00967045">
      <w:pPr>
        <w:pStyle w:val="Listaszerbekezds"/>
        <w:numPr>
          <w:ilvl w:val="0"/>
          <w:numId w:val="7"/>
        </w:numPr>
        <w:jc w:val="both"/>
      </w:pPr>
      <w:r>
        <w:t>A feladatot egyablakos asztali alkalmazásként Windows Presentation Foundation grafikus felülettel valósítjuk meg.</w:t>
      </w:r>
    </w:p>
    <w:p w14:paraId="2B539F99" w14:textId="708C1AF4" w:rsidR="00A01B8A" w:rsidRDefault="00A01B8A" w:rsidP="00967045">
      <w:pPr>
        <w:pStyle w:val="Listaszerbekezds"/>
        <w:numPr>
          <w:ilvl w:val="0"/>
          <w:numId w:val="7"/>
        </w:numPr>
        <w:jc w:val="both"/>
      </w:pPr>
      <w:r>
        <w:t>Az ablak tetején egy lenyiló menü van elhelyezve</w:t>
      </w:r>
      <w:r w:rsidR="00904208">
        <w:t xml:space="preserve"> amely a játék mentését</w:t>
      </w:r>
      <w:r w:rsidR="00C41E04">
        <w:t xml:space="preserve"> betöltését és teljesen új játék indítását teszi lehetővé három féle méretben.</w:t>
      </w:r>
    </w:p>
    <w:p w14:paraId="4F9A2196" w14:textId="42A996FE" w:rsidR="000D29AF" w:rsidRDefault="000D29AF" w:rsidP="00967045">
      <w:pPr>
        <w:pStyle w:val="Listaszerbekezds"/>
        <w:numPr>
          <w:ilvl w:val="0"/>
          <w:numId w:val="7"/>
        </w:numPr>
        <w:jc w:val="both"/>
      </w:pPr>
      <w:r>
        <w:t>A játéktáb</w:t>
      </w:r>
      <w:r w:rsidR="00B148CC">
        <w:t>lát</w:t>
      </w:r>
      <w:r>
        <w:t xml:space="preserve"> a már említett méretű rács</w:t>
      </w:r>
      <w:r w:rsidR="00B148CC">
        <w:t>ok</w:t>
      </w:r>
      <w:r>
        <w:t xml:space="preserve"> alkot</w:t>
      </w:r>
      <w:r w:rsidR="00B148CC">
        <w:t>hatják. Ezekre kattintva amennyiben a szereplő közvetlen környezetére kattintasz felnyil és elérhetővé válik az alatta lévő</w:t>
      </w:r>
      <w:r w:rsidR="00A740F6">
        <w:t xml:space="preserve"> szám avagy aknára kattintva a játék a végééhez ér.</w:t>
      </w:r>
    </w:p>
    <w:p w14:paraId="4AF44D94" w14:textId="731196F6" w:rsidR="008F16A7" w:rsidRDefault="008F16A7" w:rsidP="00967045">
      <w:pPr>
        <w:pStyle w:val="Listaszerbekezds"/>
        <w:numPr>
          <w:ilvl w:val="0"/>
          <w:numId w:val="7"/>
        </w:numPr>
        <w:jc w:val="both"/>
      </w:pPr>
      <w:r>
        <w:t>A játék a játék végeztével feldob egy dialogus ablakot ami a</w:t>
      </w:r>
      <w:r w:rsidR="0072170D">
        <w:t>zt jelzi, hogy melyik fél nyert.</w:t>
      </w:r>
    </w:p>
    <w:p w14:paraId="4F9E2B7A" w14:textId="6107B71A" w:rsidR="00373F95" w:rsidRDefault="00975AB8" w:rsidP="00373F9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Felhasználó esetek</w:t>
      </w:r>
      <w:r w:rsidR="00EF5CDB">
        <w:rPr>
          <w:rFonts w:ascii="Times New Roman" w:hAnsi="Times New Roman" w:cs="Times New Roman"/>
          <w:b/>
          <w:bCs/>
        </w:rPr>
        <w:t>:</w:t>
      </w:r>
    </w:p>
    <w:p w14:paraId="56BC53AC" w14:textId="1DD0F056" w:rsidR="00EF5CDB" w:rsidRDefault="00EF5CDB" w:rsidP="00373F95">
      <w:pPr>
        <w:jc w:val="both"/>
        <w:rPr>
          <w:rFonts w:ascii="Times New Roman" w:hAnsi="Times New Roman" w:cs="Times New Roman"/>
          <w:b/>
          <w:bCs/>
        </w:rPr>
      </w:pPr>
      <w:r>
        <w:drawing>
          <wp:inline distT="0" distB="0" distL="0" distR="0" wp14:anchorId="73A0D1CE" wp14:editId="0C0321E4">
            <wp:extent cx="5760720" cy="3833495"/>
            <wp:effectExtent l="0" t="0" r="0" b="0"/>
            <wp:docPr id="1895554776" name="Kép 1" descr="A képen diagram, kör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54776" name="Kép 1" descr="A képen diagram, kör, sor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0541" w14:textId="15A95128" w:rsidR="0022282E" w:rsidRDefault="0009798E" w:rsidP="00373F9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Tervezés</w:t>
      </w:r>
    </w:p>
    <w:p w14:paraId="096B4296" w14:textId="36801E84" w:rsidR="00916760" w:rsidRDefault="00712146" w:rsidP="00916760">
      <w:pPr>
        <w:ind w:left="708"/>
        <w:jc w:val="both"/>
        <w:rPr>
          <w:rFonts w:ascii="Times New Roman" w:hAnsi="Times New Roman" w:cs="Times New Roman"/>
        </w:rPr>
      </w:pPr>
      <w:r w:rsidRPr="00712146">
        <w:rPr>
          <w:rFonts w:ascii="Times New Roman" w:hAnsi="Times New Roman" w:cs="Times New Roman"/>
        </w:rPr>
        <w:lastRenderedPageBreak/>
        <w:t>Programszerkezet</w:t>
      </w:r>
      <w:r w:rsidR="00916760">
        <w:rPr>
          <w:rFonts w:ascii="Times New Roman" w:hAnsi="Times New Roman" w:cs="Times New Roman"/>
        </w:rPr>
        <w:t>:</w:t>
      </w:r>
    </w:p>
    <w:p w14:paraId="0F789621" w14:textId="58E49DC0" w:rsidR="00916760" w:rsidRPr="004611BD" w:rsidRDefault="00916760" w:rsidP="004611BD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progra</w:t>
      </w:r>
      <w:r w:rsidR="00BB674D">
        <w:rPr>
          <w:rFonts w:ascii="Times New Roman" w:hAnsi="Times New Roman" w:cs="Times New Roman"/>
        </w:rPr>
        <w:t xml:space="preserve">mot MVVM </w:t>
      </w:r>
      <w:r w:rsidR="00C9409F">
        <w:rPr>
          <w:rFonts w:ascii="Times New Roman" w:hAnsi="Times New Roman" w:cs="Times New Roman"/>
        </w:rPr>
        <w:t>architek</w:t>
      </w:r>
      <w:r w:rsidR="00D9413D">
        <w:rPr>
          <w:rFonts w:ascii="Times New Roman" w:hAnsi="Times New Roman" w:cs="Times New Roman"/>
        </w:rPr>
        <w:t>túrával valósítjuk meg.</w:t>
      </w:r>
      <w:r w:rsidR="00B032E5">
        <w:rPr>
          <w:rFonts w:ascii="Times New Roman" w:hAnsi="Times New Roman" w:cs="Times New Roman"/>
        </w:rPr>
        <w:t xml:space="preserve"> A perzisztencia a </w:t>
      </w:r>
      <w:r w:rsidR="00E605E7">
        <w:rPr>
          <w:rFonts w:ascii="Times New Roman" w:hAnsi="Times New Roman" w:cs="Times New Roman"/>
        </w:rPr>
        <w:t>persistence mappában a model</w:t>
      </w:r>
      <w:r w:rsidR="00424202">
        <w:rPr>
          <w:rFonts w:ascii="Times New Roman" w:hAnsi="Times New Roman" w:cs="Times New Roman"/>
        </w:rPr>
        <w:t>l a model mappában</w:t>
      </w:r>
      <w:r w:rsidR="00155096">
        <w:rPr>
          <w:rFonts w:ascii="Times New Roman" w:hAnsi="Times New Roman" w:cs="Times New Roman"/>
        </w:rPr>
        <w:t xml:space="preserve"> és a view a view mappában.</w:t>
      </w:r>
      <w:r w:rsidR="004611BD">
        <w:rPr>
          <w:rFonts w:ascii="Times New Roman" w:hAnsi="Times New Roman" w:cs="Times New Roman"/>
        </w:rPr>
        <w:t xml:space="preserve"> </w:t>
      </w:r>
      <w:r w:rsidR="004611BD" w:rsidRPr="004611BD">
        <w:rPr>
          <w:rFonts w:ascii="Times New Roman" w:hAnsi="Times New Roman" w:cs="Times New Roman"/>
        </w:rPr>
        <w:t>ennek megfelelően View, Model, ViewModel és Persistence névtereket valósítunk meg az alkalmazáson belül. A program környezetét az alkalmazás osztály (App) végzi, amely példányosítja a modellt, a nézetmodell és a nézetet, biztosítja  a kommunikációt, valamint felügyeli az adatkezelést. A program csomagszerkezete a 2. ábrán látható.</w:t>
      </w:r>
    </w:p>
    <w:p w14:paraId="0204AF13" w14:textId="46A47197" w:rsidR="008A47C7" w:rsidRDefault="00894562" w:rsidP="005E1A19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A6E07">
        <w:rPr>
          <w:rFonts w:ascii="Times New Roman" w:hAnsi="Times New Roman" w:cs="Times New Roman"/>
        </w:rPr>
        <w:t xml:space="preserve">A </w:t>
      </w:r>
      <w:r w:rsidR="009A6E07">
        <w:rPr>
          <w:rFonts w:ascii="Times New Roman" w:hAnsi="Times New Roman" w:cs="Times New Roman"/>
        </w:rPr>
        <w:t>program két projektre lett osztva implementációs megfontolásokból</w:t>
      </w:r>
      <w:r w:rsidR="00F675AA">
        <w:rPr>
          <w:rFonts w:ascii="Times New Roman" w:hAnsi="Times New Roman" w:cs="Times New Roman"/>
        </w:rPr>
        <w:t xml:space="preserve">. A persistence és a model a </w:t>
      </w:r>
      <w:r w:rsidR="00CB78EB">
        <w:rPr>
          <w:rFonts w:ascii="Times New Roman" w:hAnsi="Times New Roman" w:cs="Times New Roman"/>
        </w:rPr>
        <w:t>proejkt felület független részében kapott helyett ezzel szemben</w:t>
      </w:r>
      <w:r w:rsidR="005E1A19">
        <w:rPr>
          <w:rFonts w:ascii="Times New Roman" w:hAnsi="Times New Roman" w:cs="Times New Roman"/>
        </w:rPr>
        <w:t xml:space="preserve"> </w:t>
      </w:r>
      <w:r w:rsidR="004958D9">
        <w:rPr>
          <w:rFonts w:ascii="Times New Roman" w:hAnsi="Times New Roman" w:cs="Times New Roman"/>
        </w:rPr>
        <w:t>V</w:t>
      </w:r>
      <w:r w:rsidR="005E1A19">
        <w:rPr>
          <w:rFonts w:ascii="Times New Roman" w:hAnsi="Times New Roman" w:cs="Times New Roman"/>
        </w:rPr>
        <w:t xml:space="preserve">iew és a </w:t>
      </w:r>
      <w:r w:rsidR="004958D9">
        <w:rPr>
          <w:rFonts w:ascii="Times New Roman" w:hAnsi="Times New Roman" w:cs="Times New Roman"/>
        </w:rPr>
        <w:t>V</w:t>
      </w:r>
      <w:r w:rsidR="005E1A19">
        <w:rPr>
          <w:rFonts w:ascii="Times New Roman" w:hAnsi="Times New Roman" w:cs="Times New Roman"/>
        </w:rPr>
        <w:t>i</w:t>
      </w:r>
      <w:r w:rsidR="004958D9">
        <w:rPr>
          <w:rFonts w:ascii="Times New Roman" w:hAnsi="Times New Roman" w:cs="Times New Roman"/>
        </w:rPr>
        <w:t>e</w:t>
      </w:r>
      <w:r w:rsidR="005E1A19">
        <w:rPr>
          <w:rFonts w:ascii="Times New Roman" w:hAnsi="Times New Roman" w:cs="Times New Roman"/>
        </w:rPr>
        <w:t>wmodel a WPF függő helyeken kapott helyet.</w:t>
      </w:r>
    </w:p>
    <w:p w14:paraId="640B2418" w14:textId="3E95C790" w:rsidR="007C5FE3" w:rsidRPr="007C5FE3" w:rsidRDefault="00354F9F" w:rsidP="001B5EF1">
      <w:pPr>
        <w:jc w:val="both"/>
        <w:rPr>
          <w:rFonts w:ascii="Times New Roman" w:hAnsi="Times New Roman" w:cs="Times New Roman"/>
        </w:rPr>
      </w:pPr>
      <w:r>
        <w:drawing>
          <wp:inline distT="0" distB="0" distL="0" distR="0" wp14:anchorId="1315AAEB" wp14:editId="6991B87A">
            <wp:extent cx="5760720" cy="3202940"/>
            <wp:effectExtent l="0" t="0" r="0" b="0"/>
            <wp:docPr id="983994845" name="Kép 1" descr="A képen szöveg, Betűtípus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94845" name="Kép 1" descr="A képen szöveg, Betűtípus, képernyőkép, diagram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F284" w14:textId="550601EA" w:rsidR="001B5EF1" w:rsidRPr="001B5EF1" w:rsidRDefault="001B5EF1" w:rsidP="001B5E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Persistencia</w:t>
      </w:r>
    </w:p>
    <w:p w14:paraId="5FC64494" w14:textId="0BD2333A" w:rsidR="008A47C7" w:rsidRDefault="00133555" w:rsidP="00133555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adatkezelés a feladata</w:t>
      </w:r>
      <w:r w:rsidR="00EC4745">
        <w:rPr>
          <w:rFonts w:ascii="Times New Roman" w:hAnsi="Times New Roman" w:cs="Times New Roman"/>
        </w:rPr>
        <w:t xml:space="preserve">, illetve a </w:t>
      </w:r>
      <w:r w:rsidR="0078221E">
        <w:rPr>
          <w:rFonts w:ascii="Times New Roman" w:hAnsi="Times New Roman" w:cs="Times New Roman"/>
        </w:rPr>
        <w:t>játékkal kapcsolatos információk tárolása és a mentés valamint a</w:t>
      </w:r>
      <w:r w:rsidR="00B7688B">
        <w:rPr>
          <w:rFonts w:ascii="Times New Roman" w:hAnsi="Times New Roman" w:cs="Times New Roman"/>
        </w:rPr>
        <w:t xml:space="preserve"> betöltés bizto</w:t>
      </w:r>
      <w:r w:rsidR="007C3A55">
        <w:rPr>
          <w:rFonts w:ascii="Times New Roman" w:hAnsi="Times New Roman" w:cs="Times New Roman"/>
        </w:rPr>
        <w:t>s</w:t>
      </w:r>
      <w:r w:rsidR="00B7688B">
        <w:rPr>
          <w:rFonts w:ascii="Times New Roman" w:hAnsi="Times New Roman" w:cs="Times New Roman"/>
        </w:rPr>
        <w:t>ítása.</w:t>
      </w:r>
    </w:p>
    <w:p w14:paraId="61782031" w14:textId="599A14AD" w:rsidR="00B7688B" w:rsidRDefault="00C50E6C" w:rsidP="00133555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aknaTable egy érvényes játékteret biz</w:t>
      </w:r>
      <w:r w:rsidR="004A0CDA">
        <w:rPr>
          <w:rFonts w:ascii="Times New Roman" w:hAnsi="Times New Roman" w:cs="Times New Roman"/>
        </w:rPr>
        <w:t>tosít amelyben nincsenek inkonzisztens adatok</w:t>
      </w:r>
      <w:r w:rsidR="00087962">
        <w:rPr>
          <w:rFonts w:ascii="Times New Roman" w:hAnsi="Times New Roman" w:cs="Times New Roman"/>
        </w:rPr>
        <w:t>.</w:t>
      </w:r>
      <w:r w:rsidR="00EA62D9">
        <w:rPr>
          <w:rFonts w:ascii="Times New Roman" w:hAnsi="Times New Roman" w:cs="Times New Roman"/>
        </w:rPr>
        <w:t xml:space="preserve"> A</w:t>
      </w:r>
      <w:r w:rsidR="00C63C0E">
        <w:rPr>
          <w:rFonts w:ascii="Times New Roman" w:hAnsi="Times New Roman" w:cs="Times New Roman"/>
        </w:rPr>
        <w:t xml:space="preserve"> játék tér alapvetően 6x6-os vagy 10x10-es vagy éppen 16x16-os a kezdeti beállítás függvényében. </w:t>
      </w:r>
      <w:r w:rsidR="00CA0293">
        <w:rPr>
          <w:rFonts w:ascii="Times New Roman" w:hAnsi="Times New Roman" w:cs="Times New Roman"/>
        </w:rPr>
        <w:t xml:space="preserve">Minden </w:t>
      </w:r>
      <w:r w:rsidR="007311E9">
        <w:rPr>
          <w:rFonts w:ascii="Times New Roman" w:hAnsi="Times New Roman" w:cs="Times New Roman"/>
        </w:rPr>
        <w:t xml:space="preserve">mezőről </w:t>
      </w:r>
      <w:r w:rsidR="008E058E">
        <w:rPr>
          <w:rFonts w:ascii="Times New Roman" w:hAnsi="Times New Roman" w:cs="Times New Roman"/>
        </w:rPr>
        <w:t>el van tárolva</w:t>
      </w:r>
      <w:r w:rsidR="007311E9">
        <w:rPr>
          <w:rFonts w:ascii="Times New Roman" w:hAnsi="Times New Roman" w:cs="Times New Roman"/>
        </w:rPr>
        <w:t xml:space="preserve">, hogy hány </w:t>
      </w:r>
      <w:r w:rsidR="006D4BD9">
        <w:rPr>
          <w:rFonts w:ascii="Times New Roman" w:hAnsi="Times New Roman" w:cs="Times New Roman"/>
        </w:rPr>
        <w:t>szomszédos akna van melette</w:t>
      </w:r>
      <w:r w:rsidR="005B30E5">
        <w:rPr>
          <w:rFonts w:ascii="Times New Roman" w:hAnsi="Times New Roman" w:cs="Times New Roman"/>
        </w:rPr>
        <w:t xml:space="preserve">, valamint, hogy bomba-e vagy nem, illetve, </w:t>
      </w:r>
      <w:r w:rsidR="001D398B">
        <w:rPr>
          <w:rFonts w:ascii="Times New Roman" w:hAnsi="Times New Roman" w:cs="Times New Roman"/>
        </w:rPr>
        <w:t>hogy</w:t>
      </w:r>
      <w:r w:rsidR="00942D78">
        <w:rPr>
          <w:rFonts w:ascii="Times New Roman" w:hAnsi="Times New Roman" w:cs="Times New Roman"/>
        </w:rPr>
        <w:t xml:space="preserve"> fel van-e fedve</w:t>
      </w:r>
      <w:r w:rsidR="001A374E">
        <w:rPr>
          <w:rFonts w:ascii="Times New Roman" w:hAnsi="Times New Roman" w:cs="Times New Roman"/>
        </w:rPr>
        <w:t xml:space="preserve"> vagy nem.</w:t>
      </w:r>
      <w:r w:rsidR="008E058E">
        <w:rPr>
          <w:rFonts w:ascii="Times New Roman" w:hAnsi="Times New Roman" w:cs="Times New Roman"/>
        </w:rPr>
        <w:t xml:space="preserve"> </w:t>
      </w:r>
      <w:r w:rsidR="004D2771">
        <w:rPr>
          <w:rFonts w:ascii="Times New Roman" w:hAnsi="Times New Roman" w:cs="Times New Roman"/>
        </w:rPr>
        <w:t xml:space="preserve">Az adott mező </w:t>
      </w:r>
      <w:r w:rsidR="00CE0B5F">
        <w:rPr>
          <w:rFonts w:ascii="Times New Roman" w:hAnsi="Times New Roman" w:cs="Times New Roman"/>
        </w:rPr>
        <w:t xml:space="preserve">értékének a lekérdezését a </w:t>
      </w:r>
      <w:r w:rsidR="00E668AE">
        <w:rPr>
          <w:rFonts w:ascii="Times New Roman" w:hAnsi="Times New Roman" w:cs="Times New Roman"/>
        </w:rPr>
        <w:t>G</w:t>
      </w:r>
      <w:r w:rsidR="00CE0B5F">
        <w:rPr>
          <w:rFonts w:ascii="Times New Roman" w:hAnsi="Times New Roman" w:cs="Times New Roman"/>
        </w:rPr>
        <w:t>etValue függvénnyel tehetjük meg.</w:t>
      </w:r>
      <w:r w:rsidR="00E90A11">
        <w:rPr>
          <w:rFonts w:ascii="Times New Roman" w:hAnsi="Times New Roman" w:cs="Times New Roman"/>
        </w:rPr>
        <w:t xml:space="preserve"> Azt, hogy egy mező akna-e</w:t>
      </w:r>
      <w:r w:rsidR="00D874BC">
        <w:rPr>
          <w:rFonts w:ascii="Times New Roman" w:hAnsi="Times New Roman" w:cs="Times New Roman"/>
        </w:rPr>
        <w:t xml:space="preserve"> azt</w:t>
      </w:r>
      <w:r w:rsidR="000D440E">
        <w:rPr>
          <w:rFonts w:ascii="Times New Roman" w:hAnsi="Times New Roman" w:cs="Times New Roman"/>
        </w:rPr>
        <w:t xml:space="preserve"> a Getbomb függvénnyel tehetjük meg.</w:t>
      </w:r>
      <w:r w:rsidR="00D041B0">
        <w:rPr>
          <w:rFonts w:ascii="Times New Roman" w:hAnsi="Times New Roman" w:cs="Times New Roman"/>
        </w:rPr>
        <w:t xml:space="preserve"> Azt, hogy egy mező </w:t>
      </w:r>
      <w:r w:rsidR="00B70D8E">
        <w:rPr>
          <w:rFonts w:ascii="Times New Roman" w:hAnsi="Times New Roman" w:cs="Times New Roman"/>
        </w:rPr>
        <w:t xml:space="preserve">már </w:t>
      </w:r>
      <w:r w:rsidR="00D041B0">
        <w:rPr>
          <w:rFonts w:ascii="Times New Roman" w:hAnsi="Times New Roman" w:cs="Times New Roman"/>
        </w:rPr>
        <w:t>nyitott-e</w:t>
      </w:r>
      <w:r w:rsidR="00FA1820">
        <w:rPr>
          <w:rFonts w:ascii="Times New Roman" w:hAnsi="Times New Roman" w:cs="Times New Roman"/>
        </w:rPr>
        <w:t xml:space="preserve"> GetFelnyit</w:t>
      </w:r>
      <w:r w:rsidR="00B70D8E">
        <w:rPr>
          <w:rFonts w:ascii="Times New Roman" w:hAnsi="Times New Roman" w:cs="Times New Roman"/>
        </w:rPr>
        <w:t xml:space="preserve"> függvénnyel kapjuk meg.</w:t>
      </w:r>
    </w:p>
    <w:p w14:paraId="04A3F8CC" w14:textId="0132358D" w:rsidR="00517E38" w:rsidRDefault="002E224A" w:rsidP="00D61A88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E224A">
        <w:rPr>
          <w:rFonts w:ascii="Times New Roman" w:hAnsi="Times New Roman" w:cs="Times New Roman"/>
        </w:rPr>
        <w:t>A hosszú távú adattárolás lehetőségeit az I</w:t>
      </w:r>
      <w:r w:rsidR="0073607B">
        <w:rPr>
          <w:rFonts w:ascii="Times New Roman" w:hAnsi="Times New Roman" w:cs="Times New Roman"/>
        </w:rPr>
        <w:t>sakna</w:t>
      </w:r>
      <w:r w:rsidRPr="002E224A">
        <w:rPr>
          <w:rFonts w:ascii="Times New Roman" w:hAnsi="Times New Roman" w:cs="Times New Roman"/>
        </w:rPr>
        <w:t>DataAccess interfész</w:t>
      </w:r>
      <w:r w:rsidR="00D61A88">
        <w:rPr>
          <w:rFonts w:ascii="Times New Roman" w:hAnsi="Times New Roman" w:cs="Times New Roman"/>
        </w:rPr>
        <w:t xml:space="preserve"> </w:t>
      </w:r>
      <w:r w:rsidRPr="00D61A88">
        <w:rPr>
          <w:rFonts w:ascii="Times New Roman" w:hAnsi="Times New Roman" w:cs="Times New Roman"/>
        </w:rPr>
        <w:t>adja meg, amely lehetőséget ad a tábla betöltésére (LoadAsync), valamintmentésére (SaveAsync).</w:t>
      </w:r>
    </w:p>
    <w:p w14:paraId="4F6168A6" w14:textId="768B3C62" w:rsidR="00EE1E49" w:rsidRDefault="00BC08CE" w:rsidP="00BC08CE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C08CE">
        <w:rPr>
          <w:rFonts w:ascii="Times New Roman" w:hAnsi="Times New Roman" w:cs="Times New Roman"/>
        </w:rPr>
        <w:t xml:space="preserve">Az interfészt szöveges fájl alapú adatkezelésre a </w:t>
      </w:r>
      <w:r w:rsidR="0035143A">
        <w:rPr>
          <w:rFonts w:ascii="Times New Roman" w:hAnsi="Times New Roman" w:cs="Times New Roman"/>
        </w:rPr>
        <w:t>akna</w:t>
      </w:r>
      <w:r w:rsidRPr="00BC08CE">
        <w:rPr>
          <w:rFonts w:ascii="Times New Roman" w:hAnsi="Times New Roman" w:cs="Times New Roman"/>
        </w:rPr>
        <w:t>FileDataAccess</w:t>
      </w:r>
      <w:r>
        <w:rPr>
          <w:rFonts w:ascii="Times New Roman" w:hAnsi="Times New Roman" w:cs="Times New Roman"/>
        </w:rPr>
        <w:t xml:space="preserve"> </w:t>
      </w:r>
      <w:r w:rsidRPr="00BC08CE">
        <w:rPr>
          <w:rFonts w:ascii="Times New Roman" w:hAnsi="Times New Roman" w:cs="Times New Roman"/>
        </w:rPr>
        <w:t xml:space="preserve">osztály valósítja meg. A fájlkezelés során fellépő hibákat </w:t>
      </w:r>
      <w:r w:rsidR="00EF60E5">
        <w:rPr>
          <w:rFonts w:ascii="Times New Roman" w:hAnsi="Times New Roman" w:cs="Times New Roman"/>
        </w:rPr>
        <w:t>akna</w:t>
      </w:r>
      <w:r w:rsidRPr="00BC08CE">
        <w:rPr>
          <w:rFonts w:ascii="Times New Roman" w:hAnsi="Times New Roman" w:cs="Times New Roman"/>
        </w:rPr>
        <w:t>DataException kivétel jelzi.</w:t>
      </w:r>
      <w:r w:rsidR="002E224A" w:rsidRPr="00BC08CE">
        <w:rPr>
          <w:rFonts w:ascii="Times New Roman" w:hAnsi="Times New Roman" w:cs="Times New Roman"/>
        </w:rPr>
        <w:t xml:space="preserve"> </w:t>
      </w:r>
    </w:p>
    <w:p w14:paraId="0A634505" w14:textId="38C2778B" w:rsidR="00244640" w:rsidRDefault="00D14A51" w:rsidP="00BC08CE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14A51">
        <w:rPr>
          <w:rFonts w:ascii="Times New Roman" w:hAnsi="Times New Roman" w:cs="Times New Roman"/>
        </w:rPr>
        <w:t xml:space="preserve">A program lehetővé teszi az adatok szöveges fájlként történő mentését és betöltését, ahol az adatokat </w:t>
      </w:r>
      <w:r w:rsidR="00BD67D7">
        <w:rPr>
          <w:rFonts w:ascii="Times New Roman" w:hAnsi="Times New Roman" w:cs="Times New Roman"/>
        </w:rPr>
        <w:t>txt</w:t>
      </w:r>
      <w:r w:rsidRPr="00D14A51">
        <w:rPr>
          <w:rFonts w:ascii="Times New Roman" w:hAnsi="Times New Roman" w:cs="Times New Roman"/>
        </w:rPr>
        <w:t xml:space="preserve"> kiterjesztésű fájlokba mentheted. Ezen fájlok segítségével az aktuális adatállapotot bármikor visszaállíthatod, vagy éppen elmentheted az aktuális állapotot.</w:t>
      </w:r>
    </w:p>
    <w:p w14:paraId="73A5C925" w14:textId="16A0B3AD" w:rsidR="007360F0" w:rsidRDefault="007360F0" w:rsidP="00167E09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fájl első sora megadja  a</w:t>
      </w:r>
      <w:r w:rsidR="00903596">
        <w:rPr>
          <w:rFonts w:ascii="Times New Roman" w:hAnsi="Times New Roman" w:cs="Times New Roman"/>
        </w:rPr>
        <w:t xml:space="preserve"> tábla méretét, </w:t>
      </w:r>
      <w:r w:rsidR="00BF6452">
        <w:rPr>
          <w:rFonts w:ascii="Times New Roman" w:hAnsi="Times New Roman" w:cs="Times New Roman"/>
        </w:rPr>
        <w:t>majd az utána lévő négy szám a két játékos elhelyezkedését</w:t>
      </w:r>
      <w:r w:rsidR="001C04CF">
        <w:rPr>
          <w:rFonts w:ascii="Times New Roman" w:hAnsi="Times New Roman" w:cs="Times New Roman"/>
        </w:rPr>
        <w:t xml:space="preserve"> adja meg</w:t>
      </w:r>
      <w:r w:rsidR="007C5F39">
        <w:rPr>
          <w:rFonts w:ascii="Times New Roman" w:hAnsi="Times New Roman" w:cs="Times New Roman"/>
        </w:rPr>
        <w:t>.</w:t>
      </w:r>
      <w:r w:rsidR="00972C29">
        <w:rPr>
          <w:rFonts w:ascii="Times New Roman" w:hAnsi="Times New Roman" w:cs="Times New Roman"/>
        </w:rPr>
        <w:t xml:space="preserve"> Az első kordináta mindkét esetben az x kordináta.</w:t>
      </w:r>
      <w:r w:rsidR="004D4340">
        <w:rPr>
          <w:rFonts w:ascii="Times New Roman" w:hAnsi="Times New Roman" w:cs="Times New Roman"/>
        </w:rPr>
        <w:t xml:space="preserve"> Majd az </w:t>
      </w:r>
      <w:r w:rsidR="004D4340">
        <w:rPr>
          <w:rFonts w:ascii="Times New Roman" w:hAnsi="Times New Roman" w:cs="Times New Roman"/>
        </w:rPr>
        <w:lastRenderedPageBreak/>
        <w:t>utána lévő 5. szám azt jelzi, hogy melyik játékos jön.</w:t>
      </w:r>
      <w:r w:rsidR="00972C29">
        <w:rPr>
          <w:rFonts w:ascii="Times New Roman" w:hAnsi="Times New Roman" w:cs="Times New Roman"/>
        </w:rPr>
        <w:t xml:space="preserve"> Ezután a sorok szám</w:t>
      </w:r>
      <w:r w:rsidR="000B3E5F">
        <w:rPr>
          <w:rFonts w:ascii="Times New Roman" w:hAnsi="Times New Roman" w:cs="Times New Roman"/>
        </w:rPr>
        <w:t>a által meghatározott méretű</w:t>
      </w:r>
      <w:r w:rsidR="00167E09">
        <w:rPr>
          <w:rFonts w:ascii="Times New Roman" w:hAnsi="Times New Roman" w:cs="Times New Roman"/>
        </w:rPr>
        <w:t xml:space="preserve"> </w:t>
      </w:r>
      <w:r w:rsidR="004A77BC">
        <w:rPr>
          <w:rFonts w:ascii="Times New Roman" w:hAnsi="Times New Roman" w:cs="Times New Roman"/>
        </w:rPr>
        <w:t xml:space="preserve">3 db </w:t>
      </w:r>
      <w:r w:rsidR="00167E09">
        <w:rPr>
          <w:rFonts w:ascii="Times New Roman" w:hAnsi="Times New Roman" w:cs="Times New Roman"/>
        </w:rPr>
        <w:t>mátrix kerül kiiratásra</w:t>
      </w:r>
      <w:r w:rsidR="004A77BC">
        <w:rPr>
          <w:rFonts w:ascii="Times New Roman" w:hAnsi="Times New Roman" w:cs="Times New Roman"/>
        </w:rPr>
        <w:t>. Az első mátrix a mező környezetében lévő</w:t>
      </w:r>
      <w:r w:rsidR="00141DD0">
        <w:rPr>
          <w:rFonts w:ascii="Times New Roman" w:hAnsi="Times New Roman" w:cs="Times New Roman"/>
        </w:rPr>
        <w:t xml:space="preserve"> aknák számát iratja ki mezőnként.</w:t>
      </w:r>
      <w:r w:rsidR="00A76F03">
        <w:rPr>
          <w:rFonts w:ascii="Times New Roman" w:hAnsi="Times New Roman" w:cs="Times New Roman"/>
        </w:rPr>
        <w:t xml:space="preserve"> </w:t>
      </w:r>
      <w:r w:rsidR="00FA0719">
        <w:rPr>
          <w:rFonts w:ascii="Times New Roman" w:hAnsi="Times New Roman" w:cs="Times New Roman"/>
        </w:rPr>
        <w:t>A második</w:t>
      </w:r>
      <w:r w:rsidR="00E82F27">
        <w:rPr>
          <w:rFonts w:ascii="Times New Roman" w:hAnsi="Times New Roman" w:cs="Times New Roman"/>
        </w:rPr>
        <w:t xml:space="preserve"> mátrixon vannak </w:t>
      </w:r>
      <w:r w:rsidR="002679CF">
        <w:rPr>
          <w:rFonts w:ascii="Times New Roman" w:hAnsi="Times New Roman" w:cs="Times New Roman"/>
        </w:rPr>
        <w:t>0-ával jelölve</w:t>
      </w:r>
      <w:r w:rsidR="00A945A0">
        <w:rPr>
          <w:rFonts w:ascii="Times New Roman" w:hAnsi="Times New Roman" w:cs="Times New Roman"/>
        </w:rPr>
        <w:t xml:space="preserve"> az aknák. </w:t>
      </w:r>
      <w:r w:rsidR="00B1558C">
        <w:rPr>
          <w:rFonts w:ascii="Times New Roman" w:hAnsi="Times New Roman" w:cs="Times New Roman"/>
        </w:rPr>
        <w:t xml:space="preserve">A </w:t>
      </w:r>
      <w:r w:rsidR="00FA0719">
        <w:rPr>
          <w:rFonts w:ascii="Times New Roman" w:hAnsi="Times New Roman" w:cs="Times New Roman"/>
        </w:rPr>
        <w:t>harmadikban</w:t>
      </w:r>
      <w:r w:rsidR="00972C29" w:rsidRPr="00167E09">
        <w:rPr>
          <w:rFonts w:ascii="Times New Roman" w:hAnsi="Times New Roman" w:cs="Times New Roman"/>
        </w:rPr>
        <w:t xml:space="preserve"> </w:t>
      </w:r>
      <w:r w:rsidR="00E43780" w:rsidRPr="00167E09">
        <w:rPr>
          <w:rFonts w:ascii="Times New Roman" w:hAnsi="Times New Roman" w:cs="Times New Roman"/>
        </w:rPr>
        <w:t>0 vagy 1 kiírásval van reprezentálva egy-egy mező felfedettsége</w:t>
      </w:r>
      <w:r w:rsidR="009F348B" w:rsidRPr="00167E09">
        <w:rPr>
          <w:rFonts w:ascii="Times New Roman" w:hAnsi="Times New Roman" w:cs="Times New Roman"/>
        </w:rPr>
        <w:t>.</w:t>
      </w:r>
    </w:p>
    <w:p w14:paraId="4B9A4627" w14:textId="40F59E31" w:rsidR="00BB754D" w:rsidRPr="00BB754D" w:rsidRDefault="00BB754D" w:rsidP="00BB754D">
      <w:pPr>
        <w:jc w:val="both"/>
        <w:rPr>
          <w:rFonts w:ascii="Times New Roman" w:hAnsi="Times New Roman" w:cs="Times New Roman"/>
        </w:rPr>
      </w:pPr>
      <w:r>
        <w:drawing>
          <wp:inline distT="0" distB="0" distL="0" distR="0" wp14:anchorId="29C2A487" wp14:editId="3C102AF8">
            <wp:extent cx="5760720" cy="3800475"/>
            <wp:effectExtent l="0" t="0" r="0" b="9525"/>
            <wp:docPr id="1188830935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30935" name="Kép 1" descr="A képen szöveg, képernyőkép, Betűtípus, sor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93DF" w14:textId="193F4327" w:rsidR="004F4C52" w:rsidRDefault="004F4C52" w:rsidP="000911E7">
      <w:pPr>
        <w:jc w:val="both"/>
        <w:rPr>
          <w:rFonts w:ascii="Times New Roman" w:hAnsi="Times New Roman" w:cs="Times New Roman"/>
        </w:rPr>
      </w:pPr>
    </w:p>
    <w:p w14:paraId="7C254DE9" w14:textId="59564D08" w:rsidR="000911E7" w:rsidRDefault="003365C6" w:rsidP="003365C6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</w:t>
      </w:r>
    </w:p>
    <w:p w14:paraId="568CE0B1" w14:textId="74E55F52" w:rsidR="003365C6" w:rsidRDefault="00255626" w:rsidP="00255626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model lényegi részét</w:t>
      </w:r>
      <w:r w:rsidR="00FE36DF">
        <w:rPr>
          <w:rFonts w:ascii="Times New Roman" w:hAnsi="Times New Roman" w:cs="Times New Roman"/>
        </w:rPr>
        <w:t xml:space="preserve"> a</w:t>
      </w:r>
      <w:r w:rsidR="009F6BAA">
        <w:rPr>
          <w:rFonts w:ascii="Times New Roman" w:hAnsi="Times New Roman" w:cs="Times New Roman"/>
        </w:rPr>
        <w:t>z aknaGameModel végzi ami lehetsőéget ad</w:t>
      </w:r>
      <w:r w:rsidR="00E1303C">
        <w:rPr>
          <w:rFonts w:ascii="Times New Roman" w:hAnsi="Times New Roman" w:cs="Times New Roman"/>
        </w:rPr>
        <w:t xml:space="preserve"> új</w:t>
      </w:r>
      <w:r w:rsidR="00DD3DB4">
        <w:rPr>
          <w:rFonts w:ascii="Times New Roman" w:hAnsi="Times New Roman" w:cs="Times New Roman"/>
        </w:rPr>
        <w:t xml:space="preserve"> </w:t>
      </w:r>
      <w:r w:rsidR="00E1303C">
        <w:rPr>
          <w:rFonts w:ascii="Times New Roman" w:hAnsi="Times New Roman" w:cs="Times New Roman"/>
        </w:rPr>
        <w:t>játék</w:t>
      </w:r>
      <w:r w:rsidR="00FA4C64">
        <w:rPr>
          <w:rFonts w:ascii="Times New Roman" w:hAnsi="Times New Roman" w:cs="Times New Roman"/>
        </w:rPr>
        <w:t xml:space="preserve"> </w:t>
      </w:r>
      <w:r w:rsidR="00E1303C">
        <w:rPr>
          <w:rFonts w:ascii="Times New Roman" w:hAnsi="Times New Roman" w:cs="Times New Roman"/>
        </w:rPr>
        <w:t>létrehozására</w:t>
      </w:r>
      <w:r w:rsidR="00845839">
        <w:rPr>
          <w:rFonts w:ascii="Times New Roman" w:hAnsi="Times New Roman" w:cs="Times New Roman"/>
        </w:rPr>
        <w:t>, mezők felfedésére</w:t>
      </w:r>
      <w:r w:rsidR="00FA4C64">
        <w:rPr>
          <w:rFonts w:ascii="Times New Roman" w:hAnsi="Times New Roman" w:cs="Times New Roman"/>
        </w:rPr>
        <w:t xml:space="preserve"> és</w:t>
      </w:r>
      <w:r w:rsidR="00233BFF">
        <w:rPr>
          <w:rFonts w:ascii="Times New Roman" w:hAnsi="Times New Roman" w:cs="Times New Roman"/>
        </w:rPr>
        <w:t xml:space="preserve"> a Gameover esem</w:t>
      </w:r>
      <w:r w:rsidR="00FA4C64">
        <w:rPr>
          <w:rFonts w:ascii="Times New Roman" w:hAnsi="Times New Roman" w:cs="Times New Roman"/>
        </w:rPr>
        <w:t xml:space="preserve">ényre. </w:t>
      </w:r>
      <w:r w:rsidR="00DD6675">
        <w:rPr>
          <w:rFonts w:ascii="Times New Roman" w:hAnsi="Times New Roman" w:cs="Times New Roman"/>
        </w:rPr>
        <w:t>Eltárolja, hogy hol tartózkodnak a játákosok és, hogy melyik játékos jön.</w:t>
      </w:r>
    </w:p>
    <w:p w14:paraId="2F126C38" w14:textId="60F0CC66" w:rsidR="00183115" w:rsidRDefault="00183115" w:rsidP="00E93A18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83115">
        <w:rPr>
          <w:rFonts w:ascii="Times New Roman" w:hAnsi="Times New Roman" w:cs="Times New Roman"/>
        </w:rPr>
        <w:t xml:space="preserve">A mezők </w:t>
      </w:r>
      <w:r>
        <w:rPr>
          <w:rFonts w:ascii="Times New Roman" w:hAnsi="Times New Roman" w:cs="Times New Roman"/>
        </w:rPr>
        <w:t>felfedését</w:t>
      </w:r>
      <w:r w:rsidRPr="00183115">
        <w:rPr>
          <w:rFonts w:ascii="Times New Roman" w:hAnsi="Times New Roman" w:cs="Times New Roman"/>
        </w:rPr>
        <w:t xml:space="preserve"> a </w:t>
      </w:r>
      <w:r w:rsidR="00E93A18">
        <w:rPr>
          <w:rFonts w:ascii="Times New Roman" w:hAnsi="Times New Roman" w:cs="Times New Roman"/>
        </w:rPr>
        <w:t>Mezofelfed</w:t>
      </w:r>
      <w:r w:rsidRPr="00183115">
        <w:rPr>
          <w:rFonts w:ascii="Times New Roman" w:hAnsi="Times New Roman" w:cs="Times New Roman"/>
        </w:rPr>
        <w:t xml:space="preserve"> esemény </w:t>
      </w:r>
      <w:r w:rsidR="00E93A18">
        <w:rPr>
          <w:rFonts w:ascii="Times New Roman" w:hAnsi="Times New Roman" w:cs="Times New Roman"/>
        </w:rPr>
        <w:t>végzi</w:t>
      </w:r>
      <w:r w:rsidRPr="00183115">
        <w:rPr>
          <w:rFonts w:ascii="Times New Roman" w:hAnsi="Times New Roman" w:cs="Times New Roman"/>
        </w:rPr>
        <w:t>. Az</w:t>
      </w:r>
      <w:r w:rsidR="00E93A18">
        <w:rPr>
          <w:rFonts w:ascii="Times New Roman" w:hAnsi="Times New Roman" w:cs="Times New Roman"/>
        </w:rPr>
        <w:t xml:space="preserve"> </w:t>
      </w:r>
      <w:r w:rsidRPr="00E93A18">
        <w:rPr>
          <w:rFonts w:ascii="Times New Roman" w:hAnsi="Times New Roman" w:cs="Times New Roman"/>
        </w:rPr>
        <w:t>esemény argumentuma (FieldEventArgs) tárolja a megváltozott mező pozícióját</w:t>
      </w:r>
      <w:r w:rsidR="009D6870">
        <w:rPr>
          <w:rFonts w:ascii="Times New Roman" w:hAnsi="Times New Roman" w:cs="Times New Roman"/>
        </w:rPr>
        <w:t xml:space="preserve"> és színét.</w:t>
      </w:r>
    </w:p>
    <w:p w14:paraId="6E8BEB44" w14:textId="3270378A" w:rsidR="00366BD0" w:rsidRDefault="00FC54D1" w:rsidP="00717364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C54D1">
        <w:rPr>
          <w:rFonts w:ascii="Times New Roman" w:hAnsi="Times New Roman" w:cs="Times New Roman"/>
        </w:rPr>
        <w:t>A modell példányosításkor megkapja az adatkezelés felületét, amelynek segítségével lehetőséget ad betöltésre (LoadAsync) és mentésre (SaveAsync)</w:t>
      </w:r>
      <w:r>
        <w:rPr>
          <w:rFonts w:ascii="Times New Roman" w:hAnsi="Times New Roman" w:cs="Times New Roman"/>
        </w:rPr>
        <w:t>.</w:t>
      </w:r>
    </w:p>
    <w:p w14:paraId="6D417AFB" w14:textId="5481C0B6" w:rsidR="00F0101D" w:rsidRPr="00F0101D" w:rsidRDefault="00F0101D" w:rsidP="00F0101D">
      <w:pPr>
        <w:jc w:val="both"/>
        <w:rPr>
          <w:rFonts w:ascii="Times New Roman" w:hAnsi="Times New Roman" w:cs="Times New Roman"/>
        </w:rPr>
      </w:pPr>
      <w:r>
        <w:lastRenderedPageBreak/>
        <w:drawing>
          <wp:anchor distT="0" distB="0" distL="114300" distR="114300" simplePos="0" relativeHeight="251660800" behindDoc="0" locked="0" layoutInCell="1" allowOverlap="1" wp14:anchorId="10CAE667" wp14:editId="00CF02BD">
            <wp:simplePos x="0" y="0"/>
            <wp:positionH relativeFrom="column">
              <wp:posOffset>738505</wp:posOffset>
            </wp:positionH>
            <wp:positionV relativeFrom="paragraph">
              <wp:posOffset>0</wp:posOffset>
            </wp:positionV>
            <wp:extent cx="4907280" cy="4755515"/>
            <wp:effectExtent l="0" t="0" r="7620" b="6985"/>
            <wp:wrapThrough wrapText="bothSides">
              <wp:wrapPolygon edited="0">
                <wp:start x="0" y="0"/>
                <wp:lineTo x="0" y="21545"/>
                <wp:lineTo x="21550" y="21545"/>
                <wp:lineTo x="21550" y="0"/>
                <wp:lineTo x="0" y="0"/>
              </wp:wrapPolygon>
            </wp:wrapThrough>
            <wp:docPr id="1225409311" name="Kép 1" descr="A képen szöveg, képernyőkép, menü, sárg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09311" name="Kép 1" descr="A képen szöveg, képernyőkép, menü, sárga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8EB29F" w14:textId="03E43B9E" w:rsidR="002571BC" w:rsidRDefault="002571BC" w:rsidP="002571BC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Nézet</w:t>
      </w:r>
      <w:r w:rsidR="003F7484">
        <w:rPr>
          <w:rFonts w:ascii="Times New Roman" w:hAnsi="Times New Roman" w:cs="Times New Roman"/>
        </w:rPr>
        <w:t>Model</w:t>
      </w:r>
    </w:p>
    <w:p w14:paraId="2F88DEA8" w14:textId="39A94E0E" w:rsidR="00C86035" w:rsidRPr="00C86035" w:rsidRDefault="00C86035" w:rsidP="00C86035">
      <w:pPr>
        <w:pStyle w:val="Listaszerbekezds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C86035">
        <w:rPr>
          <w:rFonts w:ascii="Times New Roman" w:hAnsi="Times New Roman" w:cs="Times New Roman"/>
        </w:rPr>
        <w:t xml:space="preserve">A nézetmodell megvalósításához felhasználunk egy általános utasítás </w:t>
      </w:r>
      <w:r>
        <w:rPr>
          <w:rFonts w:ascii="Times New Roman" w:hAnsi="Times New Roman" w:cs="Times New Roman"/>
        </w:rPr>
        <w:t xml:space="preserve"> </w:t>
      </w:r>
      <w:r w:rsidRPr="00C86035">
        <w:rPr>
          <w:rFonts w:ascii="Times New Roman" w:hAnsi="Times New Roman" w:cs="Times New Roman"/>
        </w:rPr>
        <w:t>(DelegateCommand), valamint egy ős változásjelző (ViewModelBase) osztályt.</w:t>
      </w:r>
    </w:p>
    <w:p w14:paraId="2B0F5DF3" w14:textId="3F369CFE" w:rsidR="00B63590" w:rsidRPr="00493AAB" w:rsidRDefault="002571BC" w:rsidP="00493AAB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163D7">
        <w:rPr>
          <w:rFonts w:ascii="Times New Roman" w:hAnsi="Times New Roman" w:cs="Times New Roman"/>
        </w:rPr>
        <w:t>A nézetet</w:t>
      </w:r>
      <w:r w:rsidR="00B63590">
        <w:rPr>
          <w:rFonts w:ascii="Times New Roman" w:hAnsi="Times New Roman" w:cs="Times New Roman"/>
        </w:rPr>
        <w:t>model feladatait</w:t>
      </w:r>
      <w:r w:rsidR="009622D6">
        <w:rPr>
          <w:rFonts w:ascii="Times New Roman" w:hAnsi="Times New Roman" w:cs="Times New Roman"/>
        </w:rPr>
        <w:t xml:space="preserve"> a </w:t>
      </w:r>
      <w:r w:rsidR="00A553ED">
        <w:rPr>
          <w:rFonts w:ascii="Times New Roman" w:hAnsi="Times New Roman" w:cs="Times New Roman"/>
        </w:rPr>
        <w:t>V</w:t>
      </w:r>
      <w:r w:rsidR="009622D6">
        <w:rPr>
          <w:rFonts w:ascii="Times New Roman" w:hAnsi="Times New Roman" w:cs="Times New Roman"/>
        </w:rPr>
        <w:t>adászat</w:t>
      </w:r>
      <w:r w:rsidR="00A553ED">
        <w:rPr>
          <w:rFonts w:ascii="Times New Roman" w:hAnsi="Times New Roman" w:cs="Times New Roman"/>
        </w:rPr>
        <w:t>V</w:t>
      </w:r>
      <w:r w:rsidR="009622D6">
        <w:rPr>
          <w:rFonts w:ascii="Times New Roman" w:hAnsi="Times New Roman" w:cs="Times New Roman"/>
        </w:rPr>
        <w:t>iew</w:t>
      </w:r>
      <w:r w:rsidR="00A553ED">
        <w:rPr>
          <w:rFonts w:ascii="Times New Roman" w:hAnsi="Times New Roman" w:cs="Times New Roman"/>
        </w:rPr>
        <w:t>M</w:t>
      </w:r>
      <w:r w:rsidR="009622D6">
        <w:rPr>
          <w:rFonts w:ascii="Times New Roman" w:hAnsi="Times New Roman" w:cs="Times New Roman"/>
        </w:rPr>
        <w:t>odel osztály látja el</w:t>
      </w:r>
      <w:r w:rsidR="00A553ED">
        <w:rPr>
          <w:rFonts w:ascii="Times New Roman" w:hAnsi="Times New Roman" w:cs="Times New Roman"/>
        </w:rPr>
        <w:t>.</w:t>
      </w:r>
      <w:r w:rsidR="00493AAB">
        <w:rPr>
          <w:rFonts w:ascii="Times New Roman" w:hAnsi="Times New Roman" w:cs="Times New Roman"/>
        </w:rPr>
        <w:t xml:space="preserve"> </w:t>
      </w:r>
      <w:r w:rsidR="00493AAB" w:rsidRPr="00493AAB">
        <w:rPr>
          <w:rFonts w:ascii="Times New Roman" w:hAnsi="Times New Roman" w:cs="Times New Roman"/>
        </w:rPr>
        <w:t>osztály látja el, amely parancsokat biztosít az új játék kezdéséhez, játék betöltéséhez, mentéséhez</w:t>
      </w:r>
      <w:r w:rsidR="0084337C">
        <w:rPr>
          <w:rFonts w:ascii="Times New Roman" w:hAnsi="Times New Roman" w:cs="Times New Roman"/>
        </w:rPr>
        <w:t xml:space="preserve">. </w:t>
      </w:r>
      <w:r w:rsidR="00493AAB" w:rsidRPr="00493AAB">
        <w:rPr>
          <w:rFonts w:ascii="Times New Roman" w:hAnsi="Times New Roman" w:cs="Times New Roman"/>
        </w:rPr>
        <w:t>A parancsokhoz eseményeket kötünk, amelyek a parancs lefutását jelzik a</w:t>
      </w:r>
      <w:r w:rsidR="00493AAB">
        <w:rPr>
          <w:rFonts w:ascii="Times New Roman" w:hAnsi="Times New Roman" w:cs="Times New Roman"/>
        </w:rPr>
        <w:t xml:space="preserve"> </w:t>
      </w:r>
      <w:r w:rsidR="00493AAB" w:rsidRPr="00493AAB">
        <w:rPr>
          <w:rFonts w:ascii="Times New Roman" w:hAnsi="Times New Roman" w:cs="Times New Roman"/>
        </w:rPr>
        <w:t xml:space="preserve">vezérlőnek. A nézetmodell tárolja a modell egy hivatkozását (_model), de csupán információkat kér le tőle, illetve a </w:t>
      </w:r>
      <w:r w:rsidR="007B00F6">
        <w:rPr>
          <w:rFonts w:ascii="Times New Roman" w:hAnsi="Times New Roman" w:cs="Times New Roman"/>
        </w:rPr>
        <w:t>játékpálya méretét szabályozza</w:t>
      </w:r>
      <w:r w:rsidR="00493AAB" w:rsidRPr="00493AAB">
        <w:rPr>
          <w:rFonts w:ascii="Times New Roman" w:hAnsi="Times New Roman" w:cs="Times New Roman"/>
        </w:rPr>
        <w:t>. Direkt nem avatkozik a játék futtatásába.</w:t>
      </w:r>
    </w:p>
    <w:p w14:paraId="24F96935" w14:textId="77470524" w:rsidR="00210A62" w:rsidRPr="00FC6FA4" w:rsidRDefault="00D9327D" w:rsidP="00FC6FA4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9327D">
        <w:rPr>
          <w:rFonts w:ascii="Times New Roman" w:hAnsi="Times New Roman" w:cs="Times New Roman"/>
        </w:rPr>
        <w:t xml:space="preserve">A játékmező számára egy külön mezőt biztosítunk </w:t>
      </w:r>
      <w:r w:rsidR="00D95350">
        <w:rPr>
          <w:rFonts w:ascii="Times New Roman" w:hAnsi="Times New Roman" w:cs="Times New Roman"/>
        </w:rPr>
        <w:t>(</w:t>
      </w:r>
      <w:r w:rsidRPr="00D9327D">
        <w:rPr>
          <w:rFonts w:ascii="Times New Roman" w:hAnsi="Times New Roman" w:cs="Times New Roman"/>
        </w:rPr>
        <w:t xml:space="preserve">Field), amely eltárolja a pozíciót, szöveget, </w:t>
      </w:r>
      <w:r w:rsidR="00410A9D">
        <w:rPr>
          <w:rFonts w:ascii="Times New Roman" w:hAnsi="Times New Roman" w:cs="Times New Roman"/>
        </w:rPr>
        <w:t>láthatóságát</w:t>
      </w:r>
      <w:r w:rsidRPr="00D9327D">
        <w:rPr>
          <w:rFonts w:ascii="Times New Roman" w:hAnsi="Times New Roman" w:cs="Times New Roman"/>
        </w:rPr>
        <w:t xml:space="preserve">. A mezőket egy felügyelt gyűjteménybe </w:t>
      </w:r>
      <w:r w:rsidRPr="00FC6FA4">
        <w:rPr>
          <w:rFonts w:ascii="Times New Roman" w:hAnsi="Times New Roman" w:cs="Times New Roman"/>
        </w:rPr>
        <w:t>helyezzük a nézetmodellbe (Fields).</w:t>
      </w:r>
    </w:p>
    <w:p w14:paraId="79B180A7" w14:textId="7B4AB393" w:rsidR="00FD7970" w:rsidRPr="00FD7970" w:rsidRDefault="00FD7970" w:rsidP="00FD7970">
      <w:pPr>
        <w:jc w:val="both"/>
        <w:rPr>
          <w:rFonts w:ascii="Times New Roman" w:hAnsi="Times New Roman" w:cs="Times New Roman"/>
        </w:rPr>
      </w:pPr>
    </w:p>
    <w:p w14:paraId="2DCD8317" w14:textId="00A3C08E" w:rsidR="00D0495A" w:rsidRDefault="00D0495A" w:rsidP="00E5559E">
      <w:pPr>
        <w:ind w:left="708"/>
        <w:jc w:val="both"/>
      </w:pPr>
      <w:r>
        <w:lastRenderedPageBreak/>
        <w:drawing>
          <wp:inline distT="0" distB="0" distL="0" distR="0" wp14:anchorId="251EC601" wp14:editId="6E6B7370">
            <wp:extent cx="5760720" cy="4312920"/>
            <wp:effectExtent l="0" t="0" r="0" b="0"/>
            <wp:docPr id="21416128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128" name="Kép 1" descr="A képen szöveg, képernyőkép, Betűtípus, sor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AF0F" w14:textId="184223BA" w:rsidR="003D69FA" w:rsidRDefault="003D69FA" w:rsidP="00E5559E">
      <w:pPr>
        <w:ind w:left="708"/>
        <w:jc w:val="both"/>
      </w:pPr>
      <w:r>
        <w:t>Nézet:</w:t>
      </w:r>
    </w:p>
    <w:p w14:paraId="7BBE7BE4" w14:textId="77777777" w:rsidR="00EC38F8" w:rsidRDefault="003D69FA" w:rsidP="00EC38F8">
      <w:pPr>
        <w:pStyle w:val="Listaszerbekezds"/>
        <w:numPr>
          <w:ilvl w:val="0"/>
          <w:numId w:val="9"/>
        </w:numPr>
        <w:jc w:val="both"/>
      </w:pPr>
      <w:r>
        <w:t xml:space="preserve">A nézet csak egy képernyőt tartalmaz, a MainWindow osztályt. A nézet egy rácsban tárolja a játékmezőt, a menüt és a státuszsort. A játékmező egy ItemsControl vezérlő, ahol dinamikusan felépítünk egy rácsot (UniformGrid), amely gombokból áll. Minden adatot adatkötéssel kapcsolunk a felülethez, továbbá azon keresztül szabályozzuk a gombok színét is. </w:t>
      </w:r>
    </w:p>
    <w:p w14:paraId="0E92DD63" w14:textId="3C614C72" w:rsidR="003D69FA" w:rsidRPr="00EC38F8" w:rsidRDefault="004D7E6F" w:rsidP="00EC38F8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t>A fájlnév bekérését betöltéskor és mentéskor, valamint a figyelmeztető üzenetek megjelenését beépített dialógusablakok segítségével végezzük.</w:t>
      </w:r>
    </w:p>
    <w:p w14:paraId="7B692143" w14:textId="77777777" w:rsidR="002B7343" w:rsidRDefault="002B7343" w:rsidP="00EC38F8">
      <w:pPr>
        <w:ind w:left="708"/>
        <w:jc w:val="both"/>
      </w:pPr>
      <w:r>
        <w:t xml:space="preserve">Környezet </w:t>
      </w:r>
    </w:p>
    <w:p w14:paraId="535C068C" w14:textId="4CE1543A" w:rsidR="00EC38F8" w:rsidRPr="002B7343" w:rsidRDefault="002B7343" w:rsidP="002B7343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t>Az App osztály feladata az egyes rétegek példányosítása (App_Startup), összekötése, a nézetmodell, valamint a modell eseményeinek lekezelése, és ezáltal a játék, az adatkezelés, valamint a nézetek szabályozása.</w:t>
      </w:r>
    </w:p>
    <w:p w14:paraId="1CBF6E84" w14:textId="59D8F38C" w:rsidR="002B7343" w:rsidRPr="002B7343" w:rsidRDefault="004B5900" w:rsidP="002B7343">
      <w:pPr>
        <w:jc w:val="both"/>
        <w:rPr>
          <w:rFonts w:ascii="Times New Roman" w:hAnsi="Times New Roman" w:cs="Times New Roman"/>
        </w:rPr>
      </w:pPr>
      <w:r>
        <w:lastRenderedPageBreak/>
        <w:drawing>
          <wp:anchor distT="0" distB="0" distL="114300" distR="114300" simplePos="0" relativeHeight="251661824" behindDoc="0" locked="0" layoutInCell="1" allowOverlap="1" wp14:anchorId="73042849" wp14:editId="5265358D">
            <wp:simplePos x="0" y="0"/>
            <wp:positionH relativeFrom="column">
              <wp:posOffset>1569085</wp:posOffset>
            </wp:positionH>
            <wp:positionV relativeFrom="paragraph">
              <wp:posOffset>0</wp:posOffset>
            </wp:positionV>
            <wp:extent cx="3253740" cy="2104390"/>
            <wp:effectExtent l="0" t="0" r="3810" b="0"/>
            <wp:wrapTopAndBottom/>
            <wp:docPr id="174683046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30466" name="Kép 1" descr="A képen szöveg, képernyőkép, Betűtípus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48ECA" w14:textId="65B5E804" w:rsidR="00E5559E" w:rsidRDefault="00E5559E" w:rsidP="00E5559E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Tesztelés</w:t>
      </w:r>
    </w:p>
    <w:p w14:paraId="6DAA4A34" w14:textId="2BFBB207" w:rsidR="00E5559E" w:rsidRDefault="00C5659D" w:rsidP="00C5659D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5659D">
        <w:rPr>
          <w:rFonts w:ascii="Times New Roman" w:hAnsi="Times New Roman" w:cs="Times New Roman"/>
        </w:rPr>
        <w:t>A modell funkcionalitása egységtesztek segítségével lett ellenőrizve a</w:t>
      </w:r>
      <w:r w:rsidR="00EA0AC5">
        <w:rPr>
          <w:rFonts w:ascii="Times New Roman" w:hAnsi="Times New Roman" w:cs="Times New Roman"/>
        </w:rPr>
        <w:t>z</w:t>
      </w:r>
      <w:r w:rsidRPr="00C5659D">
        <w:rPr>
          <w:rFonts w:ascii="Times New Roman" w:hAnsi="Times New Roman" w:cs="Times New Roman"/>
        </w:rPr>
        <w:t xml:space="preserve"> </w:t>
      </w:r>
      <w:r w:rsidR="00EA0AC5">
        <w:rPr>
          <w:rFonts w:ascii="Times New Roman" w:hAnsi="Times New Roman" w:cs="Times New Roman"/>
        </w:rPr>
        <w:t>Akna</w:t>
      </w:r>
      <w:r w:rsidRPr="00C5659D">
        <w:rPr>
          <w:rFonts w:ascii="Times New Roman" w:hAnsi="Times New Roman" w:cs="Times New Roman"/>
        </w:rPr>
        <w:t>GameModelTest osztályban.</w:t>
      </w:r>
    </w:p>
    <w:p w14:paraId="3F2BF7AC" w14:textId="38835B4F" w:rsidR="008504A8" w:rsidRDefault="008504A8" w:rsidP="00C5659D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alábbi tesztek kerültek megvalósításra:</w:t>
      </w:r>
    </w:p>
    <w:p w14:paraId="4BDDA390" w14:textId="111355ED" w:rsidR="00EE79C7" w:rsidRDefault="0074479B" w:rsidP="00EE79C7">
      <w:pPr>
        <w:pStyle w:val="Listaszerbekezds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Megfelelőhelyre lépés esetén a szereplő kordinátája változik és a felfedezett mezők száma is csökken.</w:t>
      </w:r>
    </w:p>
    <w:p w14:paraId="13A1DE9E" w14:textId="0D434A72" w:rsidR="00C325C1" w:rsidRDefault="00590B7C" w:rsidP="00C325C1">
      <w:pPr>
        <w:pStyle w:val="Listaszerbekezds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Megnezz</w:t>
      </w:r>
      <w:r w:rsidR="0026007F">
        <w:rPr>
          <w:rFonts w:ascii="Times New Roman" w:hAnsi="Times New Roman" w:cs="Times New Roman"/>
        </w:rPr>
        <w:t>ü</w:t>
      </w:r>
      <w:r>
        <w:rPr>
          <w:rFonts w:ascii="Times New Roman" w:hAnsi="Times New Roman" w:cs="Times New Roman"/>
        </w:rPr>
        <w:t>k, hogy nem t</w:t>
      </w:r>
      <w:r w:rsidR="0026007F">
        <w:rPr>
          <w:rFonts w:ascii="Times New Roman" w:hAnsi="Times New Roman" w:cs="Times New Roman"/>
        </w:rPr>
        <w:t>ö</w:t>
      </w:r>
      <w:r>
        <w:rPr>
          <w:rFonts w:ascii="Times New Roman" w:hAnsi="Times New Roman" w:cs="Times New Roman"/>
        </w:rPr>
        <w:t>rtenik semmi ha rossz</w:t>
      </w:r>
      <w:r w:rsidR="002600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helyre lep valaki.</w:t>
      </w:r>
    </w:p>
    <w:p w14:paraId="6BE7BFFA" w14:textId="37280FD9" w:rsidR="00590B7C" w:rsidRDefault="0026007F" w:rsidP="00C325C1">
      <w:pPr>
        <w:pStyle w:val="Listaszerbekezds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Megnézzük, hogy a két szereplő cserélgeti egymásközött</w:t>
      </w:r>
      <w:r w:rsidR="00D1111E">
        <w:rPr>
          <w:rFonts w:ascii="Times New Roman" w:hAnsi="Times New Roman" w:cs="Times New Roman"/>
        </w:rPr>
        <w:t xml:space="preserve"> a lépések sorrendjét.</w:t>
      </w:r>
      <w:r w:rsidR="001A26FC">
        <w:rPr>
          <w:rFonts w:ascii="Times New Roman" w:hAnsi="Times New Roman" w:cs="Times New Roman"/>
        </w:rPr>
        <w:t xml:space="preserve"> </w:t>
      </w:r>
    </w:p>
    <w:p w14:paraId="47BAF510" w14:textId="43D9907F" w:rsidR="001A26FC" w:rsidRDefault="001A26FC" w:rsidP="00C325C1">
      <w:pPr>
        <w:pStyle w:val="Listaszerbekezds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Megnézzük, hogy a bomba közelében </w:t>
      </w:r>
      <w:r w:rsidR="00B36736">
        <w:rPr>
          <w:rFonts w:ascii="Times New Roman" w:hAnsi="Times New Roman" w:cs="Times New Roman"/>
        </w:rPr>
        <w:t>1 mező száma.</w:t>
      </w:r>
    </w:p>
    <w:p w14:paraId="0BA8AA22" w14:textId="502DFC57" w:rsidR="001A26FC" w:rsidRPr="001A26FC" w:rsidRDefault="00D1111E" w:rsidP="001A26FC">
      <w:pPr>
        <w:pStyle w:val="Listaszerbekezds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Megnézzük, hogy a bombára kattintva véget ér a játék.</w:t>
      </w:r>
    </w:p>
    <w:sectPr w:rsidR="001A26FC" w:rsidRPr="001A26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17EF5"/>
    <w:multiLevelType w:val="hybridMultilevel"/>
    <w:tmpl w:val="B336CF4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D180B89"/>
    <w:multiLevelType w:val="hybridMultilevel"/>
    <w:tmpl w:val="6A7ED73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CFB0E12"/>
    <w:multiLevelType w:val="hybridMultilevel"/>
    <w:tmpl w:val="D2325AB8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2C104C1"/>
    <w:multiLevelType w:val="hybridMultilevel"/>
    <w:tmpl w:val="3D9622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02860"/>
    <w:multiLevelType w:val="hybridMultilevel"/>
    <w:tmpl w:val="5210BD5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7DE60E3"/>
    <w:multiLevelType w:val="hybridMultilevel"/>
    <w:tmpl w:val="3D16FE5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2984DCB"/>
    <w:multiLevelType w:val="hybridMultilevel"/>
    <w:tmpl w:val="41829C0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4FF59D7"/>
    <w:multiLevelType w:val="hybridMultilevel"/>
    <w:tmpl w:val="93EEAD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64327"/>
    <w:multiLevelType w:val="hybridMultilevel"/>
    <w:tmpl w:val="C6844E6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B1E7FA2"/>
    <w:multiLevelType w:val="hybridMultilevel"/>
    <w:tmpl w:val="819EED4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46300804">
    <w:abstractNumId w:val="3"/>
  </w:num>
  <w:num w:numId="2" w16cid:durableId="961769636">
    <w:abstractNumId w:val="2"/>
  </w:num>
  <w:num w:numId="3" w16cid:durableId="857425775">
    <w:abstractNumId w:val="4"/>
  </w:num>
  <w:num w:numId="4" w16cid:durableId="419915410">
    <w:abstractNumId w:val="5"/>
  </w:num>
  <w:num w:numId="5" w16cid:durableId="836967728">
    <w:abstractNumId w:val="8"/>
  </w:num>
  <w:num w:numId="6" w16cid:durableId="894311534">
    <w:abstractNumId w:val="6"/>
  </w:num>
  <w:num w:numId="7" w16cid:durableId="1991864463">
    <w:abstractNumId w:val="7"/>
  </w:num>
  <w:num w:numId="8" w16cid:durableId="1534003323">
    <w:abstractNumId w:val="9"/>
  </w:num>
  <w:num w:numId="9" w16cid:durableId="10761569">
    <w:abstractNumId w:val="1"/>
  </w:num>
  <w:num w:numId="10" w16cid:durableId="1450201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95"/>
    <w:rsid w:val="0006032B"/>
    <w:rsid w:val="00087962"/>
    <w:rsid w:val="000911E7"/>
    <w:rsid w:val="0009798E"/>
    <w:rsid w:val="000B3E5F"/>
    <w:rsid w:val="000C6875"/>
    <w:rsid w:val="000D29AF"/>
    <w:rsid w:val="000D440E"/>
    <w:rsid w:val="001163D7"/>
    <w:rsid w:val="001313F7"/>
    <w:rsid w:val="00133555"/>
    <w:rsid w:val="00137F45"/>
    <w:rsid w:val="0014064A"/>
    <w:rsid w:val="00141DD0"/>
    <w:rsid w:val="00155096"/>
    <w:rsid w:val="00167E09"/>
    <w:rsid w:val="00183115"/>
    <w:rsid w:val="001A26FC"/>
    <w:rsid w:val="001A374E"/>
    <w:rsid w:val="001B5EF1"/>
    <w:rsid w:val="001C04CF"/>
    <w:rsid w:val="001D398B"/>
    <w:rsid w:val="00207AD1"/>
    <w:rsid w:val="00210A62"/>
    <w:rsid w:val="0022282E"/>
    <w:rsid w:val="00233BFF"/>
    <w:rsid w:val="00244640"/>
    <w:rsid w:val="00255626"/>
    <w:rsid w:val="002571BC"/>
    <w:rsid w:val="0025767A"/>
    <w:rsid w:val="0026007F"/>
    <w:rsid w:val="002679CF"/>
    <w:rsid w:val="002B7343"/>
    <w:rsid w:val="002E224A"/>
    <w:rsid w:val="002F2FDB"/>
    <w:rsid w:val="00321067"/>
    <w:rsid w:val="003365C6"/>
    <w:rsid w:val="0035143A"/>
    <w:rsid w:val="00354F9F"/>
    <w:rsid w:val="00366BD0"/>
    <w:rsid w:val="00373F95"/>
    <w:rsid w:val="00386286"/>
    <w:rsid w:val="00394330"/>
    <w:rsid w:val="003D69FA"/>
    <w:rsid w:val="003F31F0"/>
    <w:rsid w:val="003F7484"/>
    <w:rsid w:val="004063DD"/>
    <w:rsid w:val="00410A9D"/>
    <w:rsid w:val="00424202"/>
    <w:rsid w:val="00445229"/>
    <w:rsid w:val="00447B17"/>
    <w:rsid w:val="004611BD"/>
    <w:rsid w:val="00493AAB"/>
    <w:rsid w:val="004958D9"/>
    <w:rsid w:val="004A0CDA"/>
    <w:rsid w:val="004A77BC"/>
    <w:rsid w:val="004B5900"/>
    <w:rsid w:val="004D2771"/>
    <w:rsid w:val="004D4340"/>
    <w:rsid w:val="004D7E6F"/>
    <w:rsid w:val="004F4C52"/>
    <w:rsid w:val="00517E38"/>
    <w:rsid w:val="00590B7C"/>
    <w:rsid w:val="005B30E5"/>
    <w:rsid w:val="005E1A19"/>
    <w:rsid w:val="005E4F9E"/>
    <w:rsid w:val="0060695B"/>
    <w:rsid w:val="0062503D"/>
    <w:rsid w:val="00684A49"/>
    <w:rsid w:val="006D4BD9"/>
    <w:rsid w:val="00712146"/>
    <w:rsid w:val="00717364"/>
    <w:rsid w:val="0072170D"/>
    <w:rsid w:val="007311E9"/>
    <w:rsid w:val="0073607B"/>
    <w:rsid w:val="007360F0"/>
    <w:rsid w:val="0074479B"/>
    <w:rsid w:val="00771CBE"/>
    <w:rsid w:val="0078221E"/>
    <w:rsid w:val="007B00F6"/>
    <w:rsid w:val="007C3A55"/>
    <w:rsid w:val="007C5F39"/>
    <w:rsid w:val="007C5FE3"/>
    <w:rsid w:val="0084337C"/>
    <w:rsid w:val="00845839"/>
    <w:rsid w:val="008504A8"/>
    <w:rsid w:val="00894562"/>
    <w:rsid w:val="008A47C7"/>
    <w:rsid w:val="008B3465"/>
    <w:rsid w:val="008E058E"/>
    <w:rsid w:val="008E76CD"/>
    <w:rsid w:val="008F16A7"/>
    <w:rsid w:val="00903596"/>
    <w:rsid w:val="00904208"/>
    <w:rsid w:val="00916760"/>
    <w:rsid w:val="009310FF"/>
    <w:rsid w:val="00932B93"/>
    <w:rsid w:val="00942D78"/>
    <w:rsid w:val="009622D6"/>
    <w:rsid w:val="00967045"/>
    <w:rsid w:val="00972C29"/>
    <w:rsid w:val="00975AB8"/>
    <w:rsid w:val="009A6E07"/>
    <w:rsid w:val="009D6870"/>
    <w:rsid w:val="009F348B"/>
    <w:rsid w:val="009F6BAA"/>
    <w:rsid w:val="00A01B8A"/>
    <w:rsid w:val="00A553ED"/>
    <w:rsid w:val="00A70FFD"/>
    <w:rsid w:val="00A740F6"/>
    <w:rsid w:val="00A76F03"/>
    <w:rsid w:val="00A945A0"/>
    <w:rsid w:val="00AD7B7D"/>
    <w:rsid w:val="00AE1D94"/>
    <w:rsid w:val="00AE4658"/>
    <w:rsid w:val="00B0152E"/>
    <w:rsid w:val="00B032E5"/>
    <w:rsid w:val="00B148CC"/>
    <w:rsid w:val="00B1558C"/>
    <w:rsid w:val="00B36736"/>
    <w:rsid w:val="00B63590"/>
    <w:rsid w:val="00B70D8E"/>
    <w:rsid w:val="00B7688B"/>
    <w:rsid w:val="00B8295E"/>
    <w:rsid w:val="00BA041D"/>
    <w:rsid w:val="00BB674D"/>
    <w:rsid w:val="00BB754D"/>
    <w:rsid w:val="00BC08CE"/>
    <w:rsid w:val="00BD67D7"/>
    <w:rsid w:val="00BF5F1A"/>
    <w:rsid w:val="00BF6452"/>
    <w:rsid w:val="00BF6D46"/>
    <w:rsid w:val="00C325C1"/>
    <w:rsid w:val="00C41E04"/>
    <w:rsid w:val="00C50E6C"/>
    <w:rsid w:val="00C5659D"/>
    <w:rsid w:val="00C63C0E"/>
    <w:rsid w:val="00C65EE7"/>
    <w:rsid w:val="00C86035"/>
    <w:rsid w:val="00C914E8"/>
    <w:rsid w:val="00C9409F"/>
    <w:rsid w:val="00CA0293"/>
    <w:rsid w:val="00CB78EB"/>
    <w:rsid w:val="00CE0B5F"/>
    <w:rsid w:val="00CF5B6F"/>
    <w:rsid w:val="00D041B0"/>
    <w:rsid w:val="00D0495A"/>
    <w:rsid w:val="00D1111E"/>
    <w:rsid w:val="00D14A51"/>
    <w:rsid w:val="00D61A88"/>
    <w:rsid w:val="00D874BC"/>
    <w:rsid w:val="00D9327D"/>
    <w:rsid w:val="00D9413D"/>
    <w:rsid w:val="00D95350"/>
    <w:rsid w:val="00DD3DB4"/>
    <w:rsid w:val="00DD6675"/>
    <w:rsid w:val="00E1303C"/>
    <w:rsid w:val="00E43780"/>
    <w:rsid w:val="00E5559E"/>
    <w:rsid w:val="00E605E7"/>
    <w:rsid w:val="00E668AE"/>
    <w:rsid w:val="00E7675F"/>
    <w:rsid w:val="00E82F27"/>
    <w:rsid w:val="00E90A11"/>
    <w:rsid w:val="00E93A18"/>
    <w:rsid w:val="00EA0AC5"/>
    <w:rsid w:val="00EA62D9"/>
    <w:rsid w:val="00EC38F8"/>
    <w:rsid w:val="00EC4745"/>
    <w:rsid w:val="00EE1E49"/>
    <w:rsid w:val="00EE79C7"/>
    <w:rsid w:val="00EF4428"/>
    <w:rsid w:val="00EF5CDB"/>
    <w:rsid w:val="00EF60E5"/>
    <w:rsid w:val="00F0101D"/>
    <w:rsid w:val="00F354BB"/>
    <w:rsid w:val="00F675AA"/>
    <w:rsid w:val="00FA0719"/>
    <w:rsid w:val="00FA1820"/>
    <w:rsid w:val="00FA4C64"/>
    <w:rsid w:val="00FB43CB"/>
    <w:rsid w:val="00FB57C3"/>
    <w:rsid w:val="00FC112C"/>
    <w:rsid w:val="00FC54D1"/>
    <w:rsid w:val="00FC6FA4"/>
    <w:rsid w:val="00FD7970"/>
    <w:rsid w:val="00FE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D4B4B"/>
  <w15:chartTrackingRefBased/>
  <w15:docId w15:val="{223C9A39-2499-481B-B953-5D347F85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noProof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73F95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373F9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73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6</Pages>
  <Words>835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Nagy</dc:creator>
  <cp:keywords/>
  <dc:description/>
  <cp:lastModifiedBy>Dániel Nagy</cp:lastModifiedBy>
  <cp:revision>36</cp:revision>
  <dcterms:created xsi:type="dcterms:W3CDTF">2023-12-10T11:53:00Z</dcterms:created>
  <dcterms:modified xsi:type="dcterms:W3CDTF">2024-12-04T23:04:00Z</dcterms:modified>
</cp:coreProperties>
</file>