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7016"/>
      </w:tblGrid>
      <w:tr>
        <w:trPr>
          <w:trHeight w:val="1" w:hRule="atLeast"/>
          <w:jc w:val="left"/>
          <w:cantSplit w:val="1"/>
        </w:trPr>
        <w:tc>
          <w:tcPr>
            <w:tcW w:w="7016" w:type="dxa"/>
            <w:tcBorders>
              <w:top w:val="single" w:color="000000" w:sz="6"/>
              <w:left w:val="single" w:color="000000" w:sz="6"/>
              <w:bottom w:val="single" w:color="000000" w:sz="6"/>
              <w:right w:val="single" w:color="000000" w:sz="36"/>
            </w:tcBorders>
            <w:shd w:color="000000" w:fill="ffffff" w:val="clear"/>
            <w:tcMar>
              <w:left w:w="70" w:type="dxa"/>
              <w:right w:w="70" w:type="dxa"/>
            </w:tcMar>
            <w:vAlign w:val="top"/>
          </w:tcPr>
          <w:p>
            <w:pPr>
              <w:spacing w:before="0" w:after="240" w:line="480"/>
              <w:ind w:right="0" w:left="0" w:firstLine="0"/>
              <w:jc w:val="center"/>
              <w:rPr>
                <w:color w:val="auto"/>
                <w:spacing w:val="0"/>
                <w:position w:val="0"/>
              </w:rPr>
            </w:pPr>
            <w:r>
              <w:rPr>
                <w:rFonts w:ascii="Arial" w:hAnsi="Arial" w:cs="Arial" w:eastAsia="Arial"/>
                <w:b/>
                <w:color w:val="auto"/>
                <w:spacing w:val="0"/>
                <w:position w:val="0"/>
                <w:sz w:val="36"/>
                <w:shd w:fill="auto" w:val="clear"/>
              </w:rPr>
              <w:t xml:space="preserve">module10</w:t>
              <w:br/>
              <w:t xml:space="preserve">Sous-système : testeur de pH de l'eau</w:t>
            </w:r>
          </w:p>
        </w:tc>
      </w:tr>
      <w:tr>
        <w:trPr>
          <w:trHeight w:val="1" w:hRule="atLeast"/>
          <w:jc w:val="left"/>
        </w:trPr>
        <w:tc>
          <w:tcPr>
            <w:tcW w:w="7016" w:type="dxa"/>
            <w:tcBorders>
              <w:top w:val="single" w:color="000000" w:sz="6"/>
              <w:left w:val="single" w:color="000000" w:sz="6"/>
              <w:bottom w:val="single" w:color="000000" w:sz="36"/>
              <w:right w:val="single" w:color="000000" w:sz="36"/>
            </w:tcBorders>
            <w:shd w:color="000000" w:fill="ffffff" w:val="clear"/>
            <w:tcMar>
              <w:left w:w="70" w:type="dxa"/>
              <w:right w:w="70" w:type="dxa"/>
            </w:tcMar>
            <w:vAlign w:val="top"/>
          </w:tcPr>
          <w:p>
            <w:pPr>
              <w:spacing w:before="0" w:after="240" w:line="480"/>
              <w:ind w:right="0" w:left="0" w:firstLine="0"/>
              <w:jc w:val="center"/>
              <w:rPr>
                <w:color w:val="auto"/>
                <w:spacing w:val="0"/>
                <w:position w:val="0"/>
              </w:rPr>
            </w:pPr>
            <w:r>
              <w:rPr>
                <w:rFonts w:ascii="Arial" w:hAnsi="Arial" w:cs="Arial" w:eastAsia="Arial"/>
                <w:b/>
                <w:color w:val="auto"/>
                <w:spacing w:val="0"/>
                <w:position w:val="0"/>
                <w:sz w:val="36"/>
                <w:shd w:fill="auto" w:val="clear"/>
              </w:rPr>
              <w:t xml:space="preserve">Dossier de Tests de Validation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103" w:leader="none"/>
          <w:tab w:val="left" w:pos="2268" w:leader="none"/>
        </w:tabs>
        <w:spacing w:before="0" w:after="160" w:line="259"/>
        <w:ind w:right="-285"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Référence : Tester de pH de l'eau / module10</w:t>
      </w:r>
    </w:p>
    <w:p>
      <w:pPr>
        <w:tabs>
          <w:tab w:val="left" w:pos="5103" w:leader="none"/>
          <w:tab w:val="left" w:pos="2268" w:leader="none"/>
        </w:tabs>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 xml:space="preserve">Date : XX/XX/20XX</w:t>
      </w:r>
    </w:p>
    <w:p>
      <w:pPr>
        <w:keepNext w:val="true"/>
        <w:pageBreakBefore w:val="true"/>
        <w:numPr>
          <w:ilvl w:val="0"/>
          <w:numId w:val="11"/>
        </w:numPr>
        <w:tabs>
          <w:tab w:val="left" w:pos="0" w:leader="none"/>
        </w:tabs>
        <w:spacing w:before="0" w:after="240" w:line="259"/>
        <w:ind w:right="0" w:left="0" w:firstLine="0"/>
        <w:jc w:val="center"/>
        <w:rPr>
          <w:rFonts w:ascii="Arial" w:hAnsi="Arial" w:cs="Arial" w:eastAsia="Arial"/>
          <w:b/>
          <w:caps w:val="true"/>
          <w:color w:val="auto"/>
          <w:spacing w:val="0"/>
          <w:position w:val="0"/>
          <w:sz w:val="32"/>
          <w:shd w:fill="auto" w:val="clear"/>
        </w:rPr>
      </w:pPr>
      <w:r>
        <w:rPr>
          <w:rFonts w:ascii="Arial" w:hAnsi="Arial" w:cs="Arial" w:eastAsia="Arial"/>
          <w:b/>
          <w:caps w:val="true"/>
          <w:color w:val="auto"/>
          <w:spacing w:val="0"/>
          <w:position w:val="0"/>
          <w:sz w:val="32"/>
          <w:shd w:fill="auto" w:val="clear"/>
        </w:rPr>
        <w:t xml:space="preserve">HISTORIQUE DES RÉVISIONS DU DTV</w:t>
      </w:r>
    </w:p>
    <w:tbl>
      <w:tblPr>
        <w:tblInd w:w="70" w:type="dxa"/>
      </w:tblPr>
      <w:tblGrid>
        <w:gridCol w:w="1059"/>
        <w:gridCol w:w="1351"/>
        <w:gridCol w:w="7088"/>
      </w:tblGrid>
      <w:tr>
        <w:trPr>
          <w:trHeight w:val="1" w:hRule="atLeast"/>
          <w:jc w:val="left"/>
        </w:trPr>
        <w:tc>
          <w:tcPr>
            <w:tcW w:w="105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1351"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7088"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Commentaires</w:t>
            </w:r>
          </w:p>
        </w:tc>
      </w:tr>
      <w:tr>
        <w:trPr>
          <w:trHeight w:val="1" w:hRule="atLeast"/>
          <w:jc w:val="left"/>
        </w:trPr>
        <w:tc>
          <w:tcPr>
            <w:tcW w:w="105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72"/>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1351"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XX/XX/XX</w:t>
            </w:r>
          </w:p>
        </w:tc>
        <w:tc>
          <w:tcPr>
            <w:tcW w:w="7088"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 initiale</w:t>
            </w:r>
          </w:p>
        </w:tc>
      </w:tr>
    </w:tbl>
    <w:p>
      <w:pPr>
        <w:keepNext w:val="true"/>
        <w:pageBreakBefore w:val="true"/>
        <w:numPr>
          <w:ilvl w:val="0"/>
          <w:numId w:val="20"/>
        </w:numPr>
        <w:tabs>
          <w:tab w:val="left" w:pos="0" w:leader="none"/>
        </w:tabs>
        <w:spacing w:before="0" w:after="240" w:line="259"/>
        <w:ind w:right="0" w:left="0" w:firstLine="0"/>
        <w:jc w:val="center"/>
        <w:rPr>
          <w:rFonts w:ascii="Arial" w:hAnsi="Arial" w:cs="Arial" w:eastAsia="Arial"/>
          <w:b/>
          <w:caps w:val="true"/>
          <w:color w:val="auto"/>
          <w:spacing w:val="0"/>
          <w:position w:val="0"/>
          <w:sz w:val="32"/>
          <w:shd w:fill="auto" w:val="clear"/>
        </w:rPr>
      </w:pPr>
      <w:r>
        <w:rPr>
          <w:rFonts w:ascii="Arial" w:hAnsi="Arial" w:cs="Arial" w:eastAsia="Arial"/>
          <w:b/>
          <w:caps w:val="true"/>
          <w:color w:val="auto"/>
          <w:spacing w:val="0"/>
          <w:position w:val="0"/>
          <w:sz w:val="32"/>
          <w:shd w:fill="auto" w:val="clear"/>
        </w:rPr>
        <w:t xml:space="preserve">SOMMAIRE</w:t>
      </w:r>
    </w:p>
    <w:p>
      <w:pPr>
        <w:tabs>
          <w:tab w:val="left" w:pos="480" w:leader="none"/>
          <w:tab w:val="right" w:pos="10196" w:leader="dot"/>
        </w:tabs>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aps w:val="true"/>
          <w:color w:val="auto"/>
          <w:spacing w:val="0"/>
          <w:position w:val="0"/>
          <w:sz w:val="20"/>
          <w:shd w:fill="auto" w:val="clear"/>
        </w:rPr>
        <w:t xml:space="preserve">INTRODUCTION</w:t>
        <w:tab/>
        <w:t xml:space="preserve">4</w:t>
      </w:r>
    </w:p>
    <w:p>
      <w:pPr>
        <w:tabs>
          <w:tab w:val="left" w:pos="720" w:leader="none"/>
          <w:tab w:val="right" w:pos="10196" w:leader="dot"/>
        </w:tabs>
        <w:spacing w:before="0" w:after="0" w:line="240"/>
        <w:ind w:right="0" w:left="2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1.1</w:t>
        <w:tab/>
        <w:t xml:space="preserve">Objet</w:t>
        <w:tab/>
        <w:t xml:space="preserve">4</w:t>
      </w:r>
    </w:p>
    <w:p>
      <w:pPr>
        <w:tabs>
          <w:tab w:val="left" w:pos="720" w:leader="none"/>
          <w:tab w:val="right" w:pos="10196" w:leader="dot"/>
        </w:tabs>
        <w:spacing w:before="0" w:after="0" w:line="240"/>
        <w:ind w:right="0" w:left="2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1.2</w:t>
        <w:tab/>
        <w:t xml:space="preserve">Documents de référence</w:t>
        <w:tab/>
        <w:t xml:space="preserve">4</w:t>
      </w:r>
    </w:p>
    <w:p>
      <w:pPr>
        <w:tabs>
          <w:tab w:val="left" w:pos="480" w:leader="none"/>
          <w:tab w:val="right" w:pos="10196" w:leader="dot"/>
        </w:tabs>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aps w:val="true"/>
          <w:color w:val="auto"/>
          <w:spacing w:val="0"/>
          <w:position w:val="0"/>
          <w:sz w:val="20"/>
          <w:shd w:fill="auto" w:val="clear"/>
        </w:rPr>
        <w:t xml:space="preserve">DESCRIPTION DE L’ENVIRONNEMENT DE TESTS</w:t>
        <w:tab/>
        <w:t xml:space="preserve">5</w:t>
      </w:r>
    </w:p>
    <w:p>
      <w:pPr>
        <w:tabs>
          <w:tab w:val="left" w:pos="720" w:leader="none"/>
          <w:tab w:val="right" w:pos="10196" w:leader="dot"/>
        </w:tabs>
        <w:spacing w:before="0" w:after="0" w:line="240"/>
        <w:ind w:right="0" w:left="2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2.1</w:t>
        <w:tab/>
        <w:t xml:space="preserve">Configuration matérielle et logicielle</w:t>
        <w:tab/>
        <w:t xml:space="preserve">5</w:t>
      </w:r>
    </w:p>
    <w:p>
      <w:pPr>
        <w:tabs>
          <w:tab w:val="left" w:pos="1200" w:leader="none"/>
          <w:tab w:val="right" w:pos="10196" w:leader="dot"/>
        </w:tabs>
        <w:spacing w:before="0" w:after="0" w:line="240"/>
        <w:ind w:right="0" w:left="4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2.1.1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auto"/>
          <w:spacing w:val="0"/>
          <w:position w:val="0"/>
          <w:sz w:val="22"/>
          <w:shd w:fill="auto" w:val="clear"/>
        </w:rPr>
        <w:t xml:space="preserve">Généralités</w:t>
        <w:tab/>
        <w:t xml:space="preserve">5</w:t>
      </w:r>
    </w:p>
    <w:p>
      <w:pPr>
        <w:tabs>
          <w:tab w:val="left" w:pos="1200" w:leader="none"/>
          <w:tab w:val="right" w:pos="10196" w:leader="dot"/>
        </w:tabs>
        <w:spacing w:before="0" w:after="0" w:line="240"/>
        <w:ind w:right="0" w:left="48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2.1.2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auto"/>
          <w:spacing w:val="0"/>
          <w:position w:val="0"/>
          <w:sz w:val="22"/>
          <w:shd w:fill="auto" w:val="clear"/>
        </w:rPr>
        <w:t xml:space="preserve">Configuration XXX de l’application</w:t>
        <w:tab/>
        <w:t xml:space="preserve">5</w:t>
      </w:r>
    </w:p>
    <w:p>
      <w:pPr>
        <w:tabs>
          <w:tab w:val="left" w:pos="480" w:leader="none"/>
          <w:tab w:val="right" w:pos="10196" w:leader="dot"/>
        </w:tabs>
        <w:spacing w:before="120" w:after="12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aps w:val="true"/>
          <w:color w:val="auto"/>
          <w:spacing w:val="0"/>
          <w:position w:val="0"/>
          <w:sz w:val="20"/>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aps w:val="true"/>
          <w:color w:val="auto"/>
          <w:spacing w:val="0"/>
          <w:position w:val="0"/>
          <w:sz w:val="20"/>
          <w:shd w:fill="auto" w:val="clear"/>
        </w:rPr>
        <w:t xml:space="preserve">FICHES DE TESTS</w:t>
        <w:tab/>
        <w:t xml:space="preserve">6</w:t>
      </w:r>
    </w:p>
    <w:p>
      <w:pPr>
        <w:tabs>
          <w:tab w:val="left" w:pos="720" w:leader="none"/>
          <w:tab w:val="right" w:pos="10196" w:leader="dot"/>
        </w:tabs>
        <w:spacing w:before="0" w:after="0" w:line="240"/>
        <w:ind w:right="0" w:left="2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w:t>
        <w:tab/>
        <w:t xml:space="preserve">NOM_FONCTIONNALITE_01</w:t>
        <w:tab/>
        <w:t xml:space="preserve">7</w:t>
      </w:r>
    </w:p>
    <w:p>
      <w:pPr>
        <w:tabs>
          <w:tab w:val="left" w:pos="720" w:leader="none"/>
          <w:tab w:val="right" w:pos="10196" w:leader="dot"/>
        </w:tabs>
        <w:spacing w:before="0" w:after="0" w:line="240"/>
        <w:ind w:right="0" w:left="2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w:t>
        <w:tab/>
        <w:t xml:space="preserve">NOM_FONCTIONNALITE_02</w:t>
        <w:tab/>
        <w:t xml:space="preserve">9</w:t>
      </w:r>
    </w:p>
    <w:p>
      <w:pPr>
        <w:spacing w:before="0" w:after="0" w:line="240"/>
        <w:ind w:right="0" w:left="480" w:firstLine="0"/>
        <w:jc w:val="left"/>
        <w:rPr>
          <w:rFonts w:ascii="Times New Roman" w:hAnsi="Times New Roman" w:cs="Times New Roman" w:eastAsia="Times New Roman"/>
          <w:i/>
          <w:color w:val="auto"/>
          <w:spacing w:val="0"/>
          <w:position w:val="0"/>
          <w:sz w:val="22"/>
          <w:shd w:fill="auto" w:val="clear"/>
        </w:rPr>
      </w:pPr>
    </w:p>
    <w:p>
      <w:pPr>
        <w:keepNext w:val="true"/>
        <w:pageBreakBefore w:val="true"/>
        <w:numPr>
          <w:ilvl w:val="0"/>
          <w:numId w:val="29"/>
        </w:numPr>
        <w:tabs>
          <w:tab w:val="left" w:pos="0" w:leader="none"/>
        </w:tabs>
        <w:spacing w:before="0" w:after="240" w:line="259"/>
        <w:ind w:right="0" w:left="0" w:firstLine="0"/>
        <w:jc w:val="left"/>
        <w:rPr>
          <w:rFonts w:ascii="Arial" w:hAnsi="Arial" w:cs="Arial" w:eastAsia="Arial"/>
          <w:b/>
          <w:caps w:val="true"/>
          <w:color w:val="auto"/>
          <w:spacing w:val="0"/>
          <w:position w:val="0"/>
          <w:sz w:val="32"/>
          <w:shd w:fill="auto" w:val="clear"/>
        </w:rPr>
      </w:pPr>
      <w:r>
        <w:rPr>
          <w:rFonts w:ascii="Arial" w:hAnsi="Arial" w:cs="Arial" w:eastAsia="Arial"/>
          <w:b/>
          <w:caps w:val="true"/>
          <w:color w:val="auto"/>
          <w:spacing w:val="0"/>
          <w:position w:val="0"/>
          <w:sz w:val="32"/>
          <w:shd w:fill="auto" w:val="clear"/>
        </w:rPr>
        <w:t xml:space="preserve">INTRODUCTION</w:t>
      </w:r>
    </w:p>
    <w:p>
      <w:pPr>
        <w:keepNext w:val="true"/>
        <w:numPr>
          <w:ilvl w:val="0"/>
          <w:numId w:val="29"/>
        </w:numPr>
        <w:tabs>
          <w:tab w:val="left" w:pos="0" w:leader="none"/>
        </w:tabs>
        <w:spacing w:before="480" w:after="12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Objet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présent document constitue le dossier de test du sous-système NOM_SOUS_SYSTEME</w:t>
      </w:r>
    </w:p>
    <w:p>
      <w:pPr>
        <w:keepNext w:val="true"/>
        <w:numPr>
          <w:ilvl w:val="0"/>
          <w:numId w:val="32"/>
        </w:numPr>
        <w:tabs>
          <w:tab w:val="left" w:pos="0" w:leader="none"/>
        </w:tabs>
        <w:spacing w:before="480" w:after="12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Documents de référence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70" w:type="dxa"/>
      </w:tblPr>
      <w:tblGrid>
        <w:gridCol w:w="4111"/>
        <w:gridCol w:w="5670"/>
      </w:tblGrid>
      <w:tr>
        <w:trPr>
          <w:trHeight w:val="1" w:hRule="atLeast"/>
          <w:jc w:val="left"/>
        </w:trPr>
        <w:tc>
          <w:tcPr>
            <w:tcW w:w="4111" w:type="dxa"/>
            <w:tcBorders>
              <w:top w:val="single" w:color="000000" w:sz="6"/>
              <w:left w:val="single" w:color="000000" w:sz="6"/>
              <w:bottom w:val="single" w:color="000000" w:sz="6"/>
              <w:right w:val="single" w:color="000000" w:sz="6"/>
            </w:tcBorders>
            <w:shd w:color="auto" w:fill="auto" w:val="pct5"/>
            <w:tcMar>
              <w:left w:w="70" w:type="dxa"/>
              <w:right w:w="70" w:type="dxa"/>
            </w:tcMar>
            <w:vAlign w:val="top"/>
          </w:tcPr>
          <w:p>
            <w:pPr>
              <w:spacing w:before="60" w:after="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Référence</w:t>
            </w:r>
          </w:p>
        </w:tc>
        <w:tc>
          <w:tcPr>
            <w:tcW w:w="5670" w:type="dxa"/>
            <w:tcBorders>
              <w:top w:val="single" w:color="000000" w:sz="6"/>
              <w:left w:val="single" w:color="000000" w:sz="6"/>
              <w:bottom w:val="single" w:color="000000" w:sz="6"/>
              <w:right w:val="single" w:color="000000" w:sz="6"/>
            </w:tcBorders>
            <w:shd w:color="auto" w:fill="auto" w:val="pct5"/>
            <w:tcMar>
              <w:left w:w="70" w:type="dxa"/>
              <w:right w:w="70" w:type="dxa"/>
            </w:tcMar>
            <w:vAlign w:val="top"/>
          </w:tcPr>
          <w:p>
            <w:pPr>
              <w:spacing w:before="60" w:after="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Titre</w:t>
            </w:r>
          </w:p>
        </w:tc>
      </w:tr>
      <w:tr>
        <w:trPr>
          <w:trHeight w:val="690" w:hRule="auto"/>
          <w:jc w:val="left"/>
        </w:trPr>
        <w:tc>
          <w:tcPr>
            <w:tcW w:w="4111"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CdCF-V1.0</w:t>
            </w:r>
          </w:p>
        </w:tc>
        <w:tc>
          <w:tcPr>
            <w:tcW w:w="567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tabs>
                <w:tab w:val="left" w:pos="818" w:leader="none"/>
              </w:tabs>
              <w:spacing w:before="60" w:after="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cahier des charges fonctionnelles du client</w:t>
            </w:r>
          </w:p>
        </w:tc>
      </w:tr>
      <w:tr>
        <w:trPr>
          <w:trHeight w:val="690" w:hRule="auto"/>
          <w:jc w:val="left"/>
        </w:trPr>
        <w:tc>
          <w:tcPr>
            <w:tcW w:w="4111"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tabs>
                <w:tab w:val="left" w:pos="818" w:leader="none"/>
              </w:tabs>
              <w:spacing w:before="60" w:after="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diagramme synoptique du projet</w:t>
            </w:r>
          </w:p>
        </w:tc>
      </w:tr>
      <w:tr>
        <w:trPr>
          <w:trHeight w:val="690" w:hRule="auto"/>
          <w:jc w:val="left"/>
        </w:trPr>
        <w:tc>
          <w:tcPr>
            <w:tcW w:w="4111"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tabs>
                <w:tab w:val="left" w:pos="818" w:leader="none"/>
              </w:tabs>
              <w:spacing w:before="60" w:after="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listes des fonctionnalitées du projet</w:t>
            </w:r>
          </w:p>
        </w:tc>
      </w:tr>
      <w:tr>
        <w:trPr>
          <w:trHeight w:val="690" w:hRule="auto"/>
          <w:jc w:val="left"/>
        </w:trPr>
        <w:tc>
          <w:tcPr>
            <w:tcW w:w="4111"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UseCase-tester le pH de l'eau -V1.0</w:t>
            </w:r>
          </w:p>
        </w:tc>
        <w:tc>
          <w:tcPr>
            <w:tcW w:w="567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tabs>
                <w:tab w:val="left" w:pos="818" w:leader="none"/>
              </w:tabs>
              <w:spacing w:before="60" w:after="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diagramme des cas d'utilisations du projet</w:t>
            </w:r>
          </w:p>
        </w:tc>
      </w:tr>
      <w:tr>
        <w:trPr>
          <w:trHeight w:val="690" w:hRule="auto"/>
          <w:jc w:val="left"/>
        </w:trPr>
        <w:tc>
          <w:tcPr>
            <w:tcW w:w="4111"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60" w:after="60" w:line="259"/>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tabs>
                <w:tab w:val="left" w:pos="818" w:leader="none"/>
              </w:tabs>
              <w:spacing w:before="60" w:after="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listes des exigences du projet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pageBreakBefore w:val="true"/>
        <w:numPr>
          <w:ilvl w:val="0"/>
          <w:numId w:val="54"/>
        </w:numPr>
        <w:tabs>
          <w:tab w:val="left" w:pos="0" w:leader="none"/>
        </w:tabs>
        <w:spacing w:before="0" w:after="240" w:line="259"/>
        <w:ind w:right="0" w:left="0" w:firstLine="0"/>
        <w:jc w:val="left"/>
        <w:rPr>
          <w:rFonts w:ascii="Arial" w:hAnsi="Arial" w:cs="Arial" w:eastAsia="Arial"/>
          <w:b/>
          <w:caps w:val="true"/>
          <w:color w:val="auto"/>
          <w:spacing w:val="0"/>
          <w:position w:val="0"/>
          <w:sz w:val="32"/>
          <w:shd w:fill="auto" w:val="clear"/>
        </w:rPr>
      </w:pPr>
      <w:r>
        <w:rPr>
          <w:rFonts w:ascii="Arial" w:hAnsi="Arial" w:cs="Arial" w:eastAsia="Arial"/>
          <w:b/>
          <w:caps w:val="true"/>
          <w:color w:val="auto"/>
          <w:spacing w:val="0"/>
          <w:position w:val="0"/>
          <w:sz w:val="32"/>
          <w:shd w:fill="auto" w:val="clear"/>
        </w:rPr>
        <w:t xml:space="preserve">DESCRIPTION DE L’ENVIRONNEMENT DE TESTS</w:t>
      </w:r>
    </w:p>
    <w:p>
      <w:pPr>
        <w:keepNext w:val="true"/>
        <w:numPr>
          <w:ilvl w:val="0"/>
          <w:numId w:val="54"/>
        </w:numPr>
        <w:tabs>
          <w:tab w:val="left" w:pos="0" w:leader="none"/>
        </w:tabs>
        <w:spacing w:before="480" w:after="12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Configuration matérielle et logicielle</w:t>
      </w:r>
    </w:p>
    <w:p>
      <w:pPr>
        <w:keepNext w:val="true"/>
        <w:numPr>
          <w:ilvl w:val="0"/>
          <w:numId w:val="54"/>
        </w:numPr>
        <w:tabs>
          <w:tab w:val="left" w:pos="0" w:leader="none"/>
        </w:tabs>
        <w:spacing w:before="48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Généralités</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 cahier de recette sert à valider le fonctionnement du système de testeur de pH d'eau avant sa livraison au client pour industrialisation. L’ensemble des fonctionnalités du système sont validées par ce document.</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l’issue de l’exécution du plan de tests prévu dans ce document, le document ainsi obtenu est transformé en RTV (Rapport de Tests de Validation), ce RTV permettra de connaître l’état de validation du système au moment où il a été réalisé. En cas d’identification de non-conformités, le RTV servira à la correction de celle-ci ; il faut donc, lorsqu’une non-conformité est constatée, détailler au maximum le problème constaté et dans quel cas celle-ci s’est présentée. La section observation de chaque cas de test sert à détailler les conditions d’apparition des non-conformités.</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Comme indiqué précédemment le plan de tests prévu va permettre de valider l’ensemble du fonctionnement du système tel que celui-ci est prévu dans les documents de spécification à savoir :</w:t>
      </w:r>
    </w:p>
    <w:p>
      <w:pPr>
        <w:numPr>
          <w:ilvl w:val="0"/>
          <w:numId w:val="58"/>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cahier des charges fonctionnelles fourni par le client ;</w:t>
      </w:r>
    </w:p>
    <w:p>
      <w:pPr>
        <w:numPr>
          <w:ilvl w:val="0"/>
          <w:numId w:val="58"/>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diagramme synoptique validé avec le client, qui recense l’ensemble des fonctionnalités du système à valider ;</w:t>
      </w:r>
    </w:p>
    <w:p>
      <w:pPr>
        <w:numPr>
          <w:ilvl w:val="0"/>
          <w:numId w:val="58"/>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diagramme des cas d’utilisation validé avec le client, qui recense l’ensemble des fonctionnalités du système à valider ;</w:t>
      </w:r>
    </w:p>
    <w:p>
      <w:pPr>
        <w:numPr>
          <w:ilvl w:val="0"/>
          <w:numId w:val="58"/>
        </w:numPr>
        <w:spacing w:before="0" w:after="160" w:line="278"/>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diagramme des exigences validé avec le client, qui recense l’ensemble des contraintes que le système doit respecter.</w:t>
      </w: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plan de test décrit dans ce document vérifie que l’ensemble des demandes du client et des spécifications sont respectées. L’objectif étant de vérifier que le produit est conforme aux attentes du client.</w:t>
      </w:r>
    </w:p>
    <w:p>
      <w:pPr>
        <w:keepNext w:val="true"/>
        <w:numPr>
          <w:ilvl w:val="0"/>
          <w:numId w:val="60"/>
        </w:numPr>
        <w:tabs>
          <w:tab w:val="left" w:pos="0" w:leader="none"/>
        </w:tabs>
        <w:spacing w:before="480" w:after="0" w:line="259"/>
        <w:ind w:right="0" w:left="0" w:firstLine="0"/>
        <w:jc w:val="left"/>
        <w:rPr>
          <w:rFonts w:ascii="Arial" w:hAnsi="Arial" w:cs="Arial" w:eastAsia="Arial"/>
          <w:b/>
          <w:color w:val="auto"/>
          <w:spacing w:val="0"/>
          <w:position w:val="0"/>
          <w:sz w:val="24"/>
          <w:shd w:fill="auto" w:val="clear"/>
        </w:rPr>
      </w:pPr>
    </w:p>
    <w:p>
      <w:pPr>
        <w:keepNext w:val="true"/>
        <w:numPr>
          <w:ilvl w:val="0"/>
          <w:numId w:val="60"/>
        </w:numPr>
        <w:tabs>
          <w:tab w:val="left" w:pos="0" w:leader="none"/>
        </w:tabs>
        <w:spacing w:before="480" w:after="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Configuration XXX de l’application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pageBreakBefore w:val="true"/>
        <w:numPr>
          <w:ilvl w:val="0"/>
          <w:numId w:val="62"/>
        </w:numPr>
        <w:tabs>
          <w:tab w:val="left" w:pos="0" w:leader="none"/>
        </w:tabs>
        <w:spacing w:before="0" w:after="240" w:line="259"/>
        <w:ind w:right="0" w:left="0" w:firstLine="0"/>
        <w:jc w:val="left"/>
        <w:rPr>
          <w:rFonts w:ascii="Arial" w:hAnsi="Arial" w:cs="Arial" w:eastAsia="Arial"/>
          <w:b/>
          <w:caps w:val="true"/>
          <w:color w:val="auto"/>
          <w:spacing w:val="0"/>
          <w:position w:val="0"/>
          <w:sz w:val="32"/>
          <w:shd w:fill="auto" w:val="clear"/>
        </w:rPr>
      </w:pPr>
      <w:r>
        <w:rPr>
          <w:rFonts w:ascii="Arial" w:hAnsi="Arial" w:cs="Arial" w:eastAsia="Arial"/>
          <w:b/>
          <w:caps w:val="true"/>
          <w:color w:val="auto"/>
          <w:spacing w:val="0"/>
          <w:position w:val="0"/>
          <w:sz w:val="32"/>
          <w:shd w:fill="auto" w:val="clear"/>
        </w:rPr>
        <w:t xml:space="preserve">FICHES DE TESTS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présent chapitre contient les fiches de tests suivantes : </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560" w:leader="none"/>
          <w:tab w:val="right" w:pos="9628"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18"/>
          <w:shd w:fill="auto" w:val="clear"/>
        </w:rPr>
        <w:t xml:space="preserve">Réf. : FE1.1 :</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18"/>
          <w:shd w:fill="auto" w:val="clear"/>
        </w:rPr>
        <w:t xml:space="preserve">NOM_FONCTIONNALITE_01 / CAS_01</w:t>
        <w:tab/>
        <w:t xml:space="preserve">7</w:t>
      </w:r>
    </w:p>
    <w:p>
      <w:pPr>
        <w:tabs>
          <w:tab w:val="left" w:pos="1560" w:leader="none"/>
          <w:tab w:val="right" w:pos="9628"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18"/>
          <w:shd w:fill="auto" w:val="clear"/>
        </w:rPr>
        <w:t xml:space="preserve">Réf. : FE1.2 :</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18"/>
          <w:shd w:fill="auto" w:val="clear"/>
        </w:rPr>
        <w:t xml:space="preserve">NOM_FONCTIONNALITE_01 / CAS_02</w:t>
        <w:tab/>
        <w:t xml:space="preserve">8</w:t>
      </w:r>
    </w:p>
    <w:p>
      <w:pPr>
        <w:tabs>
          <w:tab w:val="left" w:pos="1560" w:leader="none"/>
          <w:tab w:val="right" w:pos="9628"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18"/>
          <w:shd w:fill="auto" w:val="clear"/>
        </w:rPr>
        <w:t xml:space="preserve">Réf. : FE2.1 :</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18"/>
          <w:shd w:fill="auto" w:val="clear"/>
        </w:rPr>
        <w:t xml:space="preserve">NOM_FONCTIONNALITE_02 / CAS_01</w:t>
        <w:tab/>
        <w:t xml:space="preserve">9</w:t>
      </w:r>
    </w:p>
    <w:p>
      <w:pPr>
        <w:tabs>
          <w:tab w:val="left" w:pos="1560" w:leader="none"/>
          <w:tab w:val="right" w:pos="9628"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18"/>
          <w:shd w:fill="auto" w:val="clear"/>
        </w:rPr>
        <w:t xml:space="preserve">Réf. : FE2.2 :</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18"/>
          <w:shd w:fill="auto" w:val="clear"/>
        </w:rPr>
        <w:t xml:space="preserve">NOM_FONCTIONNALITE_02 / CAS_02</w:t>
        <w:tab/>
        <w:t xml:space="preserve">10</w:t>
      </w:r>
    </w:p>
    <w:p>
      <w:pPr>
        <w:tabs>
          <w:tab w:val="left" w:pos="1560" w:leader="none"/>
          <w:tab w:val="right" w:pos="9628" w:leader="dot"/>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18"/>
          <w:shd w:fill="auto" w:val="clear"/>
        </w:rPr>
        <w:t xml:space="preserve">Réf. : FE2.3 :</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18"/>
          <w:shd w:fill="auto" w:val="clear"/>
        </w:rPr>
        <w:t xml:space="preserve">NOM_FONCTIONNALITE_02 / CAS_03</w:t>
        <w:tab/>
        <w:t xml:space="preserve">11</w:t>
      </w:r>
    </w:p>
    <w:p>
      <w:pPr>
        <w:spacing w:before="120" w:after="120" w:line="259"/>
        <w:ind w:right="0" w:left="0" w:firstLine="0"/>
        <w:jc w:val="left"/>
        <w:rPr>
          <w:rFonts w:ascii="Calibri" w:hAnsi="Calibri" w:cs="Calibri" w:eastAsia="Calibri"/>
          <w:b/>
          <w:caps w:val="true"/>
          <w:color w:val="auto"/>
          <w:spacing w:val="0"/>
          <w:position w:val="0"/>
          <w:sz w:val="24"/>
          <w:shd w:fill="auto" w:val="clear"/>
        </w:rPr>
      </w:pPr>
    </w:p>
    <w:p>
      <w:pPr>
        <w:spacing w:before="120" w:after="120" w:line="259"/>
        <w:ind w:right="0" w:left="0" w:firstLine="0"/>
        <w:jc w:val="left"/>
        <w:rPr>
          <w:rFonts w:ascii="Calibri" w:hAnsi="Calibri" w:cs="Calibri" w:eastAsia="Calibri"/>
          <w:b/>
          <w:caps w:val="true"/>
          <w:color w:val="auto"/>
          <w:spacing w:val="0"/>
          <w:position w:val="0"/>
          <w:sz w:val="24"/>
          <w:shd w:fill="auto" w:val="clear"/>
        </w:rPr>
      </w:pPr>
    </w:p>
    <w:p>
      <w:pPr>
        <w:keepNext w:val="true"/>
        <w:numPr>
          <w:ilvl w:val="0"/>
          <w:numId w:val="66"/>
        </w:numPr>
        <w:tabs>
          <w:tab w:val="left" w:pos="0" w:leader="none"/>
        </w:tabs>
        <w:spacing w:before="480" w:after="12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w:t>
      </w:r>
    </w:p>
    <w:p>
      <w:pPr>
        <w:keepNext w:val="true"/>
        <w:numPr>
          <w:ilvl w:val="0"/>
          <w:numId w:val="66"/>
        </w:numPr>
        <w:tabs>
          <w:tab w:val="left" w:pos="0" w:leader="none"/>
        </w:tabs>
        <w:spacing w:before="480" w:after="120" w:line="259"/>
        <w:ind w:right="0" w:left="0" w:firstLine="0"/>
        <w:jc w:val="left"/>
        <w:rPr>
          <w:rFonts w:ascii="Arial" w:hAnsi="Arial" w:cs="Arial" w:eastAsia="Arial"/>
          <w:b/>
          <w:color w:val="auto"/>
          <w:spacing w:val="0"/>
          <w:position w:val="0"/>
          <w:sz w:val="28"/>
          <w:shd w:fill="auto" w:val="clear"/>
        </w:rPr>
      </w:pPr>
    </w:p>
    <w:p>
      <w:pPr>
        <w:keepNext w:val="true"/>
        <w:numPr>
          <w:ilvl w:val="0"/>
          <w:numId w:val="66"/>
        </w:numPr>
        <w:tabs>
          <w:tab w:val="left" w:pos="0" w:leader="none"/>
        </w:tabs>
        <w:spacing w:before="480" w:after="12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NOM_FONCTIONNALITE_01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tests suivants permettent de tester les fonctionnalités générales de NOM_SOUS_SYS.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210" w:type="dxa"/>
      </w:tblPr>
      <w:tblGrid>
        <w:gridCol w:w="4113"/>
        <w:gridCol w:w="4252"/>
        <w:gridCol w:w="1699"/>
      </w:tblGrid>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000000" w:fill="ffffff" w:val="clear"/>
            <w:tcMar>
              <w:left w:w="70" w:type="dxa"/>
              <w:right w:w="70" w:type="dxa"/>
            </w:tcMar>
            <w:vAlign w:val="top"/>
          </w:tcPr>
          <w:p>
            <w:pPr>
              <w:numPr>
                <w:ilvl w:val="0"/>
                <w:numId w:val="69"/>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69"/>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69"/>
              </w:numPr>
              <w:tabs>
                <w:tab w:val="left" w:pos="360" w:leader="none"/>
              </w:tabs>
              <w:spacing w:before="120" w:after="120" w:line="259"/>
              <w:ind w:right="0" w:left="0" w:firstLine="0"/>
              <w:jc w:val="left"/>
              <w:rPr>
                <w:color w:val="auto"/>
                <w:spacing w:val="0"/>
                <w:position w:val="0"/>
                <w:sz w:val="22"/>
              </w:rPr>
            </w:pPr>
            <w:r>
              <w:rPr>
                <w:rFonts w:ascii="Times New Roman Gras" w:hAnsi="Times New Roman Gras" w:cs="Times New Roman Gras" w:eastAsia="Times New Roman Gras"/>
                <w:color w:val="auto"/>
                <w:spacing w:val="0"/>
                <w:position w:val="0"/>
                <w:sz w:val="22"/>
                <w:shd w:fill="auto" w:val="clear"/>
              </w:rPr>
              <w:t xml:space="preserve">Réf. : FE1.1</w:t>
            </w:r>
            <w:r>
              <w:rPr>
                <w:rFonts w:ascii="Times New Roman Gras" w:hAnsi="Times New Roman Gras" w:cs="Times New Roman Gras" w:eastAsia="Times New Roman Gras"/>
                <w:b/>
                <w:color w:val="auto"/>
                <w:spacing w:val="0"/>
                <w:position w:val="0"/>
                <w:sz w:val="22"/>
                <w:shd w:fill="auto" w:val="clear"/>
              </w:rPr>
              <w:t xml:space="preserve"> :</w:t>
              <w:tab/>
              <w:t xml:space="preserve">NOM_FONCTIONNALITE_01 / CAS_01</w:t>
            </w:r>
          </w:p>
        </w:tc>
      </w:tr>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ENVIRONNEMENT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4252"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CRITERES D'ACCEPTATION</w:t>
            </w:r>
          </w:p>
        </w:tc>
        <w:tc>
          <w:tcPr>
            <w:tcW w:w="1699"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RESULTAT</w:t>
            </w: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81"/>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84"/>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87"/>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90"/>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93"/>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64" w:type="dxa"/>
            <w:gridSpan w:val="3"/>
            <w:tcBorders>
              <w:top w:val="single" w:color="000000" w:sz="0"/>
              <w:left w:val="single" w:color="000000" w:sz="6"/>
              <w:bottom w:val="single" w:color="000000" w:sz="0"/>
              <w:right w:val="single" w:color="000000" w:sz="6"/>
            </w:tcBorders>
            <w:shd w:color="auto" w:fill="auto" w:val="pct5"/>
            <w:tcMar>
              <w:left w:w="70" w:type="dxa"/>
              <w:right w:w="70" w:type="dxa"/>
            </w:tcMar>
            <w:vAlign w:val="top"/>
          </w:tcPr>
          <w:p>
            <w:pPr>
              <w:keepNext w:val="true"/>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ETAT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Next w:val="true"/>
              <w:spacing w:before="40" w:after="4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Etat du test :   Accepté        Refusé         Accepté sous Réserve  </w:t>
            </w:r>
          </w:p>
        </w:tc>
      </w:tr>
      <w:tr>
        <w:trPr>
          <w:trHeight w:val="2247" w:hRule="auto"/>
          <w:jc w:val="left"/>
        </w:trPr>
        <w:tc>
          <w:tcPr>
            <w:tcW w:w="10064" w:type="dxa"/>
            <w:gridSpan w:val="3"/>
            <w:tcBorders>
              <w:top w:val="single" w:color="000000" w:sz="0"/>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59"/>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210" w:type="dxa"/>
      </w:tblPr>
      <w:tblGrid>
        <w:gridCol w:w="4113"/>
        <w:gridCol w:w="4252"/>
        <w:gridCol w:w="1699"/>
      </w:tblGrid>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000000" w:fill="ffffff" w:val="clear"/>
            <w:tcMar>
              <w:left w:w="70" w:type="dxa"/>
              <w:right w:w="70" w:type="dxa"/>
            </w:tcMar>
            <w:vAlign w:val="top"/>
          </w:tcPr>
          <w:p>
            <w:pPr>
              <w:numPr>
                <w:ilvl w:val="0"/>
                <w:numId w:val="107"/>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107"/>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107"/>
              </w:numPr>
              <w:tabs>
                <w:tab w:val="left" w:pos="360" w:leader="none"/>
              </w:tabs>
              <w:spacing w:before="120" w:after="120" w:line="259"/>
              <w:ind w:right="0" w:left="0" w:firstLine="0"/>
              <w:jc w:val="left"/>
              <w:rPr>
                <w:color w:val="auto"/>
                <w:spacing w:val="0"/>
                <w:position w:val="0"/>
                <w:sz w:val="22"/>
              </w:rPr>
            </w:pPr>
            <w:r>
              <w:rPr>
                <w:rFonts w:ascii="Times New Roman Gras" w:hAnsi="Times New Roman Gras" w:cs="Times New Roman Gras" w:eastAsia="Times New Roman Gras"/>
                <w:color w:val="auto"/>
                <w:spacing w:val="0"/>
                <w:position w:val="0"/>
                <w:sz w:val="22"/>
                <w:shd w:fill="auto" w:val="clear"/>
              </w:rPr>
              <w:t xml:space="preserve">Réf. : FE1.2</w:t>
            </w:r>
            <w:r>
              <w:rPr>
                <w:rFonts w:ascii="Times New Roman Gras" w:hAnsi="Times New Roman Gras" w:cs="Times New Roman Gras" w:eastAsia="Times New Roman Gras"/>
                <w:b/>
                <w:color w:val="auto"/>
                <w:spacing w:val="0"/>
                <w:position w:val="0"/>
                <w:sz w:val="22"/>
                <w:shd w:fill="auto" w:val="clear"/>
              </w:rPr>
              <w:t xml:space="preserve"> :</w:t>
              <w:tab/>
              <w:t xml:space="preserve">NOM_FONCTIONNALITE_01 / CAS_02</w:t>
            </w:r>
          </w:p>
        </w:tc>
      </w:tr>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ENVIRONNEMENT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4252"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CRITERES D'ACCEPTATION</w:t>
            </w:r>
          </w:p>
        </w:tc>
        <w:tc>
          <w:tcPr>
            <w:tcW w:w="1699"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RESULTAT</w:t>
            </w: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19"/>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22"/>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25"/>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28"/>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113"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31"/>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425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699"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64" w:type="dxa"/>
            <w:gridSpan w:val="3"/>
            <w:tcBorders>
              <w:top w:val="single" w:color="000000" w:sz="0"/>
              <w:left w:val="single" w:color="000000" w:sz="6"/>
              <w:bottom w:val="single" w:color="000000" w:sz="0"/>
              <w:right w:val="single" w:color="000000" w:sz="6"/>
            </w:tcBorders>
            <w:shd w:color="auto" w:fill="auto" w:val="pct5"/>
            <w:tcMar>
              <w:left w:w="70" w:type="dxa"/>
              <w:right w:w="70" w:type="dxa"/>
            </w:tcMar>
            <w:vAlign w:val="top"/>
          </w:tcPr>
          <w:p>
            <w:pPr>
              <w:keepNext w:val="true"/>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ETAT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Next w:val="true"/>
              <w:spacing w:before="40" w:after="4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Etat du test :   Accepté        Refusé         Accepté sous Réserve  </w:t>
            </w:r>
          </w:p>
        </w:tc>
      </w:tr>
      <w:tr>
        <w:trPr>
          <w:trHeight w:val="1043" w:hRule="auto"/>
          <w:jc w:val="left"/>
        </w:trPr>
        <w:tc>
          <w:tcPr>
            <w:tcW w:w="10064" w:type="dxa"/>
            <w:gridSpan w:val="3"/>
            <w:tcBorders>
              <w:top w:val="single" w:color="000000" w:sz="0"/>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59"/>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numPr>
          <w:ilvl w:val="0"/>
          <w:numId w:val="144"/>
        </w:numPr>
        <w:tabs>
          <w:tab w:val="left" w:pos="0" w:leader="none"/>
        </w:tabs>
        <w:spacing w:before="480" w:after="12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NOM_FONCTIONNALITE_02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tests suivants permettent de tester les fonctions spécifiques à l’acquisition OPC.</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210" w:type="dxa"/>
      </w:tblPr>
      <w:tblGrid>
        <w:gridCol w:w="4255"/>
        <w:gridCol w:w="3827"/>
        <w:gridCol w:w="1982"/>
      </w:tblGrid>
      <w:tr>
        <w:trPr>
          <w:trHeight w:val="1" w:hRule="atLeast"/>
          <w:jc w:val="left"/>
          <w:cantSplit w:val="1"/>
        </w:trPr>
        <w:tc>
          <w:tcPr>
            <w:tcW w:w="10064" w:type="dxa"/>
            <w:gridSpan w:val="3"/>
            <w:tcBorders>
              <w:top w:val="single" w:color="000000" w:sz="6"/>
              <w:left w:val="single" w:color="000000" w:sz="6"/>
              <w:bottom w:val="single" w:color="000000" w:sz="0"/>
              <w:right w:val="single" w:color="000000" w:sz="6"/>
            </w:tcBorders>
            <w:shd w:color="000000" w:fill="ffffff" w:val="clear"/>
            <w:tcMar>
              <w:left w:w="70" w:type="dxa"/>
              <w:right w:w="70" w:type="dxa"/>
            </w:tcMar>
            <w:vAlign w:val="top"/>
          </w:tcPr>
          <w:p>
            <w:pPr>
              <w:numPr>
                <w:ilvl w:val="0"/>
                <w:numId w:val="147"/>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147"/>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147"/>
              </w:numPr>
              <w:tabs>
                <w:tab w:val="left" w:pos="360" w:leader="none"/>
              </w:tabs>
              <w:spacing w:before="120" w:after="120" w:line="259"/>
              <w:ind w:right="0" w:left="0" w:firstLine="0"/>
              <w:jc w:val="left"/>
              <w:rPr>
                <w:color w:val="auto"/>
                <w:spacing w:val="0"/>
                <w:position w:val="0"/>
                <w:sz w:val="22"/>
              </w:rPr>
            </w:pPr>
            <w:r>
              <w:rPr>
                <w:rFonts w:ascii="Times New Roman Gras" w:hAnsi="Times New Roman Gras" w:cs="Times New Roman Gras" w:eastAsia="Times New Roman Gras"/>
                <w:color w:val="auto"/>
                <w:spacing w:val="0"/>
                <w:position w:val="0"/>
                <w:sz w:val="22"/>
                <w:shd w:fill="auto" w:val="clear"/>
              </w:rPr>
              <w:t xml:space="preserve">Réf. : FE2.1</w:t>
            </w:r>
            <w:r>
              <w:rPr>
                <w:rFonts w:ascii="Times New Roman Gras" w:hAnsi="Times New Roman Gras" w:cs="Times New Roman Gras" w:eastAsia="Times New Roman Gras"/>
                <w:b/>
                <w:color w:val="auto"/>
                <w:spacing w:val="0"/>
                <w:position w:val="0"/>
                <w:sz w:val="22"/>
                <w:shd w:fill="auto" w:val="clear"/>
              </w:rPr>
              <w:t xml:space="preserve"> :</w:t>
              <w:tab/>
              <w:t xml:space="preserve">NOM_FONCTIONNALITE_02 / CAS_01</w:t>
            </w:r>
          </w:p>
        </w:tc>
      </w:tr>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ENVIRONNEMENT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55"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3827"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CRITERES D'ACCEPTATION</w:t>
            </w:r>
          </w:p>
        </w:tc>
        <w:tc>
          <w:tcPr>
            <w:tcW w:w="1982"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RESULTAT</w:t>
            </w:r>
          </w:p>
        </w:tc>
      </w:tr>
      <w:tr>
        <w:trPr>
          <w:trHeight w:val="1" w:hRule="atLeast"/>
          <w:jc w:val="left"/>
        </w:trPr>
        <w:tc>
          <w:tcPr>
            <w:tcW w:w="4255"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59"/>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827"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98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55"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62"/>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827"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98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55"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65"/>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827"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98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55"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68"/>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827"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98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55"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71"/>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827"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1982"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64" w:type="dxa"/>
            <w:gridSpan w:val="3"/>
            <w:tcBorders>
              <w:top w:val="single" w:color="000000" w:sz="0"/>
              <w:left w:val="single" w:color="000000" w:sz="6"/>
              <w:bottom w:val="single" w:color="000000" w:sz="0"/>
              <w:right w:val="single" w:color="000000" w:sz="6"/>
            </w:tcBorders>
            <w:shd w:color="auto" w:fill="auto" w:val="pct5"/>
            <w:tcMar>
              <w:left w:w="70" w:type="dxa"/>
              <w:right w:w="70" w:type="dxa"/>
            </w:tcMar>
            <w:vAlign w:val="top"/>
          </w:tcPr>
          <w:p>
            <w:pPr>
              <w:keepNext w:val="true"/>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ETAT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Next w:val="true"/>
              <w:spacing w:before="40" w:after="4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Etat du test :   Accepté        Refusé         Accepté sous Réserve  </w:t>
            </w:r>
          </w:p>
        </w:tc>
      </w:tr>
      <w:tr>
        <w:trPr>
          <w:trHeight w:val="2247" w:hRule="auto"/>
          <w:jc w:val="left"/>
        </w:trPr>
        <w:tc>
          <w:tcPr>
            <w:tcW w:w="10064" w:type="dxa"/>
            <w:gridSpan w:val="3"/>
            <w:tcBorders>
              <w:top w:val="single" w:color="000000" w:sz="0"/>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Observations :</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210" w:type="dxa"/>
      </w:tblPr>
      <w:tblGrid>
        <w:gridCol w:w="3260"/>
        <w:gridCol w:w="3610"/>
        <w:gridCol w:w="3194"/>
      </w:tblGrid>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000000" w:fill="ffffff" w:val="clear"/>
            <w:tcMar>
              <w:left w:w="70" w:type="dxa"/>
              <w:right w:w="70" w:type="dxa"/>
            </w:tcMar>
            <w:vAlign w:val="top"/>
          </w:tcPr>
          <w:p>
            <w:pPr>
              <w:numPr>
                <w:ilvl w:val="0"/>
                <w:numId w:val="185"/>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185"/>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185"/>
              </w:numPr>
              <w:tabs>
                <w:tab w:val="left" w:pos="360" w:leader="none"/>
              </w:tabs>
              <w:spacing w:before="120" w:after="120" w:line="259"/>
              <w:ind w:right="0" w:left="0" w:firstLine="0"/>
              <w:jc w:val="left"/>
              <w:rPr>
                <w:color w:val="auto"/>
                <w:spacing w:val="0"/>
                <w:position w:val="0"/>
                <w:sz w:val="22"/>
              </w:rPr>
            </w:pPr>
            <w:r>
              <w:rPr>
                <w:rFonts w:ascii="Times New Roman Gras" w:hAnsi="Times New Roman Gras" w:cs="Times New Roman Gras" w:eastAsia="Times New Roman Gras"/>
                <w:color w:val="auto"/>
                <w:spacing w:val="0"/>
                <w:position w:val="0"/>
                <w:sz w:val="22"/>
                <w:shd w:fill="auto" w:val="clear"/>
              </w:rPr>
              <w:t xml:space="preserve">Réf. : FE2.2</w:t>
            </w:r>
            <w:r>
              <w:rPr>
                <w:rFonts w:ascii="Times New Roman Gras" w:hAnsi="Times New Roman Gras" w:cs="Times New Roman Gras" w:eastAsia="Times New Roman Gras"/>
                <w:b/>
                <w:color w:val="auto"/>
                <w:spacing w:val="0"/>
                <w:position w:val="0"/>
                <w:sz w:val="22"/>
                <w:shd w:fill="auto" w:val="clear"/>
              </w:rPr>
              <w:t xml:space="preserve"> :</w:t>
              <w:tab/>
              <w:t xml:space="preserve">NOM_FONCTIONNALITE_02 / CAS_02</w:t>
            </w:r>
          </w:p>
        </w:tc>
      </w:tr>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ENVIRONNEMENT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3610"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CRITERES D'ACCEPTATION</w:t>
            </w:r>
          </w:p>
        </w:tc>
        <w:tc>
          <w:tcPr>
            <w:tcW w:w="3194"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RESULTAT</w:t>
            </w: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197"/>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00"/>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03"/>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06"/>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09"/>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64" w:type="dxa"/>
            <w:gridSpan w:val="3"/>
            <w:tcBorders>
              <w:top w:val="single" w:color="000000" w:sz="0"/>
              <w:left w:val="single" w:color="000000" w:sz="6"/>
              <w:bottom w:val="single" w:color="000000" w:sz="0"/>
              <w:right w:val="single" w:color="000000" w:sz="6"/>
            </w:tcBorders>
            <w:shd w:color="auto" w:fill="auto" w:val="pct5"/>
            <w:tcMar>
              <w:left w:w="70" w:type="dxa"/>
              <w:right w:w="70" w:type="dxa"/>
            </w:tcMar>
            <w:vAlign w:val="top"/>
          </w:tcPr>
          <w:p>
            <w:pPr>
              <w:keepNext w:val="true"/>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ETAT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Next w:val="true"/>
              <w:spacing w:before="40" w:after="4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Etat du test :   Accepté        Refusé         Accepté sous Réserve  </w:t>
            </w:r>
          </w:p>
        </w:tc>
      </w:tr>
      <w:tr>
        <w:trPr>
          <w:trHeight w:val="2247" w:hRule="auto"/>
          <w:jc w:val="left"/>
        </w:trPr>
        <w:tc>
          <w:tcPr>
            <w:tcW w:w="10064" w:type="dxa"/>
            <w:gridSpan w:val="3"/>
            <w:tcBorders>
              <w:top w:val="single" w:color="000000" w:sz="0"/>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59"/>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Ind w:w="210" w:type="dxa"/>
      </w:tblPr>
      <w:tblGrid>
        <w:gridCol w:w="3260"/>
        <w:gridCol w:w="3610"/>
        <w:gridCol w:w="3194"/>
      </w:tblGrid>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000000" w:fill="ffffff" w:val="clear"/>
            <w:tcMar>
              <w:left w:w="70" w:type="dxa"/>
              <w:right w:w="70" w:type="dxa"/>
            </w:tcMar>
            <w:vAlign w:val="top"/>
          </w:tcPr>
          <w:p>
            <w:pPr>
              <w:numPr>
                <w:ilvl w:val="0"/>
                <w:numId w:val="223"/>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223"/>
              </w:numPr>
              <w:tabs>
                <w:tab w:val="left" w:pos="360" w:leader="none"/>
              </w:tabs>
              <w:spacing w:before="120" w:after="120" w:line="259"/>
              <w:ind w:right="0" w:left="0" w:firstLine="0"/>
              <w:jc w:val="left"/>
              <w:rPr>
                <w:rFonts w:ascii="Times New Roman Gras" w:hAnsi="Times New Roman Gras" w:cs="Times New Roman Gras" w:eastAsia="Times New Roman Gras"/>
                <w:b/>
                <w:color w:val="auto"/>
                <w:spacing w:val="0"/>
                <w:position w:val="0"/>
                <w:sz w:val="22"/>
                <w:shd w:fill="auto" w:val="clear"/>
              </w:rPr>
            </w:pPr>
            <w:r>
              <w:rPr>
                <w:rFonts w:ascii="Times New Roman Gras" w:hAnsi="Times New Roman Gras" w:cs="Times New Roman Gras" w:eastAsia="Times New Roman Gras"/>
                <w:b/>
                <w:color w:val="auto"/>
                <w:spacing w:val="0"/>
                <w:position w:val="0"/>
                <w:sz w:val="22"/>
                <w:shd w:fill="auto" w:val="clear"/>
              </w:rPr>
              <w:t xml:space="preserve"> </w:t>
            </w:r>
          </w:p>
          <w:p>
            <w:pPr>
              <w:numPr>
                <w:ilvl w:val="0"/>
                <w:numId w:val="223"/>
              </w:numPr>
              <w:tabs>
                <w:tab w:val="left" w:pos="360" w:leader="none"/>
              </w:tabs>
              <w:spacing w:before="120" w:after="120" w:line="259"/>
              <w:ind w:right="0" w:left="0" w:firstLine="0"/>
              <w:jc w:val="left"/>
              <w:rPr>
                <w:color w:val="auto"/>
                <w:spacing w:val="0"/>
                <w:position w:val="0"/>
                <w:sz w:val="22"/>
              </w:rPr>
            </w:pPr>
            <w:r>
              <w:rPr>
                <w:rFonts w:ascii="Times New Roman Gras" w:hAnsi="Times New Roman Gras" w:cs="Times New Roman Gras" w:eastAsia="Times New Roman Gras"/>
                <w:color w:val="auto"/>
                <w:spacing w:val="0"/>
                <w:position w:val="0"/>
                <w:sz w:val="22"/>
                <w:shd w:fill="auto" w:val="clear"/>
              </w:rPr>
              <w:t xml:space="preserve">Réf. : FE2.3</w:t>
            </w:r>
            <w:r>
              <w:rPr>
                <w:rFonts w:ascii="Times New Roman Gras" w:hAnsi="Times New Roman Gras" w:cs="Times New Roman Gras" w:eastAsia="Times New Roman Gras"/>
                <w:b/>
                <w:color w:val="auto"/>
                <w:spacing w:val="0"/>
                <w:position w:val="0"/>
                <w:sz w:val="22"/>
                <w:shd w:fill="auto" w:val="clear"/>
              </w:rPr>
              <w:t xml:space="preserve"> :</w:t>
              <w:tab/>
              <w:t xml:space="preserve">NOM_FONCTIONNALITE_02 / CAS_03</w:t>
            </w:r>
          </w:p>
        </w:tc>
      </w:tr>
      <w:tr>
        <w:trPr>
          <w:trHeight w:val="1" w:hRule="atLeast"/>
          <w:jc w:val="left"/>
        </w:trPr>
        <w:tc>
          <w:tcPr>
            <w:tcW w:w="10064" w:type="dxa"/>
            <w:gridSpan w:val="3"/>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ENVIRONNEMENT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c>
          <w:tcPr>
            <w:tcW w:w="3610"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CRITERES D'ACCEPTATION</w:t>
            </w:r>
          </w:p>
        </w:tc>
        <w:tc>
          <w:tcPr>
            <w:tcW w:w="3194" w:type="dxa"/>
            <w:tcBorders>
              <w:top w:val="single" w:color="000000" w:sz="6"/>
              <w:left w:val="single" w:color="000000" w:sz="6"/>
              <w:bottom w:val="single" w:color="000000" w:sz="0"/>
              <w:right w:val="single" w:color="000000" w:sz="6"/>
            </w:tcBorders>
            <w:shd w:color="auto" w:fill="auto" w:val="pct5"/>
            <w:tcMar>
              <w:left w:w="70" w:type="dxa"/>
              <w:right w:w="70" w:type="dxa"/>
            </w:tcMar>
            <w:vAlign w:val="top"/>
          </w:tcPr>
          <w:p>
            <w:pPr>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RESULTAT</w:t>
            </w: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35"/>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38"/>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41"/>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44"/>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6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numPr>
                <w:ilvl w:val="0"/>
                <w:numId w:val="247"/>
              </w:numPr>
              <w:tabs>
                <w:tab w:val="left" w:pos="360" w:leader="none"/>
              </w:tabs>
              <w:spacing w:before="0" w:after="160" w:line="259"/>
              <w:ind w:right="0" w:left="357" w:hanging="357"/>
              <w:jc w:val="left"/>
              <w:rPr>
                <w:rFonts w:ascii="Calibri" w:hAnsi="Calibri" w:cs="Calibri" w:eastAsia="Calibri"/>
                <w:color w:val="auto"/>
                <w:spacing w:val="0"/>
                <w:position w:val="0"/>
                <w:sz w:val="22"/>
                <w:shd w:fill="auto" w:val="clear"/>
              </w:rPr>
            </w:pPr>
          </w:p>
        </w:tc>
        <w:tc>
          <w:tcPr>
            <w:tcW w:w="3610"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194" w:type="dxa"/>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064" w:type="dxa"/>
            <w:gridSpan w:val="3"/>
            <w:tcBorders>
              <w:top w:val="single" w:color="000000" w:sz="0"/>
              <w:left w:val="single" w:color="000000" w:sz="6"/>
              <w:bottom w:val="single" w:color="000000" w:sz="0"/>
              <w:right w:val="single" w:color="000000" w:sz="6"/>
            </w:tcBorders>
            <w:shd w:color="auto" w:fill="auto" w:val="pct5"/>
            <w:tcMar>
              <w:left w:w="70" w:type="dxa"/>
              <w:right w:w="70" w:type="dxa"/>
            </w:tcMar>
            <w:vAlign w:val="top"/>
          </w:tcPr>
          <w:p>
            <w:pPr>
              <w:keepNext w:val="true"/>
              <w:spacing w:before="0" w:after="160" w:line="259"/>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ETAT DU TEST</w:t>
            </w:r>
          </w:p>
        </w:tc>
      </w:tr>
      <w:tr>
        <w:trPr>
          <w:trHeight w:val="1" w:hRule="atLeast"/>
          <w:jc w:val="left"/>
        </w:trPr>
        <w:tc>
          <w:tcPr>
            <w:tcW w:w="10064" w:type="dxa"/>
            <w:gridSpan w:val="3"/>
            <w:tcBorders>
              <w:top w:val="single" w:color="000000" w:sz="6"/>
              <w:left w:val="single" w:color="000000" w:sz="6"/>
              <w:bottom w:val="single" w:color="000000" w:sz="6"/>
              <w:right w:val="single" w:color="000000" w:sz="6"/>
            </w:tcBorders>
            <w:shd w:color="000000" w:fill="ffffff" w:val="clear"/>
            <w:tcMar>
              <w:left w:w="70" w:type="dxa"/>
              <w:right w:w="70" w:type="dxa"/>
            </w:tcMar>
            <w:vAlign w:val="top"/>
          </w:tcPr>
          <w:p>
            <w:pPr>
              <w:keepNext w:val="true"/>
              <w:spacing w:before="40" w:after="4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Etat du test :   Accepté        Refusé         Accepté sous Réserve  </w:t>
            </w:r>
          </w:p>
        </w:tc>
      </w:tr>
      <w:tr>
        <w:trPr>
          <w:trHeight w:val="2247" w:hRule="auto"/>
          <w:jc w:val="left"/>
        </w:trPr>
        <w:tc>
          <w:tcPr>
            <w:tcW w:w="10064" w:type="dxa"/>
            <w:gridSpan w:val="3"/>
            <w:tcBorders>
              <w:top w:val="single" w:color="000000" w:sz="0"/>
              <w:left w:val="single" w:color="000000" w:sz="6"/>
              <w:bottom w:val="single" w:color="000000" w:sz="6"/>
              <w:right w:val="single" w:color="000000" w:sz="6"/>
            </w:tcBorders>
            <w:shd w:color="000000" w:fill="ffffff" w:val="clear"/>
            <w:tcMar>
              <w:left w:w="70" w:type="dxa"/>
              <w:right w:w="70"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w:t>
            </w:r>
          </w:p>
          <w:p>
            <w:pPr>
              <w:spacing w:before="0" w:after="160" w:line="259"/>
              <w:ind w:right="0" w:left="0" w:firstLine="0"/>
              <w:jc w:val="left"/>
              <w:rPr>
                <w:rFonts w:ascii="Calibri" w:hAnsi="Calibri" w:cs="Calibri" w:eastAsia="Calibri"/>
                <w:color w:val="auto"/>
                <w:spacing w:val="0"/>
                <w:position w:val="0"/>
                <w:sz w:val="22"/>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11">
    <w:abstractNumId w:val="234"/>
  </w:num>
  <w:num w:numId="20">
    <w:abstractNumId w:val="228"/>
  </w:num>
  <w:num w:numId="29">
    <w:abstractNumId w:val="222"/>
  </w:num>
  <w:num w:numId="32">
    <w:abstractNumId w:val="216"/>
  </w:num>
  <w:num w:numId="54">
    <w:abstractNumId w:val="210"/>
  </w:num>
  <w:num w:numId="58">
    <w:abstractNumId w:val="204"/>
  </w:num>
  <w:num w:numId="60">
    <w:abstractNumId w:val="198"/>
  </w:num>
  <w:num w:numId="62">
    <w:abstractNumId w:val="192"/>
  </w:num>
  <w:num w:numId="66">
    <w:abstractNumId w:val="186"/>
  </w:num>
  <w:num w:numId="69">
    <w:abstractNumId w:val="180"/>
  </w:num>
  <w:num w:numId="81">
    <w:abstractNumId w:val="174"/>
  </w:num>
  <w:num w:numId="84">
    <w:abstractNumId w:val="168"/>
  </w:num>
  <w:num w:numId="87">
    <w:abstractNumId w:val="162"/>
  </w:num>
  <w:num w:numId="90">
    <w:abstractNumId w:val="156"/>
  </w:num>
  <w:num w:numId="93">
    <w:abstractNumId w:val="150"/>
  </w:num>
  <w:num w:numId="107">
    <w:abstractNumId w:val="144"/>
  </w:num>
  <w:num w:numId="119">
    <w:abstractNumId w:val="138"/>
  </w:num>
  <w:num w:numId="122">
    <w:abstractNumId w:val="132"/>
  </w:num>
  <w:num w:numId="125">
    <w:abstractNumId w:val="126"/>
  </w:num>
  <w:num w:numId="128">
    <w:abstractNumId w:val="120"/>
  </w:num>
  <w:num w:numId="131">
    <w:abstractNumId w:val="114"/>
  </w:num>
  <w:num w:numId="144">
    <w:abstractNumId w:val="108"/>
  </w:num>
  <w:num w:numId="147">
    <w:abstractNumId w:val="102"/>
  </w:num>
  <w:num w:numId="159">
    <w:abstractNumId w:val="96"/>
  </w:num>
  <w:num w:numId="162">
    <w:abstractNumId w:val="90"/>
  </w:num>
  <w:num w:numId="165">
    <w:abstractNumId w:val="84"/>
  </w:num>
  <w:num w:numId="168">
    <w:abstractNumId w:val="78"/>
  </w:num>
  <w:num w:numId="171">
    <w:abstractNumId w:val="72"/>
  </w:num>
  <w:num w:numId="185">
    <w:abstractNumId w:val="66"/>
  </w:num>
  <w:num w:numId="197">
    <w:abstractNumId w:val="60"/>
  </w:num>
  <w:num w:numId="200">
    <w:abstractNumId w:val="54"/>
  </w:num>
  <w:num w:numId="203">
    <w:abstractNumId w:val="48"/>
  </w:num>
  <w:num w:numId="206">
    <w:abstractNumId w:val="42"/>
  </w:num>
  <w:num w:numId="209">
    <w:abstractNumId w:val="36"/>
  </w:num>
  <w:num w:numId="223">
    <w:abstractNumId w:val="30"/>
  </w:num>
  <w:num w:numId="235">
    <w:abstractNumId w:val="24"/>
  </w:num>
  <w:num w:numId="238">
    <w:abstractNumId w:val="18"/>
  </w:num>
  <w:num w:numId="241">
    <w:abstractNumId w:val="12"/>
  </w:num>
  <w:num w:numId="244">
    <w:abstractNumId w:val="6"/>
  </w:num>
  <w:num w:numId="2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