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B4AE5" w14:textId="125E8B49" w:rsidR="00EC5462" w:rsidRPr="00B476F9" w:rsidRDefault="009141F1" w:rsidP="00B476F9">
      <w:pPr>
        <w:pStyle w:val="Heading1"/>
        <w:jc w:val="center"/>
        <w:rPr>
          <w:rFonts w:ascii="Times New Roman" w:hAnsi="Times New Roman" w:cs="Times New Roman"/>
          <w:b/>
          <w:bCs/>
          <w:color w:val="000000" w:themeColor="text1"/>
          <w:sz w:val="36"/>
          <w:szCs w:val="36"/>
        </w:rPr>
      </w:pPr>
      <w:r w:rsidRPr="00B476F9">
        <w:rPr>
          <w:rFonts w:ascii="Times New Roman" w:hAnsi="Times New Roman" w:cs="Times New Roman"/>
          <w:b/>
          <w:bCs/>
          <w:color w:val="000000" w:themeColor="text1"/>
          <w:sz w:val="36"/>
          <w:szCs w:val="36"/>
        </w:rPr>
        <w:t>Thói quen tiêu dùng đồ uống của sinh viên 2025</w:t>
      </w:r>
    </w:p>
    <w:p w14:paraId="65B82112" w14:textId="405AD952" w:rsidR="009141F1" w:rsidRPr="00B476F9" w:rsidRDefault="009141F1" w:rsidP="00B476F9">
      <w:pPr>
        <w:pStyle w:val="Heading1"/>
        <w:rPr>
          <w:b/>
          <w:bCs/>
          <w:color w:val="000000" w:themeColor="text1"/>
          <w:sz w:val="28"/>
          <w:szCs w:val="28"/>
        </w:rPr>
      </w:pPr>
      <w:r w:rsidRPr="00B476F9">
        <w:rPr>
          <w:b/>
          <w:bCs/>
          <w:color w:val="000000" w:themeColor="text1"/>
          <w:sz w:val="28"/>
          <w:szCs w:val="28"/>
        </w:rPr>
        <w:t>1</w:t>
      </w:r>
      <w:r w:rsidR="00B476F9" w:rsidRPr="00B476F9">
        <w:rPr>
          <w:b/>
          <w:bCs/>
          <w:color w:val="000000" w:themeColor="text1"/>
          <w:sz w:val="28"/>
          <w:szCs w:val="28"/>
        </w:rPr>
        <w:t>.</w:t>
      </w:r>
      <w:r w:rsidRPr="00B476F9">
        <w:rPr>
          <w:b/>
          <w:bCs/>
          <w:color w:val="000000" w:themeColor="text1"/>
          <w:sz w:val="28"/>
          <w:szCs w:val="28"/>
        </w:rPr>
        <w:t xml:space="preserve"> giới thiệu</w:t>
      </w:r>
    </w:p>
    <w:p w14:paraId="091672BB" w14:textId="28C0D458" w:rsidR="009141F1" w:rsidRPr="00B476F9" w:rsidRDefault="009141F1" w:rsidP="00B476F9">
      <w:pPr>
        <w:rPr>
          <w:rFonts w:ascii="Times New Roman" w:hAnsi="Times New Roman" w:cs="Times New Roman"/>
        </w:rPr>
      </w:pPr>
      <w:r w:rsidRPr="00B476F9">
        <w:rPr>
          <w:rFonts w:ascii="Times New Roman" w:hAnsi="Times New Roman" w:cs="Times New Roman"/>
        </w:rPr>
        <w:t>Trong đời sống hiện đại, các loại đồ uống như trà sữa,cà phê ,nước ngọt đã trở thành 1 phần quen thuộc của sinh viên.Không chỉ đơn thuần đáp ứng nhu cầu giải khát,việc tiêu dùng đồ uống còn phản ánh thói quen sinh hoạt,xu hướng xã hội và tác động trực tiếp đến sức khỏe cũng như tài chính cá nhân. Xuất phát từ thực tế này, nhóm khảo sát đã tiến hành nghiên cứu nhằm hiểu rõ hơn về thói quen tiêu dùng đồ uống của sinh viên, từ đó rút ra những kết luận và kiến nghị phù hợp</w:t>
      </w:r>
    </w:p>
    <w:p w14:paraId="5407C7BD" w14:textId="68192F93" w:rsidR="009141F1" w:rsidRPr="00B476F9" w:rsidRDefault="009141F1" w:rsidP="00B476F9">
      <w:pPr>
        <w:pStyle w:val="Heading2"/>
        <w:rPr>
          <w:b/>
          <w:bCs/>
          <w:color w:val="000000" w:themeColor="text1"/>
        </w:rPr>
      </w:pPr>
      <w:r w:rsidRPr="00B476F9">
        <w:rPr>
          <w:b/>
          <w:bCs/>
          <w:color w:val="000000" w:themeColor="text1"/>
        </w:rPr>
        <w:t>2. mục tiêu khảo sát</w:t>
      </w:r>
    </w:p>
    <w:p w14:paraId="0E469F26" w14:textId="44ABEC7A" w:rsidR="009141F1" w:rsidRPr="00B476F9" w:rsidRDefault="009141F1" w:rsidP="00B476F9">
      <w:pPr>
        <w:rPr>
          <w:rFonts w:ascii="Times New Roman" w:hAnsi="Times New Roman" w:cs="Times New Roman"/>
        </w:rPr>
      </w:pPr>
      <w:r w:rsidRPr="00B476F9">
        <w:rPr>
          <w:rFonts w:ascii="Times New Roman" w:hAnsi="Times New Roman" w:cs="Times New Roman"/>
        </w:rPr>
        <w:t>Khảo sát với ba mục tiêu chính</w:t>
      </w:r>
    </w:p>
    <w:p w14:paraId="7F7BAA03" w14:textId="33CF7027" w:rsidR="009141F1" w:rsidRPr="00B476F9" w:rsidRDefault="009141F1" w:rsidP="00B476F9">
      <w:pPr>
        <w:pStyle w:val="ListParagraph"/>
        <w:numPr>
          <w:ilvl w:val="0"/>
          <w:numId w:val="1"/>
        </w:numPr>
        <w:rPr>
          <w:rFonts w:ascii="Times New Roman" w:hAnsi="Times New Roman" w:cs="Times New Roman"/>
        </w:rPr>
      </w:pPr>
      <w:r w:rsidRPr="00B476F9">
        <w:rPr>
          <w:rFonts w:ascii="Times New Roman" w:hAnsi="Times New Roman" w:cs="Times New Roman"/>
        </w:rPr>
        <w:t>Xác định loại đồ uống được sinh viên ưa chuộng nhất hiện nay</w:t>
      </w:r>
      <w:r w:rsidR="0063118A" w:rsidRPr="00B476F9">
        <w:rPr>
          <w:rFonts w:ascii="Times New Roman" w:hAnsi="Times New Roman" w:cs="Times New Roman"/>
        </w:rPr>
        <w:t>.</w:t>
      </w:r>
    </w:p>
    <w:p w14:paraId="3C7A3C8F" w14:textId="6D03548C" w:rsidR="0063118A" w:rsidRPr="00B476F9" w:rsidRDefault="0063118A" w:rsidP="00B476F9">
      <w:pPr>
        <w:pStyle w:val="ListParagraph"/>
        <w:numPr>
          <w:ilvl w:val="0"/>
          <w:numId w:val="1"/>
        </w:numPr>
        <w:rPr>
          <w:rFonts w:ascii="Times New Roman" w:hAnsi="Times New Roman" w:cs="Times New Roman"/>
        </w:rPr>
      </w:pPr>
      <w:r w:rsidRPr="00B476F9">
        <w:rPr>
          <w:rFonts w:ascii="Times New Roman" w:hAnsi="Times New Roman" w:cs="Times New Roman"/>
        </w:rPr>
        <w:t>Phân tích mức sử dụng và mức chi tiêu trung bình cho đồ uống.</w:t>
      </w:r>
    </w:p>
    <w:p w14:paraId="3B07F62D" w14:textId="3809DA2A" w:rsidR="0063118A" w:rsidRPr="00B476F9" w:rsidRDefault="0063118A" w:rsidP="00B476F9">
      <w:pPr>
        <w:pStyle w:val="ListParagraph"/>
        <w:numPr>
          <w:ilvl w:val="0"/>
          <w:numId w:val="1"/>
        </w:numPr>
        <w:rPr>
          <w:rFonts w:ascii="Times New Roman" w:hAnsi="Times New Roman" w:cs="Times New Roman"/>
        </w:rPr>
      </w:pPr>
      <w:r w:rsidRPr="00B476F9">
        <w:rPr>
          <w:rFonts w:ascii="Times New Roman" w:hAnsi="Times New Roman" w:cs="Times New Roman"/>
        </w:rPr>
        <w:t>Đưa ra nhận định và kiến nghị để xây dựng thói quen tiêu dùng lành mạnh , cân bằng hơn.</w:t>
      </w:r>
    </w:p>
    <w:p w14:paraId="18C1D032" w14:textId="7677D777" w:rsidR="0063118A" w:rsidRPr="00B476F9" w:rsidRDefault="0063118A" w:rsidP="00B476F9">
      <w:pPr>
        <w:rPr>
          <w:rFonts w:ascii="Times New Roman" w:hAnsi="Times New Roman" w:cs="Times New Roman"/>
          <w:b/>
          <w:bCs/>
          <w:sz w:val="28"/>
          <w:szCs w:val="28"/>
        </w:rPr>
      </w:pPr>
      <w:r w:rsidRPr="00B476F9">
        <w:rPr>
          <w:rFonts w:ascii="Times New Roman" w:hAnsi="Times New Roman" w:cs="Times New Roman"/>
          <w:b/>
          <w:bCs/>
          <w:sz w:val="28"/>
          <w:szCs w:val="28"/>
        </w:rPr>
        <w:t>3. phương pháp khảo sát</w:t>
      </w:r>
    </w:p>
    <w:p w14:paraId="6D54C001" w14:textId="580C3B3E" w:rsidR="0063118A" w:rsidRPr="00B476F9" w:rsidRDefault="0063118A" w:rsidP="00B476F9">
      <w:pPr>
        <w:rPr>
          <w:rFonts w:ascii="Times New Roman" w:hAnsi="Times New Roman" w:cs="Times New Roman"/>
        </w:rPr>
      </w:pPr>
      <w:r w:rsidRPr="00B476F9">
        <w:rPr>
          <w:rFonts w:ascii="Times New Roman" w:hAnsi="Times New Roman" w:cs="Times New Roman"/>
        </w:rPr>
        <w:t>Cuộc khảo sát được triển khai trong tháng 9/2025, với 120 sinh viên từ các lớp KS24 tham gia phiếu hỏi được thiết kế trên Google Form, tập trung vào các thông tin : loài đồ uống yêu thích , số lần sử dụng mỗi tuần mức chi tiêu hằng tháng và lí do lựa chọn dữ liệu được tổng hợp và phân tích bằng Google sheets sau đó sử dụng word và PowerPoint để báo cáo kết quả</w:t>
      </w:r>
    </w:p>
    <w:p w14:paraId="68CF9227" w14:textId="2C005409" w:rsidR="0063118A" w:rsidRPr="00B476F9" w:rsidRDefault="0063118A" w:rsidP="00B476F9">
      <w:pPr>
        <w:rPr>
          <w:rFonts w:ascii="Times New Roman" w:hAnsi="Times New Roman" w:cs="Times New Roman"/>
          <w:b/>
          <w:bCs/>
          <w:sz w:val="28"/>
          <w:szCs w:val="28"/>
        </w:rPr>
      </w:pPr>
      <w:r w:rsidRPr="00B476F9">
        <w:rPr>
          <w:rFonts w:ascii="Times New Roman" w:hAnsi="Times New Roman" w:cs="Times New Roman"/>
          <w:b/>
          <w:bCs/>
          <w:sz w:val="28"/>
          <w:szCs w:val="28"/>
        </w:rPr>
        <w:t>4. kết quả khảo sát</w:t>
      </w:r>
    </w:p>
    <w:p w14:paraId="01287DD0" w14:textId="7836335C" w:rsidR="0063118A" w:rsidRPr="00B476F9" w:rsidRDefault="0063118A" w:rsidP="00B476F9">
      <w:pPr>
        <w:rPr>
          <w:rFonts w:ascii="Times New Roman" w:hAnsi="Times New Roman" w:cs="Times New Roman"/>
        </w:rPr>
      </w:pPr>
      <w:r w:rsidRPr="00B476F9">
        <w:rPr>
          <w:rFonts w:ascii="Times New Roman" w:hAnsi="Times New Roman" w:cs="Times New Roman"/>
        </w:rPr>
        <w:t>4.1 loại đồ uống được ưa chuộng</w:t>
      </w:r>
    </w:p>
    <w:p w14:paraId="58FF6F1C" w14:textId="77777777" w:rsidR="0063118A" w:rsidRPr="00B476F9" w:rsidRDefault="0063118A" w:rsidP="00B476F9">
      <w:pPr>
        <w:rPr>
          <w:rFonts w:ascii="Times New Roman" w:hAnsi="Times New Roman" w:cs="Times New Roman"/>
        </w:rPr>
      </w:pPr>
      <w:r w:rsidRPr="00B476F9">
        <w:rPr>
          <w:rFonts w:ascii="Times New Roman" w:hAnsi="Times New Roman" w:cs="Times New Roman"/>
        </w:rPr>
        <w:t>Kết quả cho thấy sinh viên ưa chuộng trà sữa và cà phê nhiều hơn so với các loại đồ uống khác, bảng dưới đây thể hiện rõ tỷ lệ lựa chọn:</w:t>
      </w:r>
    </w:p>
    <w:tbl>
      <w:tblPr>
        <w:tblStyle w:val="TableGrid"/>
        <w:tblW w:w="0" w:type="auto"/>
        <w:tblLook w:val="04A0" w:firstRow="1" w:lastRow="0" w:firstColumn="1" w:lastColumn="0" w:noHBand="0" w:noVBand="1"/>
      </w:tblPr>
      <w:tblGrid>
        <w:gridCol w:w="4675"/>
        <w:gridCol w:w="4675"/>
      </w:tblGrid>
      <w:tr w:rsidR="0063118A" w:rsidRPr="00B476F9" w14:paraId="3A2D6D5D" w14:textId="77777777" w:rsidTr="0063118A">
        <w:tc>
          <w:tcPr>
            <w:tcW w:w="4675" w:type="dxa"/>
          </w:tcPr>
          <w:p w14:paraId="5327E6CA" w14:textId="00808125" w:rsidR="0063118A" w:rsidRPr="00B476F9" w:rsidRDefault="0063118A" w:rsidP="00B476F9">
            <w:pPr>
              <w:rPr>
                <w:rFonts w:ascii="Times New Roman" w:hAnsi="Times New Roman" w:cs="Times New Roman"/>
                <w:b/>
                <w:bCs/>
              </w:rPr>
            </w:pPr>
            <w:r w:rsidRPr="00B476F9">
              <w:rPr>
                <w:rFonts w:ascii="Times New Roman" w:hAnsi="Times New Roman" w:cs="Times New Roman"/>
                <w:b/>
                <w:bCs/>
              </w:rPr>
              <w:t>Loại đồ uống</w:t>
            </w:r>
          </w:p>
        </w:tc>
        <w:tc>
          <w:tcPr>
            <w:tcW w:w="4675" w:type="dxa"/>
          </w:tcPr>
          <w:p w14:paraId="3CCDB1DE" w14:textId="704EC535" w:rsidR="0063118A" w:rsidRPr="00B476F9" w:rsidRDefault="0063118A" w:rsidP="00B476F9">
            <w:pPr>
              <w:rPr>
                <w:rFonts w:ascii="Times New Roman" w:hAnsi="Times New Roman" w:cs="Times New Roman"/>
                <w:b/>
                <w:bCs/>
              </w:rPr>
            </w:pPr>
            <w:r w:rsidRPr="00B476F9">
              <w:rPr>
                <w:rFonts w:ascii="Times New Roman" w:hAnsi="Times New Roman" w:cs="Times New Roman"/>
                <w:b/>
                <w:bCs/>
              </w:rPr>
              <w:t>Tỷ lệ lựa chọn</w:t>
            </w:r>
          </w:p>
        </w:tc>
      </w:tr>
      <w:tr w:rsidR="0063118A" w:rsidRPr="00B476F9" w14:paraId="3B84D243" w14:textId="77777777" w:rsidTr="0063118A">
        <w:tc>
          <w:tcPr>
            <w:tcW w:w="4675" w:type="dxa"/>
          </w:tcPr>
          <w:p w14:paraId="7BC948D8" w14:textId="0A886CE6" w:rsidR="0063118A" w:rsidRPr="00B476F9" w:rsidRDefault="0063118A" w:rsidP="00B476F9">
            <w:pPr>
              <w:rPr>
                <w:rFonts w:ascii="Times New Roman" w:hAnsi="Times New Roman" w:cs="Times New Roman"/>
              </w:rPr>
            </w:pPr>
            <w:r w:rsidRPr="00B476F9">
              <w:rPr>
                <w:rFonts w:ascii="Times New Roman" w:hAnsi="Times New Roman" w:cs="Times New Roman"/>
              </w:rPr>
              <w:t>Trà sữa</w:t>
            </w:r>
          </w:p>
        </w:tc>
        <w:tc>
          <w:tcPr>
            <w:tcW w:w="4675" w:type="dxa"/>
          </w:tcPr>
          <w:p w14:paraId="73FC9248" w14:textId="636B3CF8" w:rsidR="0063118A" w:rsidRPr="00B476F9" w:rsidRDefault="0063118A" w:rsidP="00B476F9">
            <w:pPr>
              <w:rPr>
                <w:rFonts w:ascii="Times New Roman" w:hAnsi="Times New Roman" w:cs="Times New Roman"/>
              </w:rPr>
            </w:pPr>
            <w:r w:rsidRPr="00B476F9">
              <w:rPr>
                <w:rFonts w:ascii="Times New Roman" w:hAnsi="Times New Roman" w:cs="Times New Roman"/>
              </w:rPr>
              <w:t>40%</w:t>
            </w:r>
          </w:p>
        </w:tc>
      </w:tr>
      <w:tr w:rsidR="0063118A" w:rsidRPr="00B476F9" w14:paraId="2F6EE5C3" w14:textId="77777777" w:rsidTr="0063118A">
        <w:tc>
          <w:tcPr>
            <w:tcW w:w="4675" w:type="dxa"/>
          </w:tcPr>
          <w:p w14:paraId="718322C9" w14:textId="3E716EDF" w:rsidR="0063118A" w:rsidRPr="00B476F9" w:rsidRDefault="0063118A" w:rsidP="00B476F9">
            <w:pPr>
              <w:rPr>
                <w:rFonts w:ascii="Times New Roman" w:hAnsi="Times New Roman" w:cs="Times New Roman"/>
              </w:rPr>
            </w:pPr>
            <w:r w:rsidRPr="00B476F9">
              <w:rPr>
                <w:rFonts w:ascii="Times New Roman" w:hAnsi="Times New Roman" w:cs="Times New Roman"/>
              </w:rPr>
              <w:t>Cà phê</w:t>
            </w:r>
          </w:p>
        </w:tc>
        <w:tc>
          <w:tcPr>
            <w:tcW w:w="4675" w:type="dxa"/>
          </w:tcPr>
          <w:p w14:paraId="4EDA800A" w14:textId="74A68150" w:rsidR="0063118A" w:rsidRPr="00B476F9" w:rsidRDefault="0063118A" w:rsidP="00B476F9">
            <w:pPr>
              <w:rPr>
                <w:rFonts w:ascii="Times New Roman" w:hAnsi="Times New Roman" w:cs="Times New Roman"/>
              </w:rPr>
            </w:pPr>
            <w:r w:rsidRPr="00B476F9">
              <w:rPr>
                <w:rFonts w:ascii="Times New Roman" w:hAnsi="Times New Roman" w:cs="Times New Roman"/>
              </w:rPr>
              <w:t>30%</w:t>
            </w:r>
          </w:p>
        </w:tc>
      </w:tr>
    </w:tbl>
    <w:p w14:paraId="5D39267E" w14:textId="08484EB0" w:rsidR="0063118A" w:rsidRPr="00B476F9" w:rsidRDefault="0063118A" w:rsidP="00B476F9">
      <w:pPr>
        <w:rPr>
          <w:rFonts w:ascii="Times New Roman" w:hAnsi="Times New Roman" w:cs="Times New Roman"/>
        </w:rPr>
      </w:pPr>
    </w:p>
    <w:p w14:paraId="78A6C2C6" w14:textId="7A656893" w:rsidR="0063118A" w:rsidRPr="009141F1" w:rsidRDefault="0063118A" w:rsidP="009141F1"/>
    <w:sectPr w:rsidR="0063118A" w:rsidRPr="0091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4926"/>
    <w:multiLevelType w:val="hybridMultilevel"/>
    <w:tmpl w:val="DAEE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5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F1"/>
    <w:rsid w:val="004A04E5"/>
    <w:rsid w:val="004B3378"/>
    <w:rsid w:val="0063118A"/>
    <w:rsid w:val="0080035E"/>
    <w:rsid w:val="009141F1"/>
    <w:rsid w:val="0095788C"/>
    <w:rsid w:val="00B476F9"/>
    <w:rsid w:val="00BC4631"/>
    <w:rsid w:val="00D1555A"/>
    <w:rsid w:val="00E90003"/>
    <w:rsid w:val="00EA7FFE"/>
    <w:rsid w:val="00EC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9D74"/>
  <w15:chartTrackingRefBased/>
  <w15:docId w15:val="{89F12006-8B55-475F-9C83-BA77418F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4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4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F1"/>
    <w:rPr>
      <w:rFonts w:eastAsiaTheme="majorEastAsia" w:cstheme="majorBidi"/>
      <w:color w:val="272727" w:themeColor="text1" w:themeTint="D8"/>
    </w:rPr>
  </w:style>
  <w:style w:type="paragraph" w:styleId="Title">
    <w:name w:val="Title"/>
    <w:basedOn w:val="Normal"/>
    <w:next w:val="Normal"/>
    <w:link w:val="TitleChar"/>
    <w:uiPriority w:val="10"/>
    <w:qFormat/>
    <w:rsid w:val="00914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1F1"/>
    <w:pPr>
      <w:spacing w:before="160"/>
      <w:jc w:val="center"/>
    </w:pPr>
    <w:rPr>
      <w:i/>
      <w:iCs/>
      <w:color w:val="404040" w:themeColor="text1" w:themeTint="BF"/>
    </w:rPr>
  </w:style>
  <w:style w:type="character" w:customStyle="1" w:styleId="QuoteChar">
    <w:name w:val="Quote Char"/>
    <w:basedOn w:val="DefaultParagraphFont"/>
    <w:link w:val="Quote"/>
    <w:uiPriority w:val="29"/>
    <w:rsid w:val="009141F1"/>
    <w:rPr>
      <w:i/>
      <w:iCs/>
      <w:color w:val="404040" w:themeColor="text1" w:themeTint="BF"/>
    </w:rPr>
  </w:style>
  <w:style w:type="paragraph" w:styleId="ListParagraph">
    <w:name w:val="List Paragraph"/>
    <w:basedOn w:val="Normal"/>
    <w:uiPriority w:val="34"/>
    <w:qFormat/>
    <w:rsid w:val="009141F1"/>
    <w:pPr>
      <w:ind w:left="720"/>
      <w:contextualSpacing/>
    </w:pPr>
  </w:style>
  <w:style w:type="character" w:styleId="IntenseEmphasis">
    <w:name w:val="Intense Emphasis"/>
    <w:basedOn w:val="DefaultParagraphFont"/>
    <w:uiPriority w:val="21"/>
    <w:qFormat/>
    <w:rsid w:val="009141F1"/>
    <w:rPr>
      <w:i/>
      <w:iCs/>
      <w:color w:val="0F4761" w:themeColor="accent1" w:themeShade="BF"/>
    </w:rPr>
  </w:style>
  <w:style w:type="paragraph" w:styleId="IntenseQuote">
    <w:name w:val="Intense Quote"/>
    <w:basedOn w:val="Normal"/>
    <w:next w:val="Normal"/>
    <w:link w:val="IntenseQuoteChar"/>
    <w:uiPriority w:val="30"/>
    <w:qFormat/>
    <w:rsid w:val="00914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1F1"/>
    <w:rPr>
      <w:i/>
      <w:iCs/>
      <w:color w:val="0F4761" w:themeColor="accent1" w:themeShade="BF"/>
    </w:rPr>
  </w:style>
  <w:style w:type="character" w:styleId="IntenseReference">
    <w:name w:val="Intense Reference"/>
    <w:basedOn w:val="DefaultParagraphFont"/>
    <w:uiPriority w:val="32"/>
    <w:qFormat/>
    <w:rsid w:val="009141F1"/>
    <w:rPr>
      <w:b/>
      <w:bCs/>
      <w:smallCaps/>
      <w:color w:val="0F4761" w:themeColor="accent1" w:themeShade="BF"/>
      <w:spacing w:val="5"/>
    </w:rPr>
  </w:style>
  <w:style w:type="table" w:styleId="TableGrid">
    <w:name w:val="Table Grid"/>
    <w:basedOn w:val="TableNormal"/>
    <w:uiPriority w:val="39"/>
    <w:rsid w:val="0063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2025-10-02T06:49:00Z</dcterms:created>
  <dcterms:modified xsi:type="dcterms:W3CDTF">2025-10-02T07:17:00Z</dcterms:modified>
</cp:coreProperties>
</file>