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20"/>
        <w:jc w:val="center"/>
      </w:pPr>
      <w:r>
        <w:rPr>
          <w:b/>
          <w:bCs/>
          <w:color w:val="17313B"/>
          <w:sz w:val="56"/>
          <w:szCs w:val="56"/>
        </w:rPr>
        <w:t xml:space="preserve">AI FOR MEDICAL TREATMENT</w:t>
      </w:r>
    </w:p>
    <w:p>
      <w:pPr>
        <w:spacing w:after="60"/>
        <w:jc w:val="center"/>
      </w:pPr>
      <w:r>
        <w:rPr>
          <w:color w:val="1F6F7A"/>
          <w:sz w:val="26"/>
          <w:szCs w:val="26"/>
        </w:rPr>
        <w:t xml:space="preserve">Tổng hợp, phân tích và đánh giá toàn bộ nội dung Course 3</w:t>
      </w:r>
    </w:p>
    <w:p>
      <w:pPr>
        <w:spacing w:after="600"/>
        <w:jc w:val="center"/>
      </w:pPr>
      <w:r>
        <w:rPr>
          <w:i/>
          <w:iCs/>
          <w:color w:val="5A5A5A"/>
          <w:sz w:val="24"/>
          <w:szCs w:val="24"/>
        </w:rPr>
        <w:t xml:space="preserve">AI for Medicine Specialization — DeepLearning.AI</w:t>
      </w:r>
    </w:p>
    <w:p>
      <w:pPr>
        <w:pBdr>
          <w:bottom w:val="single" w:color="1F6F7A" w:sz="12" w:space="6"/>
        </w:pBdr>
        <w:spacing w:after="400"/>
      </w:pPr>
    </w:p>
    <w:tbl>
      <w:tblPr>
        <w:tblW w:type="dxa" w:w="9000"/>
        <w:tblBorders>
          <w:top w:val="single" w:color="AAB8BC" w:sz="2"/>
          <w:left w:val="single" w:color="AAB8BC" w:sz="2"/>
          <w:bottom w:val="single" w:color="AAB8BC" w:sz="2"/>
          <w:right w:val="single" w:color="AAB8BC" w:sz="2"/>
          <w:insideH w:val="single" w:color="CCD6D9" w:sz="2"/>
          <w:insideV w:val="single" w:color="CCD6D9" w:sz="2"/>
        </w:tblBorders>
      </w:tblPr>
      <w:tblGrid>
        <w:gridCol w:w="2600"/>
        <w:gridCol w:w="6400"/>
      </w:tblGrid>
      <w:tr>
        <w:trPr>
          <w:tblHeader/>
        </w:trPr>
        <w:tc>
          <w:tcPr>
            <w:tcW w:type="dxa" w:w="2600"/>
            <w:shd w:fill="1F6F7A" w:val="clear"/>
            <w:tcMar>
              <w:top w:type="dxa" w:w="80"/>
              <w:left w:type="dxa" w:w="110"/>
              <w:bottom w:type="dxa" w:w="80"/>
              <w:right w:type="dxa" w:w="110"/>
            </w:tcMar>
            <w:vAlign w:val="center"/>
          </w:tcPr>
          <w:p>
            <w:pPr>
              <w:spacing w:after="0" w:line="250"/>
              <w:jc w:val="left"/>
            </w:pPr>
            <w:r>
              <w:rPr>
                <w:b/>
                <w:bCs/>
                <w:color w:val="FFFFFF"/>
                <w:sz w:val="18"/>
                <w:szCs w:val="18"/>
              </w:rPr>
              <w:t xml:space="preserve">Mục</w:t>
            </w:r>
          </w:p>
        </w:tc>
        <w:tc>
          <w:tcPr>
            <w:tcW w:type="dxa" w:w="6400"/>
            <w:shd w:fill="1F6F7A" w:val="clear"/>
            <w:tcMar>
              <w:top w:type="dxa" w:w="80"/>
              <w:left w:type="dxa" w:w="110"/>
              <w:bottom w:type="dxa" w:w="80"/>
              <w:right w:type="dxa" w:w="110"/>
            </w:tcMar>
            <w:vAlign w:val="center"/>
          </w:tcPr>
          <w:p>
            <w:pPr>
              <w:spacing w:after="0" w:line="250"/>
              <w:jc w:val="left"/>
            </w:pPr>
            <w:r>
              <w:rPr>
                <w:b/>
                <w:bCs/>
                <w:color w:val="FFFFFF"/>
                <w:sz w:val="18"/>
                <w:szCs w:val="18"/>
              </w:rPr>
              <w:t xml:space="preserve">Nội dung</w:t>
            </w:r>
          </w:p>
        </w:tc>
      </w:tr>
      <w:tr>
        <w:tc>
          <w:tcPr>
            <w:tcW w:type="dxa" w:w="2600"/>
            <w:shd w:fill="FFFFFF" w:val="clear"/>
            <w:tcMar>
              <w:top w:type="dxa" w:w="80"/>
              <w:left w:type="dxa" w:w="110"/>
              <w:bottom w:type="dxa" w:w="80"/>
              <w:right w:type="dxa" w:w="110"/>
            </w:tcMar>
            <w:vAlign w:val="center"/>
          </w:tcPr>
          <w:p>
            <w:pPr>
              <w:spacing w:after="0" w:line="250"/>
              <w:jc w:val="left"/>
            </w:pPr>
            <w:r>
              <w:rPr>
                <w:b/>
                <w:bCs/>
              </w:rPr>
              <w:t xml:space="preserve">Môn học</w:t>
            </w:r>
          </w:p>
        </w:tc>
        <w:tc>
          <w:tcPr>
            <w:tcW w:type="dxa" w:w="6400"/>
            <w:shd w:fill="FFFFFF" w:val="clear"/>
            <w:tcMar>
              <w:top w:type="dxa" w:w="80"/>
              <w:left w:type="dxa" w:w="110"/>
              <w:bottom w:type="dxa" w:w="80"/>
              <w:right w:type="dxa" w:w="110"/>
            </w:tcMar>
            <w:vAlign w:val="center"/>
          </w:tcPr>
          <w:p>
            <w:pPr>
              <w:spacing w:after="0" w:line="250"/>
              <w:jc w:val="left"/>
            </w:pPr>
            <w:r>
              <w:rPr>
                <w:b w:val="false"/>
                <w:bCs w:val="false"/>
              </w:rPr>
              <w:t xml:space="preserve">Introduction to Machine Learning (Master class)</w:t>
            </w:r>
          </w:p>
        </w:tc>
      </w:tr>
      <w:tr>
        <w:tc>
          <w:tcPr>
            <w:tcW w:type="dxa" w:w="2600"/>
            <w:shd w:fill="EEF3F4" w:val="clear"/>
            <w:tcMar>
              <w:top w:type="dxa" w:w="80"/>
              <w:left w:type="dxa" w:w="110"/>
              <w:bottom w:type="dxa" w:w="80"/>
              <w:right w:type="dxa" w:w="110"/>
            </w:tcMar>
            <w:vAlign w:val="center"/>
          </w:tcPr>
          <w:p>
            <w:pPr>
              <w:spacing w:after="0" w:line="250"/>
              <w:jc w:val="left"/>
            </w:pPr>
            <w:r>
              <w:rPr>
                <w:b/>
                <w:bCs/>
              </w:rPr>
              <w:t xml:space="preserve">Chủ đề nhóm</w:t>
            </w:r>
          </w:p>
        </w:tc>
        <w:tc>
          <w:tcPr>
            <w:tcW w:type="dxa" w:w="6400"/>
            <w:shd w:fill="EEF3F4" w:val="clear"/>
            <w:tcMar>
              <w:top w:type="dxa" w:w="80"/>
              <w:left w:type="dxa" w:w="110"/>
              <w:bottom w:type="dxa" w:w="80"/>
              <w:right w:type="dxa" w:w="110"/>
            </w:tcMar>
            <w:vAlign w:val="center"/>
          </w:tcPr>
          <w:p>
            <w:pPr>
              <w:spacing w:after="0" w:line="250"/>
              <w:jc w:val="left"/>
            </w:pPr>
            <w:r>
              <w:rPr>
                <w:b w:val="false"/>
                <w:bCs w:val="false"/>
              </w:rPr>
              <w:t xml:space="preserve">AI For Medical Treatment (Course 3)</w:t>
            </w:r>
          </w:p>
        </w:tc>
      </w:tr>
      <w:tr>
        <w:tc>
          <w:tcPr>
            <w:tcW w:type="dxa" w:w="2600"/>
            <w:shd w:fill="FFFFFF" w:val="clear"/>
            <w:tcMar>
              <w:top w:type="dxa" w:w="80"/>
              <w:left w:type="dxa" w:w="110"/>
              <w:bottom w:type="dxa" w:w="80"/>
              <w:right w:type="dxa" w:w="110"/>
            </w:tcMar>
            <w:vAlign w:val="center"/>
          </w:tcPr>
          <w:p>
            <w:pPr>
              <w:spacing w:after="0" w:line="250"/>
              <w:jc w:val="left"/>
            </w:pPr>
            <w:r>
              <w:rPr>
                <w:b/>
                <w:bCs/>
              </w:rPr>
              <w:t xml:space="preserve">Nguồn</w:t>
            </w:r>
          </w:p>
        </w:tc>
        <w:tc>
          <w:tcPr>
            <w:tcW w:type="dxa" w:w="6400"/>
            <w:shd w:fill="FFFFFF" w:val="clear"/>
            <w:tcMar>
              <w:top w:type="dxa" w:w="80"/>
              <w:left w:type="dxa" w:w="110"/>
              <w:bottom w:type="dxa" w:w="80"/>
              <w:right w:type="dxa" w:w="110"/>
            </w:tcMar>
            <w:vAlign w:val="center"/>
          </w:tcPr>
          <w:p>
            <w:pPr>
              <w:spacing w:after="0" w:line="250"/>
              <w:jc w:val="left"/>
            </w:pPr>
            <w:r>
              <w:rPr>
                <w:b w:val="false"/>
                <w:bCs w:val="false"/>
              </w:rPr>
              <w:t xml:space="preserve">deeplearning.ai/specializations/ai-for-medicine</w:t>
            </w:r>
          </w:p>
        </w:tc>
      </w:tr>
      <w:tr>
        <w:tc>
          <w:tcPr>
            <w:tcW w:type="dxa" w:w="2600"/>
            <w:shd w:fill="EEF3F4" w:val="clear"/>
            <w:tcMar>
              <w:top w:type="dxa" w:w="80"/>
              <w:left w:type="dxa" w:w="110"/>
              <w:bottom w:type="dxa" w:w="80"/>
              <w:right w:type="dxa" w:w="110"/>
            </w:tcMar>
            <w:vAlign w:val="center"/>
          </w:tcPr>
          <w:p>
            <w:pPr>
              <w:spacing w:after="0" w:line="250"/>
              <w:jc w:val="left"/>
            </w:pPr>
            <w:r>
              <w:rPr>
                <w:b/>
                <w:bCs/>
              </w:rPr>
              <w:t xml:space="preserve">Thành viên</w:t>
            </w:r>
          </w:p>
        </w:tc>
        <w:tc>
          <w:tcPr>
            <w:tcW w:type="dxa" w:w="6400"/>
            <w:shd w:fill="EEF3F4" w:val="clear"/>
            <w:tcMar>
              <w:top w:type="dxa" w:w="80"/>
              <w:left w:type="dxa" w:w="110"/>
              <w:bottom w:type="dxa" w:w="80"/>
              <w:right w:type="dxa" w:w="110"/>
            </w:tcMar>
            <w:vAlign w:val="center"/>
          </w:tcPr>
          <w:p>
            <w:pPr>
              <w:spacing w:after="0" w:line="250"/>
              <w:jc w:val="left"/>
            </w:pPr>
            <w:r>
              <w:rPr>
                <w:b w:val="false"/>
                <w:bCs w:val="false"/>
              </w:rPr>
              <w:t xml:space="preserve">4 người — 2 Developer, 2 Business</w:t>
            </w:r>
          </w:p>
        </w:tc>
      </w:tr>
      <w:tr>
        <w:tc>
          <w:tcPr>
            <w:tcW w:type="dxa" w:w="2600"/>
            <w:shd w:fill="FFFFFF" w:val="clear"/>
            <w:tcMar>
              <w:top w:type="dxa" w:w="80"/>
              <w:left w:type="dxa" w:w="110"/>
              <w:bottom w:type="dxa" w:w="80"/>
              <w:right w:type="dxa" w:w="110"/>
            </w:tcMar>
            <w:vAlign w:val="center"/>
          </w:tcPr>
          <w:p>
            <w:pPr>
              <w:spacing w:after="0" w:line="250"/>
              <w:jc w:val="left"/>
            </w:pPr>
            <w:r>
              <w:rPr>
                <w:b/>
                <w:bCs/>
              </w:rPr>
              <w:t xml:space="preserve">Mục đích tài liệu</w:t>
            </w:r>
          </w:p>
        </w:tc>
        <w:tc>
          <w:tcPr>
            <w:tcW w:type="dxa" w:w="6400"/>
            <w:shd w:fill="FFFFFF" w:val="clear"/>
            <w:tcMar>
              <w:top w:type="dxa" w:w="80"/>
              <w:left w:type="dxa" w:w="110"/>
              <w:bottom w:type="dxa" w:w="80"/>
              <w:right w:type="dxa" w:w="110"/>
            </w:tcMar>
            <w:vAlign w:val="center"/>
          </w:tcPr>
          <w:p>
            <w:pPr>
              <w:spacing w:after="0" w:line="250"/>
              <w:jc w:val="left"/>
            </w:pPr>
            <w:r>
              <w:rPr>
                <w:b w:val="false"/>
                <w:bCs w:val="false"/>
              </w:rPr>
              <w:t xml:space="preserve">Để mọi thành viên hiểu toàn bộ nội dung khóa học và tự chọn phần phù hợp với năng lực của mình</w:t>
            </w:r>
          </w:p>
        </w:tc>
      </w:tr>
      <w:tr>
        <w:tc>
          <w:tcPr>
            <w:tcW w:type="dxa" w:w="2600"/>
            <w:shd w:fill="EEF3F4" w:val="clear"/>
            <w:tcMar>
              <w:top w:type="dxa" w:w="80"/>
              <w:left w:type="dxa" w:w="110"/>
              <w:bottom w:type="dxa" w:w="80"/>
              <w:right w:type="dxa" w:w="110"/>
            </w:tcMar>
            <w:vAlign w:val="center"/>
          </w:tcPr>
          <w:p>
            <w:pPr>
              <w:spacing w:after="0" w:line="250"/>
              <w:jc w:val="left"/>
            </w:pPr>
            <w:r>
              <w:rPr>
                <w:b/>
                <w:bCs/>
              </w:rPr>
              <w:t xml:space="preserve">Ràng buộc</w:t>
            </w:r>
          </w:p>
        </w:tc>
        <w:tc>
          <w:tcPr>
            <w:tcW w:type="dxa" w:w="6400"/>
            <w:shd w:fill="EEF3F4" w:val="clear"/>
            <w:tcMar>
              <w:top w:type="dxa" w:w="80"/>
              <w:left w:type="dxa" w:w="110"/>
              <w:bottom w:type="dxa" w:w="80"/>
              <w:right w:type="dxa" w:w="110"/>
            </w:tcMar>
            <w:vAlign w:val="center"/>
          </w:tcPr>
          <w:p>
            <w:pPr>
              <w:spacing w:after="0" w:line="250"/>
              <w:jc w:val="left"/>
            </w:pPr>
            <w:r>
              <w:rPr>
                <w:b/>
                <w:bCs/>
              </w:rPr>
              <w:t xml:space="preserve">1 tuần, mỗi người 8–10 giờ.</w:t>
            </w:r>
            <w:r>
              <w:rPr>
                <w:b w:val="false"/>
                <w:bCs w:val="false"/>
              </w:rPr>
              <w:t xml:space="preserve"> Sản phẩm: bài trình bày và báo cáo — không làm programming assignment. Kế hoạch chi tiết ở Phần 5.</w:t>
            </w:r>
          </w:p>
        </w:tc>
      </w:tr>
      <w:tr>
        <w:tc>
          <w:tcPr>
            <w:tcW w:type="dxa" w:w="2600"/>
            <w:shd w:fill="FFFFFF" w:val="clear"/>
            <w:tcMar>
              <w:top w:type="dxa" w:w="80"/>
              <w:left w:type="dxa" w:w="110"/>
              <w:bottom w:type="dxa" w:w="80"/>
              <w:right w:type="dxa" w:w="110"/>
            </w:tcMar>
            <w:vAlign w:val="center"/>
          </w:tcPr>
          <w:p>
            <w:pPr>
              <w:spacing w:after="0" w:line="250"/>
              <w:jc w:val="left"/>
            </w:pPr>
            <w:r>
              <w:rPr>
                <w:b/>
                <w:bCs/>
              </w:rPr>
              <w:t xml:space="preserve">Ngôn ngữ</w:t>
            </w:r>
          </w:p>
        </w:tc>
        <w:tc>
          <w:tcPr>
            <w:tcW w:type="dxa" w:w="6400"/>
            <w:shd w:fill="FFFFFF" w:val="clear"/>
            <w:tcMar>
              <w:top w:type="dxa" w:w="80"/>
              <w:left w:type="dxa" w:w="110"/>
              <w:bottom w:type="dxa" w:w="80"/>
              <w:right w:type="dxa" w:w="110"/>
            </w:tcMar>
            <w:vAlign w:val="center"/>
          </w:tcPr>
          <w:p>
            <w:pPr>
              <w:spacing w:after="0" w:line="250"/>
              <w:jc w:val="left"/>
            </w:pPr>
            <w:r>
              <w:rPr>
                <w:b w:val="false"/>
                <w:bCs w:val="false"/>
              </w:rPr>
              <w:t xml:space="preserve">Tiếng Việt, giữ nguyên thuật ngữ tiếng Anh</w:t>
            </w:r>
          </w:p>
        </w:tc>
      </w:tr>
      <w:tr>
        <w:tc>
          <w:tcPr>
            <w:tcW w:type="dxa" w:w="2600"/>
            <w:shd w:fill="EEF3F4" w:val="clear"/>
            <w:tcMar>
              <w:top w:type="dxa" w:w="80"/>
              <w:left w:type="dxa" w:w="110"/>
              <w:bottom w:type="dxa" w:w="80"/>
              <w:right w:type="dxa" w:w="110"/>
            </w:tcMar>
            <w:vAlign w:val="center"/>
          </w:tcPr>
          <w:p>
            <w:pPr>
              <w:spacing w:after="0" w:line="250"/>
              <w:jc w:val="left"/>
            </w:pPr>
            <w:r>
              <w:rPr>
                <w:b/>
                <w:bCs/>
              </w:rPr>
              <w:t xml:space="preserve">Ngày lập</w:t>
            </w:r>
          </w:p>
        </w:tc>
        <w:tc>
          <w:tcPr>
            <w:tcW w:type="dxa" w:w="6400"/>
            <w:shd w:fill="EEF3F4" w:val="clear"/>
            <w:tcMar>
              <w:top w:type="dxa" w:w="80"/>
              <w:left w:type="dxa" w:w="110"/>
              <w:bottom w:type="dxa" w:w="80"/>
              <w:right w:type="dxa" w:w="110"/>
            </w:tcMar>
            <w:vAlign w:val="center"/>
          </w:tcPr>
          <w:p>
            <w:pPr>
              <w:spacing w:after="0" w:line="250"/>
              <w:jc w:val="left"/>
            </w:pPr>
            <w:r>
              <w:rPr>
                <w:b w:val="false"/>
                <w:bCs w:val="false"/>
              </w:rPr>
              <w:t xml:space="preserve">09/08/2026</w:t>
            </w:r>
          </w:p>
        </w:tc>
      </w:tr>
    </w:tbl>
    <w:p>
      <w:r>
        <w:br w:type="page"/>
      </w:r>
    </w:p>
    <w:p>
      <w:pPr>
        <w:pStyle w:val="Heading1"/>
      </w:pPr>
      <w:r>
        <w:t xml:space="preserve">MỤC LỤC / TABLE OF CONTENTS</w:t>
      </w:r>
    </w:p>
    <w:p>
      <w:pPr>
        <w:spacing w:after="200"/>
      </w:pPr>
      <w:r>
        <w:rPr>
          <w:i/>
          <w:iCs/>
          <w:color w:val="5A5A5A"/>
          <w:sz w:val="17"/>
          <w:szCs w:val="17"/>
        </w:rPr>
        <w:t xml:space="preserve">Nếu mục lục bên dưới trống, hãy nhấn Ctrl+A rồi F9 (Word) để cập nhật.</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PHẦN 0. TỔNG QUAN KHÓA HỌC (COURSE OVERVIEW)</w:t>
      </w:r>
    </w:p>
    <w:p>
      <w:pPr>
        <w:pStyle w:val="Heading2"/>
      </w:pPr>
      <w:r>
        <w:t xml:space="preserve">0.1. Vị trí của Course 3 trong chuỗi AI for Medicine</w:t>
      </w:r>
    </w:p>
    <w:p>
      <w:pPr>
        <w:spacing w:after="120" w:line="276"/>
        <w:jc w:val="both"/>
      </w:pPr>
      <w:r>
        <w:rPr>
          <w:b w:val="false"/>
          <w:bCs w:val="false"/>
        </w:rPr>
        <w:t xml:space="preserve">AI for Medicine Specialization của DeepLearning.AI gồm 3 khóa, đi theo đúng trình tự ra quyết định lâm sàng thực tế: </w:t>
      </w:r>
      <w:r>
        <w:rPr>
          <w:b/>
          <w:bCs/>
        </w:rPr>
        <w:t xml:space="preserve">chẩn đoán → tiên lượng → điều trị</w:t>
      </w:r>
      <w:r>
        <w:rPr>
          <w:b w:val="false"/>
          <w:bCs w:val="false"/>
        </w:rPr>
        <w:t xml:space="preserve">. Course 3 là mắt xích cuối và cũng là mắt xích khó nhất về mặt tư duy, vì nó chuyển từ câu hỏi </w:t>
      </w:r>
      <w:r>
        <w:rPr>
          <w:b w:val="false"/>
          <w:bCs w:val="false"/>
          <w:i/>
          <w:iCs/>
          <w:color w:val="1F6F7A"/>
        </w:rPr>
        <w:t xml:space="preserve">dự đoán (prediction)</w:t>
      </w:r>
      <w:r>
        <w:rPr>
          <w:b w:val="false"/>
          <w:bCs w:val="false"/>
        </w:rPr>
        <w:t xml:space="preserve"> sang câu hỏi </w:t>
      </w:r>
      <w:r>
        <w:rPr>
          <w:b w:val="false"/>
          <w:bCs w:val="false"/>
          <w:i/>
          <w:iCs/>
          <w:color w:val="1F6F7A"/>
        </w:rPr>
        <w:t xml:space="preserve">nhân quả (causation)</w:t>
      </w:r>
      <w:r>
        <w:rPr>
          <w:b w:val="false"/>
          <w:bCs w:val="false"/>
        </w:rPr>
        <w:t xml:space="preserve">.</w:t>
      </w:r>
    </w:p>
    <w:tbl>
      <w:tblPr>
        <w:tblW w:type="dxa" w:w="9000"/>
        <w:tblBorders>
          <w:top w:val="single" w:color="AAB8BC" w:sz="2"/>
          <w:left w:val="single" w:color="AAB8BC" w:sz="2"/>
          <w:bottom w:val="single" w:color="AAB8BC" w:sz="2"/>
          <w:right w:val="single" w:color="AAB8BC" w:sz="2"/>
          <w:insideH w:val="single" w:color="CCD6D9" w:sz="2"/>
          <w:insideV w:val="single" w:color="CCD6D9" w:sz="2"/>
        </w:tblBorders>
      </w:tblPr>
      <w:tblGrid>
        <w:gridCol w:w="1500"/>
        <w:gridCol w:w="2400"/>
        <w:gridCol w:w="2500"/>
        <w:gridCol w:w="2600"/>
      </w:tblGrid>
      <w:tr>
        <w:trPr>
          <w:tblHeader/>
        </w:trPr>
        <w:tc>
          <w:tcPr>
            <w:tcW w:type="dxa" w:w="1500"/>
            <w:shd w:fill="1F6F7A" w:val="clear"/>
            <w:tcMar>
              <w:top w:type="dxa" w:w="80"/>
              <w:left w:type="dxa" w:w="110"/>
              <w:bottom w:type="dxa" w:w="80"/>
              <w:right w:type="dxa" w:w="110"/>
            </w:tcMar>
            <w:vAlign w:val="center"/>
          </w:tcPr>
          <w:p>
            <w:pPr>
              <w:spacing w:after="0" w:line="250"/>
              <w:jc w:val="left"/>
            </w:pPr>
            <w:r>
              <w:rPr>
                <w:b/>
                <w:bCs/>
                <w:color w:val="FFFFFF"/>
                <w:sz w:val="18"/>
                <w:szCs w:val="18"/>
              </w:rPr>
              <w:t xml:space="preserve">Khóa</w:t>
            </w:r>
          </w:p>
        </w:tc>
        <w:tc>
          <w:tcPr>
            <w:tcW w:type="dxa" w:w="2400"/>
            <w:shd w:fill="1F6F7A" w:val="clear"/>
            <w:tcMar>
              <w:top w:type="dxa" w:w="80"/>
              <w:left w:type="dxa" w:w="110"/>
              <w:bottom w:type="dxa" w:w="80"/>
              <w:right w:type="dxa" w:w="110"/>
            </w:tcMar>
            <w:vAlign w:val="center"/>
          </w:tcPr>
          <w:p>
            <w:pPr>
              <w:spacing w:after="0" w:line="250"/>
              <w:jc w:val="left"/>
            </w:pPr>
            <w:r>
              <w:rPr>
                <w:b/>
                <w:bCs/>
                <w:color w:val="FFFFFF"/>
                <w:sz w:val="18"/>
                <w:szCs w:val="18"/>
              </w:rPr>
              <w:t xml:space="preserve">Tên</w:t>
            </w:r>
          </w:p>
        </w:tc>
        <w:tc>
          <w:tcPr>
            <w:tcW w:type="dxa" w:w="2500"/>
            <w:shd w:fill="1F6F7A" w:val="clear"/>
            <w:tcMar>
              <w:top w:type="dxa" w:w="80"/>
              <w:left w:type="dxa" w:w="110"/>
              <w:bottom w:type="dxa" w:w="80"/>
              <w:right w:type="dxa" w:w="110"/>
            </w:tcMar>
            <w:vAlign w:val="center"/>
          </w:tcPr>
          <w:p>
            <w:pPr>
              <w:spacing w:after="0" w:line="250"/>
              <w:jc w:val="left"/>
            </w:pPr>
            <w:r>
              <w:rPr>
                <w:b/>
                <w:bCs/>
                <w:color w:val="FFFFFF"/>
                <w:sz w:val="18"/>
                <w:szCs w:val="18"/>
              </w:rPr>
              <w:t xml:space="preserve">Câu hỏi lâm sàng</w:t>
            </w:r>
          </w:p>
        </w:tc>
        <w:tc>
          <w:tcPr>
            <w:tcW w:type="dxa" w:w="2600"/>
            <w:shd w:fill="1F6F7A" w:val="clear"/>
            <w:tcMar>
              <w:top w:type="dxa" w:w="80"/>
              <w:left w:type="dxa" w:w="110"/>
              <w:bottom w:type="dxa" w:w="80"/>
              <w:right w:type="dxa" w:w="110"/>
            </w:tcMar>
            <w:vAlign w:val="center"/>
          </w:tcPr>
          <w:p>
            <w:pPr>
              <w:spacing w:after="0" w:line="250"/>
              <w:jc w:val="left"/>
            </w:pPr>
            <w:r>
              <w:rPr>
                <w:b/>
                <w:bCs/>
                <w:color w:val="FFFFFF"/>
                <w:sz w:val="18"/>
                <w:szCs w:val="18"/>
              </w:rPr>
              <w:t xml:space="preserve">Kỹ thuật chính</w:t>
            </w:r>
          </w:p>
        </w:tc>
      </w:tr>
      <w:tr>
        <w:tc>
          <w:tcPr>
            <w:tcW w:type="dxa" w:w="1500"/>
            <w:shd w:fill="FFFFFF" w:val="clear"/>
            <w:tcMar>
              <w:top w:type="dxa" w:w="80"/>
              <w:left w:type="dxa" w:w="110"/>
              <w:bottom w:type="dxa" w:w="80"/>
              <w:right w:type="dxa" w:w="110"/>
            </w:tcMar>
            <w:vAlign w:val="center"/>
          </w:tcPr>
          <w:p>
            <w:pPr>
              <w:spacing w:after="0" w:line="250"/>
              <w:jc w:val="left"/>
            </w:pPr>
            <w:r>
              <w:rPr>
                <w:b/>
                <w:bCs/>
              </w:rPr>
              <w:t xml:space="preserve">Course 1</w:t>
            </w:r>
          </w:p>
        </w:tc>
        <w:tc>
          <w:tcPr>
            <w:tcW w:type="dxa" w:w="2400"/>
            <w:shd w:fill="FFFFFF" w:val="clear"/>
            <w:tcMar>
              <w:top w:type="dxa" w:w="80"/>
              <w:left w:type="dxa" w:w="110"/>
              <w:bottom w:type="dxa" w:w="80"/>
              <w:right w:type="dxa" w:w="110"/>
            </w:tcMar>
            <w:vAlign w:val="center"/>
          </w:tcPr>
          <w:p>
            <w:pPr>
              <w:spacing w:after="0" w:line="250"/>
              <w:jc w:val="left"/>
            </w:pPr>
            <w:r>
              <w:rPr>
                <w:b w:val="false"/>
                <w:bCs w:val="false"/>
              </w:rPr>
              <w:t xml:space="preserve">AI for Medical Diagnosis</w:t>
            </w:r>
          </w:p>
        </w:tc>
        <w:tc>
          <w:tcPr>
            <w:tcW w:type="dxa" w:w="2500"/>
            <w:shd w:fill="FFFFFF" w:val="clear"/>
            <w:tcMar>
              <w:top w:type="dxa" w:w="80"/>
              <w:left w:type="dxa" w:w="110"/>
              <w:bottom w:type="dxa" w:w="80"/>
              <w:right w:type="dxa" w:w="110"/>
            </w:tcMar>
            <w:vAlign w:val="center"/>
          </w:tcPr>
          <w:p>
            <w:pPr>
              <w:spacing w:after="0" w:line="250"/>
              <w:jc w:val="left"/>
            </w:pPr>
            <w:r>
              <w:rPr>
                <w:b w:val="false"/>
                <w:bCs w:val="false"/>
              </w:rPr>
              <w:t xml:space="preserve">Bệnh nhân </w:t>
            </w:r>
            <w:r>
              <w:rPr>
                <w:b w:val="false"/>
                <w:bCs w:val="false"/>
                <w:i/>
                <w:iCs/>
                <w:color w:val="1F6F7A"/>
              </w:rPr>
              <w:t xml:space="preserve">hiện có</w:t>
            </w:r>
            <w:r>
              <w:rPr>
                <w:b w:val="false"/>
                <w:bCs w:val="false"/>
              </w:rPr>
              <w:t xml:space="preserve"> mắc bệnh không?</w:t>
            </w:r>
          </w:p>
        </w:tc>
        <w:tc>
          <w:tcPr>
            <w:tcW w:type="dxa" w:w="2600"/>
            <w:shd w:fill="FFFFFF" w:val="clear"/>
            <w:tcMar>
              <w:top w:type="dxa" w:w="80"/>
              <w:left w:type="dxa" w:w="110"/>
              <w:bottom w:type="dxa" w:w="80"/>
              <w:right w:type="dxa" w:w="110"/>
            </w:tcMar>
            <w:vAlign w:val="center"/>
          </w:tcPr>
          <w:p>
            <w:pPr>
              <w:spacing w:after="0" w:line="250"/>
              <w:jc w:val="left"/>
            </w:pPr>
            <w:r>
              <w:rPr>
                <w:b w:val="false"/>
                <w:bCs w:val="false"/>
              </w:rPr>
              <w:t xml:space="preserve">CNN, image classification, image segmentation (X-quang, MRI 3D)</w:t>
            </w:r>
          </w:p>
        </w:tc>
      </w:tr>
      <w:tr>
        <w:tc>
          <w:tcPr>
            <w:tcW w:type="dxa" w:w="1500"/>
            <w:shd w:fill="EEF3F4" w:val="clear"/>
            <w:tcMar>
              <w:top w:type="dxa" w:w="80"/>
              <w:left w:type="dxa" w:w="110"/>
              <w:bottom w:type="dxa" w:w="80"/>
              <w:right w:type="dxa" w:w="110"/>
            </w:tcMar>
            <w:vAlign w:val="center"/>
          </w:tcPr>
          <w:p>
            <w:pPr>
              <w:spacing w:after="0" w:line="250"/>
              <w:jc w:val="left"/>
            </w:pPr>
            <w:r>
              <w:rPr>
                <w:b/>
                <w:bCs/>
              </w:rPr>
              <w:t xml:space="preserve">Course 2</w:t>
            </w:r>
          </w:p>
        </w:tc>
        <w:tc>
          <w:tcPr>
            <w:tcW w:type="dxa" w:w="2400"/>
            <w:shd w:fill="EEF3F4" w:val="clear"/>
            <w:tcMar>
              <w:top w:type="dxa" w:w="80"/>
              <w:left w:type="dxa" w:w="110"/>
              <w:bottom w:type="dxa" w:w="80"/>
              <w:right w:type="dxa" w:w="110"/>
            </w:tcMar>
            <w:vAlign w:val="center"/>
          </w:tcPr>
          <w:p>
            <w:pPr>
              <w:spacing w:after="0" w:line="250"/>
              <w:jc w:val="left"/>
            </w:pPr>
            <w:r>
              <w:rPr>
                <w:b w:val="false"/>
                <w:bCs w:val="false"/>
              </w:rPr>
              <w:t xml:space="preserve">AI for Medical Prognosis</w:t>
            </w:r>
          </w:p>
        </w:tc>
        <w:tc>
          <w:tcPr>
            <w:tcW w:type="dxa" w:w="2500"/>
            <w:shd w:fill="EEF3F4" w:val="clear"/>
            <w:tcMar>
              <w:top w:type="dxa" w:w="80"/>
              <w:left w:type="dxa" w:w="110"/>
              <w:bottom w:type="dxa" w:w="80"/>
              <w:right w:type="dxa" w:w="110"/>
            </w:tcMar>
            <w:vAlign w:val="center"/>
          </w:tcPr>
          <w:p>
            <w:pPr>
              <w:spacing w:after="0" w:line="250"/>
              <w:jc w:val="left"/>
            </w:pPr>
            <w:r>
              <w:rPr>
                <w:b w:val="false"/>
                <w:bCs w:val="false"/>
              </w:rPr>
              <w:t xml:space="preserve">Nguy cơ </w:t>
            </w:r>
            <w:r>
              <w:rPr>
                <w:b w:val="false"/>
                <w:bCs w:val="false"/>
                <w:i/>
                <w:iCs/>
                <w:color w:val="1F6F7A"/>
              </w:rPr>
              <w:t xml:space="preserve">trong tương lai</w:t>
            </w:r>
            <w:r>
              <w:rPr>
                <w:b w:val="false"/>
                <w:bCs w:val="false"/>
              </w:rPr>
              <w:t xml:space="preserve"> của bệnh nhân là bao nhiêu?</w:t>
            </w:r>
          </w:p>
        </w:tc>
        <w:tc>
          <w:tcPr>
            <w:tcW w:type="dxa" w:w="2600"/>
            <w:shd w:fill="EEF3F4" w:val="clear"/>
            <w:tcMar>
              <w:top w:type="dxa" w:w="80"/>
              <w:left w:type="dxa" w:w="110"/>
              <w:bottom w:type="dxa" w:w="80"/>
              <w:right w:type="dxa" w:w="110"/>
            </w:tcMar>
            <w:vAlign w:val="center"/>
          </w:tcPr>
          <w:p>
            <w:pPr>
              <w:spacing w:after="0" w:line="250"/>
              <w:jc w:val="left"/>
            </w:pPr>
            <w:r>
              <w:rPr>
                <w:b w:val="false"/>
                <w:bCs w:val="false"/>
              </w:rPr>
              <w:t xml:space="preserve">Linear risk model, decision tree, random forest, survival analysis, Cox model</w:t>
            </w:r>
          </w:p>
        </w:tc>
      </w:tr>
      <w:tr>
        <w:tc>
          <w:tcPr>
            <w:tcW w:type="dxa" w:w="1500"/>
            <w:shd w:fill="FFFFFF" w:val="clear"/>
            <w:tcMar>
              <w:top w:type="dxa" w:w="80"/>
              <w:left w:type="dxa" w:w="110"/>
              <w:bottom w:type="dxa" w:w="80"/>
              <w:right w:type="dxa" w:w="110"/>
            </w:tcMar>
            <w:vAlign w:val="center"/>
          </w:tcPr>
          <w:p>
            <w:pPr>
              <w:spacing w:after="0" w:line="250"/>
              <w:jc w:val="left"/>
            </w:pPr>
            <w:r>
              <w:rPr>
                <w:b/>
                <w:bCs/>
              </w:rPr>
              <w:t xml:space="preserve">Course 3</w:t>
            </w:r>
          </w:p>
        </w:tc>
        <w:tc>
          <w:tcPr>
            <w:tcW w:type="dxa" w:w="2400"/>
            <w:shd w:fill="FFFFFF" w:val="clear"/>
            <w:tcMar>
              <w:top w:type="dxa" w:w="80"/>
              <w:left w:type="dxa" w:w="110"/>
              <w:bottom w:type="dxa" w:w="80"/>
              <w:right w:type="dxa" w:w="110"/>
            </w:tcMar>
            <w:vAlign w:val="center"/>
          </w:tcPr>
          <w:p>
            <w:pPr>
              <w:spacing w:after="0" w:line="250"/>
              <w:jc w:val="left"/>
            </w:pPr>
            <w:r>
              <w:rPr>
                <w:b/>
                <w:bCs/>
              </w:rPr>
              <w:t xml:space="preserve">AI for Medical Treatment</w:t>
            </w:r>
          </w:p>
        </w:tc>
        <w:tc>
          <w:tcPr>
            <w:tcW w:type="dxa" w:w="2500"/>
            <w:shd w:fill="FFFFFF" w:val="clear"/>
            <w:tcMar>
              <w:top w:type="dxa" w:w="80"/>
              <w:left w:type="dxa" w:w="110"/>
              <w:bottom w:type="dxa" w:w="80"/>
              <w:right w:type="dxa" w:w="110"/>
            </w:tcMar>
            <w:vAlign w:val="center"/>
          </w:tcPr>
          <w:p>
            <w:pPr>
              <w:spacing w:after="0" w:line="250"/>
              <w:jc w:val="left"/>
            </w:pPr>
            <w:r>
              <w:rPr>
                <w:b/>
                <w:bCs/>
              </w:rPr>
              <w:t xml:space="preserve">Phương pháp điều trị nào tốt nhất cho </w:t>
            </w:r>
            <w:r>
              <w:rPr>
                <w:b/>
                <w:bCs/>
                <w:i/>
                <w:iCs/>
                <w:color w:val="1F6F7A"/>
              </w:rPr>
              <w:t xml:space="preserve">chính</w:t>
            </w:r>
            <w:r>
              <w:rPr>
                <w:b/>
                <w:bCs/>
              </w:rPr>
              <w:t xml:space="preserve"> bệnh nhân này?</w:t>
            </w:r>
          </w:p>
        </w:tc>
        <w:tc>
          <w:tcPr>
            <w:tcW w:type="dxa" w:w="2600"/>
            <w:shd w:fill="FFFFFF" w:val="clear"/>
            <w:tcMar>
              <w:top w:type="dxa" w:w="80"/>
              <w:left w:type="dxa" w:w="110"/>
              <w:bottom w:type="dxa" w:w="80"/>
              <w:right w:type="dxa" w:w="110"/>
            </w:tcMar>
            <w:vAlign w:val="center"/>
          </w:tcPr>
          <w:p>
            <w:pPr>
              <w:spacing w:after="0" w:line="250"/>
              <w:jc w:val="left"/>
            </w:pPr>
            <w:r>
              <w:rPr>
                <w:b/>
                <w:bCs/>
              </w:rPr>
              <w:t xml:space="preserve">Causal inference, NLP (BERT), model interpretability (SHAP, Grad-CAM)</w:t>
            </w:r>
          </w:p>
        </w:tc>
      </w:tr>
    </w:tbl>
    <w:p>
      <w:pPr>
        <w:spacing w:after="160"/>
      </w:pPr>
    </w:p>
    <w:p>
      <w:pPr>
        <w:pBdr>
          <w:left w:val="single" w:color="B4550F" w:sz="12" w:space="6"/>
        </w:pBdr>
        <w:shd w:fill="FBF1E8" w:val="clear"/>
        <w:spacing w:after="160" w:before="80"/>
        <w:ind w:left="120" w:right="120"/>
      </w:pPr>
      <w:r>
        <w:rPr>
          <w:b/>
          <w:bCs/>
          <w:color w:val="B4550F"/>
          <w:sz w:val="18"/>
          <w:szCs w:val="18"/>
        </w:rPr>
        <w:t xml:space="preserve">GHI CHÚ / NOTE:  </w:t>
      </w:r>
      <w:r>
        <w:rPr>
          <w:b w:val="false"/>
          <w:bCs w:val="false"/>
        </w:rPr>
        <w:t xml:space="preserve">Điểm khác biệt cốt lõi: Course 1 và 2 hỏi "điều gì </w:t>
      </w:r>
      <w:r>
        <w:rPr>
          <w:b w:val="false"/>
          <w:bCs w:val="false"/>
          <w:i/>
          <w:iCs/>
          <w:color w:val="1F6F7A"/>
        </w:rPr>
        <w:t xml:space="preserve">sẽ</w:t>
      </w:r>
      <w:r>
        <w:rPr>
          <w:b w:val="false"/>
          <w:bCs w:val="false"/>
        </w:rPr>
        <w:t xml:space="preserve"> xảy ra", Course 3 hỏi "điều gì sẽ xảy ra </w:t>
      </w:r>
      <w:r>
        <w:rPr>
          <w:b w:val="false"/>
          <w:bCs w:val="false"/>
          <w:i/>
          <w:iCs/>
          <w:color w:val="1F6F7A"/>
        </w:rPr>
        <w:t xml:space="preserve">NẾU</w:t>
      </w:r>
      <w:r>
        <w:rPr>
          <w:b w:val="false"/>
          <w:bCs w:val="false"/>
        </w:rPr>
        <w:t xml:space="preserve"> ta can thiệp". Đây là ranh giới giữa Machine Learning thông thường và Causal Inference. Cả nhóm nên hiểu ý này trước khi chia việc.</w:t>
      </w:r>
    </w:p>
    <w:p>
      <w:pPr>
        <w:pStyle w:val="Heading2"/>
      </w:pPr>
      <w:r>
        <w:t xml:space="preserve">0.2. Thông số khóa học</w:t>
      </w:r>
    </w:p>
    <w:tbl>
      <w:tblPr>
        <w:tblW w:type="dxa" w:w="9000"/>
        <w:tblBorders>
          <w:top w:val="single" w:color="AAB8BC" w:sz="2"/>
          <w:left w:val="single" w:color="AAB8BC" w:sz="2"/>
          <w:bottom w:val="single" w:color="AAB8BC" w:sz="2"/>
          <w:right w:val="single" w:color="AAB8BC" w:sz="2"/>
          <w:insideH w:val="single" w:color="CCD6D9" w:sz="2"/>
          <w:insideV w:val="single" w:color="CCD6D9" w:sz="2"/>
        </w:tblBorders>
      </w:tblPr>
      <w:tblGrid>
        <w:gridCol w:w="3000"/>
        <w:gridCol w:w="6000"/>
      </w:tblGrid>
      <w:tr>
        <w:trPr>
          <w:tblHeader/>
        </w:trPr>
        <w:tc>
          <w:tcPr>
            <w:tcW w:type="dxa" w:w="3000"/>
            <w:shd w:fill="1F6F7A" w:val="clear"/>
            <w:tcMar>
              <w:top w:type="dxa" w:w="80"/>
              <w:left w:type="dxa" w:w="110"/>
              <w:bottom w:type="dxa" w:w="80"/>
              <w:right w:type="dxa" w:w="110"/>
            </w:tcMar>
            <w:vAlign w:val="center"/>
          </w:tcPr>
          <w:p>
            <w:pPr>
              <w:spacing w:after="0" w:line="250"/>
              <w:jc w:val="left"/>
            </w:pPr>
            <w:r>
              <w:rPr>
                <w:b/>
                <w:bCs/>
                <w:color w:val="FFFFFF"/>
                <w:sz w:val="18"/>
                <w:szCs w:val="18"/>
              </w:rPr>
              <w:t xml:space="preserve">Hạng mục</w:t>
            </w:r>
          </w:p>
        </w:tc>
        <w:tc>
          <w:tcPr>
            <w:tcW w:type="dxa" w:w="6000"/>
            <w:shd w:fill="1F6F7A" w:val="clear"/>
            <w:tcMar>
              <w:top w:type="dxa" w:w="80"/>
              <w:left w:type="dxa" w:w="110"/>
              <w:bottom w:type="dxa" w:w="80"/>
              <w:right w:type="dxa" w:w="110"/>
            </w:tcMar>
            <w:vAlign w:val="center"/>
          </w:tcPr>
          <w:p>
            <w:pPr>
              <w:spacing w:after="0" w:line="250"/>
              <w:jc w:val="left"/>
            </w:pPr>
            <w:r>
              <w:rPr>
                <w:b/>
                <w:bCs/>
                <w:color w:val="FFFFFF"/>
                <w:sz w:val="18"/>
                <w:szCs w:val="18"/>
              </w:rPr>
              <w:t xml:space="preserve">Chi tiết</w:t>
            </w:r>
          </w:p>
        </w:tc>
      </w:tr>
      <w:tr>
        <w:tc>
          <w:tcPr>
            <w:tcW w:type="dxa" w:w="3000"/>
            <w:shd w:fill="FFFFFF" w:val="clear"/>
            <w:tcMar>
              <w:top w:type="dxa" w:w="80"/>
              <w:left w:type="dxa" w:w="110"/>
              <w:bottom w:type="dxa" w:w="80"/>
              <w:right w:type="dxa" w:w="110"/>
            </w:tcMar>
            <w:vAlign w:val="center"/>
          </w:tcPr>
          <w:p>
            <w:pPr>
              <w:spacing w:after="0" w:line="250"/>
              <w:jc w:val="left"/>
            </w:pPr>
            <w:r>
              <w:rPr>
                <w:b w:val="false"/>
                <w:bCs w:val="false"/>
              </w:rPr>
              <w:t xml:space="preserve">Cấp độ (level)</w:t>
            </w:r>
          </w:p>
        </w:tc>
        <w:tc>
          <w:tcPr>
            <w:tcW w:type="dxa" w:w="6000"/>
            <w:shd w:fill="FFFFFF" w:val="clear"/>
            <w:tcMar>
              <w:top w:type="dxa" w:w="80"/>
              <w:left w:type="dxa" w:w="110"/>
              <w:bottom w:type="dxa" w:w="80"/>
              <w:right w:type="dxa" w:w="110"/>
            </w:tcMar>
            <w:vAlign w:val="center"/>
          </w:tcPr>
          <w:p>
            <w:pPr>
              <w:spacing w:after="0" w:line="250"/>
              <w:jc w:val="left"/>
            </w:pPr>
            <w:r>
              <w:rPr>
                <w:b w:val="false"/>
                <w:bCs w:val="false"/>
              </w:rPr>
              <w:t xml:space="preserve">Intermediate</w:t>
            </w:r>
          </w:p>
        </w:tc>
      </w:tr>
      <w:tr>
        <w:tc>
          <w:tcPr>
            <w:tcW w:type="dxa" w:w="3000"/>
            <w:shd w:fill="EEF3F4" w:val="clear"/>
            <w:tcMar>
              <w:top w:type="dxa" w:w="80"/>
              <w:left w:type="dxa" w:w="110"/>
              <w:bottom w:type="dxa" w:w="80"/>
              <w:right w:type="dxa" w:w="110"/>
            </w:tcMar>
            <w:vAlign w:val="center"/>
          </w:tcPr>
          <w:p>
            <w:pPr>
              <w:spacing w:after="0" w:line="250"/>
              <w:jc w:val="left"/>
            </w:pPr>
            <w:r>
              <w:rPr>
                <w:b w:val="false"/>
                <w:bCs w:val="false"/>
              </w:rPr>
              <w:t xml:space="preserve">Cấu trúc</w:t>
            </w:r>
          </w:p>
        </w:tc>
        <w:tc>
          <w:tcPr>
            <w:tcW w:type="dxa" w:w="6000"/>
            <w:shd w:fill="EEF3F4" w:val="clear"/>
            <w:tcMar>
              <w:top w:type="dxa" w:w="80"/>
              <w:left w:type="dxa" w:w="110"/>
              <w:bottom w:type="dxa" w:w="80"/>
              <w:right w:type="dxa" w:w="110"/>
            </w:tcMar>
            <w:vAlign w:val="center"/>
          </w:tcPr>
          <w:p>
            <w:pPr>
              <w:spacing w:after="0" w:line="250"/>
              <w:jc w:val="left"/>
            </w:pPr>
            <w:r>
              <w:rPr>
                <w:b w:val="false"/>
                <w:bCs w:val="false"/>
              </w:rPr>
              <w:t xml:space="preserve">3 module, tương ứng 3 tuần (Week 1, 2, 3)</w:t>
            </w:r>
          </w:p>
        </w:tc>
      </w:tr>
      <w:tr>
        <w:tc>
          <w:tcPr>
            <w:tcW w:type="dxa" w:w="3000"/>
            <w:shd w:fill="FFFFFF" w:val="clear"/>
            <w:tcMar>
              <w:top w:type="dxa" w:w="80"/>
              <w:left w:type="dxa" w:w="110"/>
              <w:bottom w:type="dxa" w:w="80"/>
              <w:right w:type="dxa" w:w="110"/>
            </w:tcMar>
            <w:vAlign w:val="center"/>
          </w:tcPr>
          <w:p>
            <w:pPr>
              <w:spacing w:after="0" w:line="250"/>
              <w:jc w:val="left"/>
            </w:pPr>
            <w:r>
              <w:rPr>
                <w:b w:val="false"/>
                <w:bCs w:val="false"/>
              </w:rPr>
              <w:t xml:space="preserve">Thời lượng</w:t>
            </w:r>
          </w:p>
        </w:tc>
        <w:tc>
          <w:tcPr>
            <w:tcW w:type="dxa" w:w="6000"/>
            <w:shd w:fill="FFFFFF" w:val="clear"/>
            <w:tcMar>
              <w:top w:type="dxa" w:w="80"/>
              <w:left w:type="dxa" w:w="110"/>
              <w:bottom w:type="dxa" w:w="80"/>
              <w:right w:type="dxa" w:w="110"/>
            </w:tcMar>
            <w:vAlign w:val="center"/>
          </w:tcPr>
          <w:p>
            <w:pPr>
              <w:spacing w:after="0" w:line="250"/>
              <w:jc w:val="left"/>
            </w:pPr>
            <w:r>
              <w:rPr>
                <w:b w:val="false"/>
                <w:bCs w:val="false"/>
              </w:rPr>
              <w:t xml:space="preserve">~23 giờ (Week 1: 8h, Week 2: 7h, Week 3: 8h). Coursera gợi ý 2 tuần x 10h/tuần</w:t>
            </w:r>
          </w:p>
        </w:tc>
      </w:tr>
      <w:tr>
        <w:tc>
          <w:tcPr>
            <w:tcW w:type="dxa" w:w="3000"/>
            <w:shd w:fill="EEF3F4" w:val="clear"/>
            <w:tcMar>
              <w:top w:type="dxa" w:w="80"/>
              <w:left w:type="dxa" w:w="110"/>
              <w:bottom w:type="dxa" w:w="80"/>
              <w:right w:type="dxa" w:w="110"/>
            </w:tcMar>
            <w:vAlign w:val="center"/>
          </w:tcPr>
          <w:p>
            <w:pPr>
              <w:spacing w:after="0" w:line="250"/>
              <w:jc w:val="left"/>
            </w:pPr>
            <w:r>
              <w:rPr>
                <w:b w:val="false"/>
                <w:bCs w:val="false"/>
              </w:rPr>
              <w:t xml:space="preserve">Video bài giảng</w:t>
            </w:r>
          </w:p>
        </w:tc>
        <w:tc>
          <w:tcPr>
            <w:tcW w:type="dxa" w:w="6000"/>
            <w:shd w:fill="EEF3F4" w:val="clear"/>
            <w:tcMar>
              <w:top w:type="dxa" w:w="80"/>
              <w:left w:type="dxa" w:w="110"/>
              <w:bottom w:type="dxa" w:w="80"/>
              <w:right w:type="dxa" w:w="110"/>
            </w:tcMar>
            <w:vAlign w:val="center"/>
          </w:tcPr>
          <w:p>
            <w:pPr>
              <w:spacing w:after="0" w:line="250"/>
              <w:jc w:val="left"/>
            </w:pPr>
            <w:r>
              <w:rPr>
                <w:b w:val="false"/>
                <w:bCs w:val="false"/>
              </w:rPr>
              <w:t xml:space="preserve">31 video, tổng ~104 phút (43 + 32 + 29 phút). Video rất ngắn, trung bình 2–6 phút/video</w:t>
            </w:r>
          </w:p>
        </w:tc>
      </w:tr>
      <w:tr>
        <w:tc>
          <w:tcPr>
            <w:tcW w:type="dxa" w:w="3000"/>
            <w:shd w:fill="FFFFFF" w:val="clear"/>
            <w:tcMar>
              <w:top w:type="dxa" w:w="80"/>
              <w:left w:type="dxa" w:w="110"/>
              <w:bottom w:type="dxa" w:w="80"/>
              <w:right w:type="dxa" w:w="110"/>
            </w:tcMar>
            <w:vAlign w:val="center"/>
          </w:tcPr>
          <w:p>
            <w:pPr>
              <w:spacing w:after="0" w:line="250"/>
              <w:jc w:val="left"/>
            </w:pPr>
            <w:r>
              <w:rPr>
                <w:b w:val="false"/>
                <w:bCs w:val="false"/>
              </w:rPr>
              <w:t xml:space="preserve">Bài kiểm tra</w:t>
            </w:r>
          </w:p>
        </w:tc>
        <w:tc>
          <w:tcPr>
            <w:tcW w:type="dxa" w:w="6000"/>
            <w:shd w:fill="FFFFFF" w:val="clear"/>
            <w:tcMar>
              <w:top w:type="dxa" w:w="80"/>
              <w:left w:type="dxa" w:w="110"/>
              <w:bottom w:type="dxa" w:w="80"/>
              <w:right w:type="dxa" w:w="110"/>
            </w:tcMar>
            <w:vAlign w:val="center"/>
          </w:tcPr>
          <w:p>
            <w:pPr>
              <w:spacing w:after="0" w:line="250"/>
              <w:jc w:val="left"/>
            </w:pPr>
            <w:r>
              <w:rPr>
                <w:b w:val="false"/>
                <w:bCs w:val="false"/>
              </w:rPr>
              <w:t xml:space="preserve">3 quiz (30 phút mỗi bài)</w:t>
            </w:r>
          </w:p>
        </w:tc>
      </w:tr>
      <w:tr>
        <w:tc>
          <w:tcPr>
            <w:tcW w:type="dxa" w:w="3000"/>
            <w:shd w:fill="EEF3F4" w:val="clear"/>
            <w:tcMar>
              <w:top w:type="dxa" w:w="80"/>
              <w:left w:type="dxa" w:w="110"/>
              <w:bottom w:type="dxa" w:w="80"/>
              <w:right w:type="dxa" w:w="110"/>
            </w:tcMar>
            <w:vAlign w:val="center"/>
          </w:tcPr>
          <w:p>
            <w:pPr>
              <w:spacing w:after="0" w:line="250"/>
              <w:jc w:val="left"/>
            </w:pPr>
            <w:r>
              <w:rPr>
                <w:b w:val="false"/>
                <w:bCs w:val="false"/>
              </w:rPr>
              <w:t xml:space="preserve">Programming assignment</w:t>
            </w:r>
          </w:p>
        </w:tc>
        <w:tc>
          <w:tcPr>
            <w:tcW w:type="dxa" w:w="6000"/>
            <w:shd w:fill="EEF3F4" w:val="clear"/>
            <w:tcMar>
              <w:top w:type="dxa" w:w="80"/>
              <w:left w:type="dxa" w:w="110"/>
              <w:bottom w:type="dxa" w:w="80"/>
              <w:right w:type="dxa" w:w="110"/>
            </w:tcMar>
            <w:vAlign w:val="center"/>
          </w:tcPr>
          <w:p>
            <w:pPr>
              <w:spacing w:after="0" w:line="250"/>
              <w:jc w:val="left"/>
            </w:pPr>
            <w:r>
              <w:rPr>
                <w:b w:val="false"/>
                <w:bCs w:val="false"/>
              </w:rPr>
              <w:t xml:space="preserve">3 bài, mỗi bài ~180 phút, có AutoGrader</w:t>
            </w:r>
          </w:p>
        </w:tc>
      </w:tr>
      <w:tr>
        <w:tc>
          <w:tcPr>
            <w:tcW w:type="dxa" w:w="3000"/>
            <w:shd w:fill="FFFFFF" w:val="clear"/>
            <w:tcMar>
              <w:top w:type="dxa" w:w="80"/>
              <w:left w:type="dxa" w:w="110"/>
              <w:bottom w:type="dxa" w:w="80"/>
              <w:right w:type="dxa" w:w="110"/>
            </w:tcMar>
            <w:vAlign w:val="center"/>
          </w:tcPr>
          <w:p>
            <w:pPr>
              <w:spacing w:after="0" w:line="250"/>
              <w:jc w:val="left"/>
            </w:pPr>
            <w:r>
              <w:rPr>
                <w:b w:val="false"/>
                <w:bCs w:val="false"/>
              </w:rPr>
              <w:t xml:space="preserve">Ungraded lab</w:t>
            </w:r>
          </w:p>
        </w:tc>
        <w:tc>
          <w:tcPr>
            <w:tcW w:type="dxa" w:w="6000"/>
            <w:shd w:fill="FFFFFF" w:val="clear"/>
            <w:tcMar>
              <w:top w:type="dxa" w:w="80"/>
              <w:left w:type="dxa" w:w="110"/>
              <w:bottom w:type="dxa" w:w="80"/>
              <w:right w:type="dxa" w:w="110"/>
            </w:tcMar>
            <w:vAlign w:val="center"/>
          </w:tcPr>
          <w:p>
            <w:pPr>
              <w:spacing w:after="0" w:line="250"/>
              <w:jc w:val="left"/>
            </w:pPr>
            <w:r>
              <w:rPr>
                <w:b w:val="false"/>
                <w:bCs w:val="false"/>
              </w:rPr>
              <w:t xml:space="preserve">9 lab thực hành (không tính điểm), mỗi lab ~60 phút</w:t>
            </w:r>
          </w:p>
        </w:tc>
      </w:tr>
      <w:tr>
        <w:tc>
          <w:tcPr>
            <w:tcW w:type="dxa" w:w="3000"/>
            <w:shd w:fill="EEF3F4" w:val="clear"/>
            <w:tcMar>
              <w:top w:type="dxa" w:w="80"/>
              <w:left w:type="dxa" w:w="110"/>
              <w:bottom w:type="dxa" w:w="80"/>
              <w:right w:type="dxa" w:w="110"/>
            </w:tcMar>
            <w:vAlign w:val="center"/>
          </w:tcPr>
          <w:p>
            <w:pPr>
              <w:spacing w:after="0" w:line="250"/>
              <w:jc w:val="left"/>
            </w:pPr>
            <w:r>
              <w:rPr>
                <w:b w:val="false"/>
                <w:bCs w:val="false"/>
              </w:rPr>
              <w:t xml:space="preserve">Giảng viên</w:t>
            </w:r>
          </w:p>
        </w:tc>
        <w:tc>
          <w:tcPr>
            <w:tcW w:type="dxa" w:w="6000"/>
            <w:shd w:fill="EEF3F4" w:val="clear"/>
            <w:tcMar>
              <w:top w:type="dxa" w:w="80"/>
              <w:left w:type="dxa" w:w="110"/>
              <w:bottom w:type="dxa" w:w="80"/>
              <w:right w:type="dxa" w:w="110"/>
            </w:tcMar>
            <w:vAlign w:val="center"/>
          </w:tcPr>
          <w:p>
            <w:pPr>
              <w:spacing w:after="0" w:line="250"/>
              <w:jc w:val="left"/>
            </w:pPr>
            <w:r>
              <w:rPr>
                <w:b w:val="false"/>
                <w:bCs w:val="false"/>
              </w:rPr>
              <w:t xml:space="preserve">Pranav Rajpurkar (Stanford), Eddy Shyu, Bora Uyumazturk + 1 giảng viên khác</w:t>
            </w:r>
          </w:p>
        </w:tc>
      </w:tr>
      <w:tr>
        <w:tc>
          <w:tcPr>
            <w:tcW w:type="dxa" w:w="3000"/>
            <w:shd w:fill="FFFFFF" w:val="clear"/>
            <w:tcMar>
              <w:top w:type="dxa" w:w="80"/>
              <w:left w:type="dxa" w:w="110"/>
              <w:bottom w:type="dxa" w:w="80"/>
              <w:right w:type="dxa" w:w="110"/>
            </w:tcMar>
            <w:vAlign w:val="center"/>
          </w:tcPr>
          <w:p>
            <w:pPr>
              <w:spacing w:after="0" w:line="250"/>
              <w:jc w:val="left"/>
            </w:pPr>
            <w:r>
              <w:rPr>
                <w:b w:val="false"/>
                <w:bCs w:val="false"/>
              </w:rPr>
              <w:t xml:space="preserve">Đánh giá của người học</w:t>
            </w:r>
          </w:p>
        </w:tc>
        <w:tc>
          <w:tcPr>
            <w:tcW w:type="dxa" w:w="6000"/>
            <w:shd w:fill="FFFFFF" w:val="clear"/>
            <w:tcMar>
              <w:top w:type="dxa" w:w="80"/>
              <w:left w:type="dxa" w:w="110"/>
              <w:bottom w:type="dxa" w:w="80"/>
              <w:right w:type="dxa" w:w="110"/>
            </w:tcMar>
            <w:vAlign w:val="center"/>
          </w:tcPr>
          <w:p>
            <w:pPr>
              <w:spacing w:after="0" w:line="250"/>
              <w:jc w:val="left"/>
            </w:pPr>
            <w:r>
              <w:rPr>
                <w:b w:val="false"/>
                <w:bCs w:val="false"/>
              </w:rPr>
              <w:t xml:space="preserve">4.7/5 trên 543 đánh giá; 95% người học đánh giá tích cực</w:t>
            </w:r>
          </w:p>
        </w:tc>
      </w:tr>
      <w:tr>
        <w:tc>
          <w:tcPr>
            <w:tcW w:type="dxa" w:w="3000"/>
            <w:shd w:fill="EEF3F4" w:val="clear"/>
            <w:tcMar>
              <w:top w:type="dxa" w:w="80"/>
              <w:left w:type="dxa" w:w="110"/>
              <w:bottom w:type="dxa" w:w="80"/>
              <w:right w:type="dxa" w:w="110"/>
            </w:tcMar>
            <w:vAlign w:val="center"/>
          </w:tcPr>
          <w:p>
            <w:pPr>
              <w:spacing w:after="0" w:line="250"/>
              <w:jc w:val="left"/>
            </w:pPr>
            <w:r>
              <w:rPr>
                <w:b w:val="false"/>
                <w:bCs w:val="false"/>
              </w:rPr>
              <w:t xml:space="preserve">Ngôn ngữ</w:t>
            </w:r>
          </w:p>
        </w:tc>
        <w:tc>
          <w:tcPr>
            <w:tcW w:type="dxa" w:w="6000"/>
            <w:shd w:fill="EEF3F4" w:val="clear"/>
            <w:tcMar>
              <w:top w:type="dxa" w:w="80"/>
              <w:left w:type="dxa" w:w="110"/>
              <w:bottom w:type="dxa" w:w="80"/>
              <w:right w:type="dxa" w:w="110"/>
            </w:tcMar>
            <w:vAlign w:val="center"/>
          </w:tcPr>
          <w:p>
            <w:pPr>
              <w:spacing w:after="0" w:line="250"/>
              <w:jc w:val="left"/>
            </w:pPr>
            <w:r>
              <w:rPr>
                <w:b w:val="false"/>
                <w:bCs w:val="false"/>
              </w:rPr>
              <w:t xml:space="preserve">Tiếng Anh, có phụ đề 23 ngôn ngữ</w:t>
            </w:r>
          </w:p>
        </w:tc>
      </w:tr>
    </w:tbl>
    <w:p>
      <w:pPr>
        <w:spacing w:after="160"/>
      </w:pPr>
    </w:p>
    <w:p>
      <w:pPr>
        <w:pStyle w:val="Heading2"/>
      </w:pPr>
      <w:r>
        <w:t xml:space="preserve">0.3. Yêu cầu tiên quyết (Prerequisites)</w:t>
      </w:r>
    </w:p>
    <w:p>
      <w:pPr>
        <w:pStyle w:val="ListParagraph"/>
        <w:numPr>
          <w:ilvl w:val="0"/>
          <w:numId w:val="2"/>
        </w:numPr>
        <w:spacing w:after="60" w:line="276"/>
      </w:pPr>
      <w:r>
        <w:rPr>
          <w:b/>
          <w:bCs/>
        </w:rPr>
        <w:t xml:space="preserve">Python + pandas + scikit-learn</w:t>
      </w:r>
      <w:r>
        <w:rPr>
          <w:b w:val="false"/>
          <w:bCs w:val="false"/>
        </w:rPr>
        <w:t xml:space="preserve">: bắt buộc cho cả 3 programming assignment. Đây là rào cản lớn nhất với thành viên business.</w:t>
      </w:r>
    </w:p>
    <w:p>
      <w:pPr>
        <w:pStyle w:val="ListParagraph"/>
        <w:numPr>
          <w:ilvl w:val="0"/>
          <w:numId w:val="2"/>
        </w:numPr>
        <w:spacing w:after="60" w:line="276"/>
      </w:pPr>
      <w:r>
        <w:rPr>
          <w:b/>
          <w:bCs/>
        </w:rPr>
        <w:t xml:space="preserve">Xác suất &amp; thống kê cơ bản (probability &amp; statistics)</w:t>
      </w:r>
      <w:r>
        <w:rPr>
          <w:b w:val="false"/>
          <w:bCs w:val="false"/>
        </w:rPr>
        <w:t xml:space="preserve">: hiểu được xác suất có điều kiện, kỳ vọng (expectation), p-value, khoảng tin cậy (confidence interval).</w:t>
      </w:r>
    </w:p>
    <w:p>
      <w:pPr>
        <w:pStyle w:val="ListParagraph"/>
        <w:numPr>
          <w:ilvl w:val="0"/>
          <w:numId w:val="2"/>
        </w:numPr>
        <w:spacing w:after="60" w:line="276"/>
      </w:pPr>
      <w:r>
        <w:rPr>
          <w:b/>
          <w:bCs/>
        </w:rPr>
        <w:t xml:space="preserve">Deep learning cơ bản</w:t>
      </w:r>
      <w:r>
        <w:rPr>
          <w:b w:val="false"/>
          <w:bCs w:val="false"/>
        </w:rPr>
        <w:t xml:space="preserve">: chỉ thực sự cần cho Week 2 (BERT) và Week 3 (CNN, Grad-CAM). Không bắt buộc nhưng nên có.</w:t>
      </w:r>
    </w:p>
    <w:p>
      <w:pPr>
        <w:pStyle w:val="ListParagraph"/>
        <w:numPr>
          <w:ilvl w:val="0"/>
          <w:numId w:val="2"/>
        </w:numPr>
        <w:spacing w:after="60" w:line="276"/>
      </w:pPr>
      <w:r>
        <w:rPr>
          <w:b/>
          <w:bCs/>
        </w:rPr>
        <w:t xml:space="preserve">Không cần</w:t>
      </w:r>
      <w:r>
        <w:rPr>
          <w:b w:val="false"/>
          <w:bCs w:val="false"/>
        </w:rPr>
        <w:t xml:space="preserve"> kiến thức y khoa chuyên sâu — khóa học tự giải thích bối cảnh lâm sàng.</w:t>
      </w:r>
    </w:p>
    <w:p>
      <w:pPr>
        <w:pStyle w:val="Heading2"/>
      </w:pPr>
      <w:r>
        <w:t xml:space="preserve">0.4. Bản đồ nội dung: 3 trụ cột độc lập</w:t>
      </w:r>
    </w:p>
    <w:p>
      <w:pPr>
        <w:spacing w:after="120" w:line="276"/>
        <w:jc w:val="both"/>
      </w:pPr>
      <w:r>
        <w:rPr>
          <w:b w:val="false"/>
          <w:bCs w:val="false"/>
        </w:rPr>
        <w:t xml:space="preserve">Điều quan trọng khi chia việc: </w:t>
      </w:r>
      <w:r>
        <w:rPr>
          <w:b/>
          <w:bCs/>
        </w:rPr>
        <w:t xml:space="preserve">ba tuần của Course 3 gần như độc lập với nhau về mặt kỹ thuật</w:t>
      </w:r>
      <w:r>
        <w:rPr>
          <w:b w:val="false"/>
          <w:bCs w:val="false"/>
        </w:rPr>
        <w:t xml:space="preserve">. Tuần 1 là thống kê nhân quả, tuần 2 là xử lý ngôn ngữ tự nhiên, tuần 3 là giải thích mô hình. Một thành viên có thể nắm trọn một tuần mà không cần đợi tuần khác.</w:t>
      </w:r>
    </w:p>
    <w:tbl>
      <w:tblPr>
        <w:tblW w:type="dxa" w:w="9000"/>
        <w:tblBorders>
          <w:top w:val="single" w:color="AAB8BC" w:sz="2"/>
          <w:left w:val="single" w:color="AAB8BC" w:sz="2"/>
          <w:bottom w:val="single" w:color="AAB8BC" w:sz="2"/>
          <w:right w:val="single" w:color="AAB8BC" w:sz="2"/>
          <w:insideH w:val="single" w:color="CCD6D9" w:sz="2"/>
          <w:insideV w:val="single" w:color="CCD6D9" w:sz="2"/>
        </w:tblBorders>
      </w:tblPr>
      <w:tblGrid>
        <w:gridCol w:w="1200"/>
        <w:gridCol w:w="2600"/>
        <w:gridCol w:w="2600"/>
        <w:gridCol w:w="2600"/>
      </w:tblGrid>
      <w:tr>
        <w:trPr>
          <w:tblHeader/>
        </w:trPr>
        <w:tc>
          <w:tcPr>
            <w:tcW w:type="dxa" w:w="1200"/>
            <w:shd w:fill="1F6F7A" w:val="clear"/>
            <w:tcMar>
              <w:top w:type="dxa" w:w="80"/>
              <w:left w:type="dxa" w:w="110"/>
              <w:bottom w:type="dxa" w:w="80"/>
              <w:right w:type="dxa" w:w="110"/>
            </w:tcMar>
            <w:vAlign w:val="center"/>
          </w:tcPr>
          <w:p>
            <w:pPr>
              <w:spacing w:after="0" w:line="250"/>
              <w:jc w:val="left"/>
            </w:pPr>
            <w:r>
              <w:rPr>
                <w:b/>
                <w:bCs/>
                <w:color w:val="FFFFFF"/>
                <w:sz w:val="18"/>
                <w:szCs w:val="18"/>
              </w:rPr>
              <w:t xml:space="preserve">Tuần</w:t>
            </w:r>
          </w:p>
        </w:tc>
        <w:tc>
          <w:tcPr>
            <w:tcW w:type="dxa" w:w="2600"/>
            <w:shd w:fill="1F6F7A" w:val="clear"/>
            <w:tcMar>
              <w:top w:type="dxa" w:w="80"/>
              <w:left w:type="dxa" w:w="110"/>
              <w:bottom w:type="dxa" w:w="80"/>
              <w:right w:type="dxa" w:w="110"/>
            </w:tcMar>
            <w:vAlign w:val="center"/>
          </w:tcPr>
          <w:p>
            <w:pPr>
              <w:spacing w:after="0" w:line="250"/>
              <w:jc w:val="left"/>
            </w:pPr>
            <w:r>
              <w:rPr>
                <w:b/>
                <w:bCs/>
                <w:color w:val="FFFFFF"/>
                <w:sz w:val="18"/>
                <w:szCs w:val="18"/>
              </w:rPr>
              <w:t xml:space="preserve">Trụ cột</w:t>
            </w:r>
          </w:p>
        </w:tc>
        <w:tc>
          <w:tcPr>
            <w:tcW w:type="dxa" w:w="2600"/>
            <w:shd w:fill="1F6F7A" w:val="clear"/>
            <w:tcMar>
              <w:top w:type="dxa" w:w="80"/>
              <w:left w:type="dxa" w:w="110"/>
              <w:bottom w:type="dxa" w:w="80"/>
              <w:right w:type="dxa" w:w="110"/>
            </w:tcMar>
            <w:vAlign w:val="center"/>
          </w:tcPr>
          <w:p>
            <w:pPr>
              <w:spacing w:after="0" w:line="250"/>
              <w:jc w:val="left"/>
            </w:pPr>
            <w:r>
              <w:rPr>
                <w:b/>
                <w:bCs/>
                <w:color w:val="FFFFFF"/>
                <w:sz w:val="18"/>
                <w:szCs w:val="18"/>
              </w:rPr>
              <w:t xml:space="preserve">Bài toán giải quyết</w:t>
            </w:r>
          </w:p>
        </w:tc>
        <w:tc>
          <w:tcPr>
            <w:tcW w:type="dxa" w:w="2600"/>
            <w:shd w:fill="1F6F7A" w:val="clear"/>
            <w:tcMar>
              <w:top w:type="dxa" w:w="80"/>
              <w:left w:type="dxa" w:w="110"/>
              <w:bottom w:type="dxa" w:w="80"/>
              <w:right w:type="dxa" w:w="110"/>
            </w:tcMar>
            <w:vAlign w:val="center"/>
          </w:tcPr>
          <w:p>
            <w:pPr>
              <w:spacing w:after="0" w:line="250"/>
              <w:jc w:val="left"/>
            </w:pPr>
            <w:r>
              <w:rPr>
                <w:b/>
                <w:bCs/>
                <w:color w:val="FFFFFF"/>
                <w:sz w:val="18"/>
                <w:szCs w:val="18"/>
              </w:rPr>
              <w:t xml:space="preserve">Độ khó về code</w:t>
            </w:r>
          </w:p>
        </w:tc>
      </w:tr>
      <w:tr>
        <w:tc>
          <w:tcPr>
            <w:tcW w:type="dxa" w:w="1200"/>
            <w:shd w:fill="FFFFFF" w:val="clear"/>
            <w:tcMar>
              <w:top w:type="dxa" w:w="80"/>
              <w:left w:type="dxa" w:w="110"/>
              <w:bottom w:type="dxa" w:w="80"/>
              <w:right w:type="dxa" w:w="110"/>
            </w:tcMar>
            <w:vAlign w:val="center"/>
          </w:tcPr>
          <w:p>
            <w:pPr>
              <w:spacing w:after="0" w:line="250"/>
              <w:jc w:val="left"/>
            </w:pPr>
            <w:r>
              <w:rPr>
                <w:b/>
                <w:bCs/>
              </w:rPr>
              <w:t xml:space="preserve">Week 1</w:t>
            </w:r>
          </w:p>
        </w:tc>
        <w:tc>
          <w:tcPr>
            <w:tcW w:type="dxa" w:w="2600"/>
            <w:shd w:fill="FFFFFF" w:val="clear"/>
            <w:tcMar>
              <w:top w:type="dxa" w:w="80"/>
              <w:left w:type="dxa" w:w="110"/>
              <w:bottom w:type="dxa" w:w="80"/>
              <w:right w:type="dxa" w:w="110"/>
            </w:tcMar>
            <w:vAlign w:val="center"/>
          </w:tcPr>
          <w:p>
            <w:pPr>
              <w:spacing w:after="0" w:line="250"/>
              <w:jc w:val="left"/>
            </w:pPr>
            <w:r>
              <w:rPr>
                <w:b w:val="false"/>
                <w:bCs w:val="false"/>
              </w:rPr>
              <w:t xml:space="preserve">Causal Inference / Treatment Effect Estimation</w:t>
            </w:r>
          </w:p>
        </w:tc>
        <w:tc>
          <w:tcPr>
            <w:tcW w:type="dxa" w:w="2600"/>
            <w:shd w:fill="FFFFFF" w:val="clear"/>
            <w:tcMar>
              <w:top w:type="dxa" w:w="80"/>
              <w:left w:type="dxa" w:w="110"/>
              <w:bottom w:type="dxa" w:w="80"/>
              <w:right w:type="dxa" w:w="110"/>
            </w:tcMar>
            <w:vAlign w:val="center"/>
          </w:tcPr>
          <w:p>
            <w:pPr>
              <w:spacing w:after="0" w:line="250"/>
              <w:jc w:val="left"/>
            </w:pPr>
            <w:r>
              <w:rPr>
                <w:b w:val="false"/>
                <w:bCs w:val="false"/>
              </w:rPr>
              <w:t xml:space="preserve">Điều trị này có </w:t>
            </w:r>
            <w:r>
              <w:rPr>
                <w:b w:val="false"/>
                <w:bCs w:val="false"/>
                <w:i/>
                <w:iCs/>
                <w:color w:val="1F6F7A"/>
              </w:rPr>
              <w:t xml:space="preserve">thực sự</w:t>
            </w:r>
            <w:r>
              <w:rPr>
                <w:b w:val="false"/>
                <w:bCs w:val="false"/>
              </w:rPr>
              <w:t xml:space="preserve"> giúp bệnh nhân không, và giúp </w:t>
            </w:r>
            <w:r>
              <w:rPr>
                <w:b w:val="false"/>
                <w:bCs w:val="false"/>
                <w:i/>
                <w:iCs/>
                <w:color w:val="1F6F7A"/>
              </w:rPr>
              <w:t xml:space="preserve">ai</w:t>
            </w:r>
            <w:r>
              <w:rPr>
                <w:b w:val="false"/>
                <w:bCs w:val="false"/>
              </w:rPr>
              <w:t xml:space="preserve"> nhiều nhất?</w:t>
            </w:r>
          </w:p>
        </w:tc>
        <w:tc>
          <w:tcPr>
            <w:tcW w:type="dxa" w:w="2600"/>
            <w:shd w:fill="FFFFFF" w:val="clear"/>
            <w:tcMar>
              <w:top w:type="dxa" w:w="80"/>
              <w:left w:type="dxa" w:w="110"/>
              <w:bottom w:type="dxa" w:w="80"/>
              <w:right w:type="dxa" w:w="110"/>
            </w:tcMar>
            <w:vAlign w:val="center"/>
          </w:tcPr>
          <w:p>
            <w:pPr>
              <w:spacing w:after="0" w:line="250"/>
              <w:jc w:val="left"/>
            </w:pPr>
            <w:r>
              <w:rPr>
                <w:b w:val="false"/>
                <w:bCs w:val="false"/>
              </w:rPr>
              <w:t xml:space="preserve">Trung bình — nặng pandas, sklearn, random forest</w:t>
            </w:r>
          </w:p>
        </w:tc>
      </w:tr>
      <w:tr>
        <w:tc>
          <w:tcPr>
            <w:tcW w:type="dxa" w:w="1200"/>
            <w:shd w:fill="EEF3F4" w:val="clear"/>
            <w:tcMar>
              <w:top w:type="dxa" w:w="80"/>
              <w:left w:type="dxa" w:w="110"/>
              <w:bottom w:type="dxa" w:w="80"/>
              <w:right w:type="dxa" w:w="110"/>
            </w:tcMar>
            <w:vAlign w:val="center"/>
          </w:tcPr>
          <w:p>
            <w:pPr>
              <w:spacing w:after="0" w:line="250"/>
              <w:jc w:val="left"/>
            </w:pPr>
            <w:r>
              <w:rPr>
                <w:b/>
                <w:bCs/>
              </w:rPr>
              <w:t xml:space="preserve">Week 2</w:t>
            </w:r>
          </w:p>
        </w:tc>
        <w:tc>
          <w:tcPr>
            <w:tcW w:type="dxa" w:w="2600"/>
            <w:shd w:fill="EEF3F4" w:val="clear"/>
            <w:tcMar>
              <w:top w:type="dxa" w:w="80"/>
              <w:left w:type="dxa" w:w="110"/>
              <w:bottom w:type="dxa" w:w="80"/>
              <w:right w:type="dxa" w:w="110"/>
            </w:tcMar>
            <w:vAlign w:val="center"/>
          </w:tcPr>
          <w:p>
            <w:pPr>
              <w:spacing w:after="0" w:line="250"/>
              <w:jc w:val="left"/>
            </w:pPr>
            <w:r>
              <w:rPr>
                <w:b w:val="false"/>
                <w:bCs w:val="false"/>
              </w:rPr>
              <w:t xml:space="preserve">Medical NLP</w:t>
            </w:r>
          </w:p>
        </w:tc>
        <w:tc>
          <w:tcPr>
            <w:tcW w:type="dxa" w:w="2600"/>
            <w:shd w:fill="EEF3F4" w:val="clear"/>
            <w:tcMar>
              <w:top w:type="dxa" w:w="80"/>
              <w:left w:type="dxa" w:w="110"/>
              <w:bottom w:type="dxa" w:w="80"/>
              <w:right w:type="dxa" w:w="110"/>
            </w:tcMar>
            <w:vAlign w:val="center"/>
          </w:tcPr>
          <w:p>
            <w:pPr>
              <w:spacing w:after="0" w:line="250"/>
              <w:jc w:val="left"/>
            </w:pPr>
            <w:r>
              <w:rPr>
                <w:b w:val="false"/>
                <w:bCs w:val="false"/>
              </w:rPr>
              <w:t xml:space="preserve">Làm sao trích xuất nhãn bệnh và câu trả lời từ hàng trăm nghìn báo cáo y khoa dạng văn bản?</w:t>
            </w:r>
          </w:p>
        </w:tc>
        <w:tc>
          <w:tcPr>
            <w:tcW w:type="dxa" w:w="2600"/>
            <w:shd w:fill="EEF3F4" w:val="clear"/>
            <w:tcMar>
              <w:top w:type="dxa" w:w="80"/>
              <w:left w:type="dxa" w:w="110"/>
              <w:bottom w:type="dxa" w:w="80"/>
              <w:right w:type="dxa" w:w="110"/>
            </w:tcMar>
            <w:vAlign w:val="center"/>
          </w:tcPr>
          <w:p>
            <w:pPr>
              <w:spacing w:after="0" w:line="250"/>
              <w:jc w:val="left"/>
            </w:pPr>
            <w:r>
              <w:rPr>
                <w:b w:val="false"/>
                <w:bCs w:val="false"/>
              </w:rPr>
              <w:t xml:space="preserve">Cao — BERT, tokenization, thư viện NegBio</w:t>
            </w:r>
          </w:p>
        </w:tc>
      </w:tr>
      <w:tr>
        <w:tc>
          <w:tcPr>
            <w:tcW w:type="dxa" w:w="1200"/>
            <w:shd w:fill="FFFFFF" w:val="clear"/>
            <w:tcMar>
              <w:top w:type="dxa" w:w="80"/>
              <w:left w:type="dxa" w:w="110"/>
              <w:bottom w:type="dxa" w:w="80"/>
              <w:right w:type="dxa" w:w="110"/>
            </w:tcMar>
            <w:vAlign w:val="center"/>
          </w:tcPr>
          <w:p>
            <w:pPr>
              <w:spacing w:after="0" w:line="250"/>
              <w:jc w:val="left"/>
            </w:pPr>
            <w:r>
              <w:rPr>
                <w:b/>
                <w:bCs/>
              </w:rPr>
              <w:t xml:space="preserve">Week 3</w:t>
            </w:r>
          </w:p>
        </w:tc>
        <w:tc>
          <w:tcPr>
            <w:tcW w:type="dxa" w:w="2600"/>
            <w:shd w:fill="FFFFFF" w:val="clear"/>
            <w:tcMar>
              <w:top w:type="dxa" w:w="80"/>
              <w:left w:type="dxa" w:w="110"/>
              <w:bottom w:type="dxa" w:w="80"/>
              <w:right w:type="dxa" w:w="110"/>
            </w:tcMar>
            <w:vAlign w:val="center"/>
          </w:tcPr>
          <w:p>
            <w:pPr>
              <w:spacing w:after="0" w:line="250"/>
              <w:jc w:val="left"/>
            </w:pPr>
            <w:r>
              <w:rPr>
                <w:b w:val="false"/>
                <w:bCs w:val="false"/>
              </w:rPr>
              <w:t xml:space="preserve">ML Interpretation / Explainable AI</w:t>
            </w:r>
          </w:p>
        </w:tc>
        <w:tc>
          <w:tcPr>
            <w:tcW w:type="dxa" w:w="2600"/>
            <w:shd w:fill="FFFFFF" w:val="clear"/>
            <w:tcMar>
              <w:top w:type="dxa" w:w="80"/>
              <w:left w:type="dxa" w:w="110"/>
              <w:bottom w:type="dxa" w:w="80"/>
              <w:right w:type="dxa" w:w="110"/>
            </w:tcMar>
            <w:vAlign w:val="center"/>
          </w:tcPr>
          <w:p>
            <w:pPr>
              <w:spacing w:after="0" w:line="250"/>
              <w:jc w:val="left"/>
            </w:pPr>
            <w:r>
              <w:rPr>
                <w:b w:val="false"/>
                <w:bCs w:val="false"/>
              </w:rPr>
              <w:t xml:space="preserve">Vì sao mô hình đưa ra dự đoán này? Bác sĩ có tin được không?</w:t>
            </w:r>
          </w:p>
        </w:tc>
        <w:tc>
          <w:tcPr>
            <w:tcW w:type="dxa" w:w="2600"/>
            <w:shd w:fill="FFFFFF" w:val="clear"/>
            <w:tcMar>
              <w:top w:type="dxa" w:w="80"/>
              <w:left w:type="dxa" w:w="110"/>
              <w:bottom w:type="dxa" w:w="80"/>
              <w:right w:type="dxa" w:w="110"/>
            </w:tcMar>
            <w:vAlign w:val="center"/>
          </w:tcPr>
          <w:p>
            <w:pPr>
              <w:spacing w:after="0" w:line="250"/>
              <w:jc w:val="left"/>
            </w:pPr>
            <w:r>
              <w:rPr>
                <w:b w:val="false"/>
                <w:bCs w:val="false"/>
              </w:rPr>
              <w:t xml:space="preserve">Trung bình — SHAP, Grad-CAM trên CNN có sẵn</w:t>
            </w:r>
          </w:p>
        </w:tc>
      </w:tr>
    </w:tbl>
    <w:p>
      <w:pPr>
        <w:spacing w:after="160"/>
      </w:pPr>
    </w:p>
    <w:p>
      <w:r>
        <w:br w:type="page"/>
      </w:r>
    </w:p>
    <w:p>
      <w:pPr>
        <w:pStyle w:val="Heading1"/>
      </w:pPr>
      <w:r>
        <w:t xml:space="preserve">PHẦN 1. WEEK 1 — TREATMENT EFFECT ESTIMATION</w:t>
      </w:r>
    </w:p>
    <w:p>
      <w:pPr>
        <w:spacing w:after="120" w:line="276"/>
        <w:jc w:val="both"/>
      </w:pPr>
      <w:r>
        <w:rPr>
          <w:b/>
          <w:bCs/>
        </w:rPr>
        <w:t xml:space="preserve">Mục tiêu tuần:</w:t>
      </w:r>
      <w:r>
        <w:rPr>
          <w:b w:val="false"/>
          <w:bCs w:val="false"/>
        </w:rPr>
        <w:t xml:space="preserve"> Phân tích dữ liệu từ thử nghiệm lâm sàng ngẫu nhiên có đối chứng (randomized control trial), ước lượng hiệu quả điều trị trung bình và hiệu quả điều trị cá thể hóa, và đánh giá chất lượng của mô hình ước lượng đó.</w:t>
      </w:r>
    </w:p>
    <w:p>
      <w:pPr>
        <w:spacing w:after="120" w:line="276"/>
        <w:jc w:val="both"/>
      </w:pPr>
      <w:r>
        <w:rPr>
          <w:b/>
          <w:bCs/>
        </w:rPr>
        <w:t xml:space="preserve">Cấu trúc:</w:t>
      </w:r>
      <w:r>
        <w:rPr>
          <w:b w:val="false"/>
          <w:bCs w:val="false"/>
        </w:rPr>
        <w:t xml:space="preserve"> 12 video (43 phút), 4 bài đọc, 1 quiz "Measuring Treatment Effects", 1 programming assignment "Estimating Treatment Effect Using Machine Learning", 3 ungraded lab.</w:t>
      </w:r>
    </w:p>
    <w:p>
      <w:pPr>
        <w:pBdr>
          <w:left w:val="single" w:color="B4550F" w:sz="12" w:space="6"/>
        </w:pBdr>
        <w:shd w:fill="FBF1E8" w:val="clear"/>
        <w:spacing w:after="160" w:before="80"/>
        <w:ind w:left="120" w:right="120"/>
      </w:pPr>
      <w:r>
        <w:rPr>
          <w:b/>
          <w:bCs/>
          <w:color w:val="B4550F"/>
          <w:sz w:val="18"/>
          <w:szCs w:val="18"/>
        </w:rPr>
        <w:t xml:space="preserve">GHI CHÚ / NOTE:  </w:t>
      </w:r>
      <w:r>
        <w:rPr>
          <w:b/>
          <w:bCs/>
        </w:rPr>
        <w:t xml:space="preserve">Bản này đã đối chiếu với transcript chính thức của cả 31 bài giảng.</w:t>
      </w:r>
      <w:r>
        <w:rPr>
          <w:b w:val="false"/>
          <w:bCs w:val="false"/>
        </w:rPr>
        <w:t xml:space="preserve"> Toàn bộ công thức và ví dụ số trong Phần 1–3 nay dùng đúng ký hiệu và đúng con số của khóa học. Thay đổi quan trọng nhất là </w:t>
      </w:r>
      <w:r>
        <w:rPr>
          <w:b/>
          <w:bCs/>
        </w:rPr>
        <w:t xml:space="preserve">quy ước dấu</w:t>
      </w:r>
      <w:r>
        <w:rPr>
          <w:b w:val="false"/>
          <w:bCs w:val="false"/>
        </w:rPr>
        <w:t xml:space="preserve"> ở Mục 1.3–1.7 (xem ô ghi chú tại Mục 1.3).</w:t>
      </w:r>
    </w:p>
    <w:p>
      <w:pPr>
        <w:pStyle w:val="Heading2"/>
      </w:pPr>
      <w:r>
        <w:t xml:space="preserve">1.1. Absolute Risk Reduction (ARR) — Mức giảm nguy cơ tuyệt đối</w:t>
      </w:r>
    </w:p>
    <w:p>
      <w:pPr>
        <w:spacing w:after="120" w:line="276"/>
        <w:jc w:val="both"/>
      </w:pPr>
      <w:r>
        <w:rPr>
          <w:b/>
          <w:bCs/>
        </w:rPr>
        <w:t xml:space="preserve">Nguy cơ tuyệt đối (absolute risk, AR)</w:t>
      </w:r>
      <w:r>
        <w:rPr>
          <w:b w:val="false"/>
          <w:bCs w:val="false"/>
        </w:rPr>
        <w:t xml:space="preserve"> đơn giản là tỉ lệ bệnh nhân trong một nhóm gặp phải biến cố xấu (ví dụ đột quỵ, nhồi máu cơ tim, tử vong) trong khoảng thời gian theo dõi.</w:t>
      </w:r>
    </w:p>
    <w:p>
      <w:pPr>
        <w:pBdr>
          <w:left w:val="single" w:color="1F6F7A" w:sz="12" w:space="6"/>
        </w:pBdr>
        <w:shd w:fill="EEF3F4" w:val="clear"/>
        <w:spacing w:after="140" w:before="100"/>
        <w:jc w:val="center"/>
      </w:pPr>
      <w:r>
        <w:rPr>
          <w:rFonts w:ascii="Consolas" w:cs="Consolas" w:eastAsia="Consolas" w:hAnsi="Consolas"/>
          <w:color w:val="17313B"/>
          <w:sz w:val="19"/>
          <w:szCs w:val="19"/>
        </w:rPr>
        <w:t xml:space="preserve">AR = (số bệnh nhân gặp biến cố xấu) / (tổng số bệnh nhân trong nhóm)</w:t>
      </w:r>
    </w:p>
    <w:p>
      <w:pPr>
        <w:spacing w:after="120" w:line="276"/>
        <w:jc w:val="both"/>
      </w:pPr>
      <w:r>
        <w:rPr>
          <w:b w:val="false"/>
          <w:bCs w:val="false"/>
        </w:rPr>
        <w:t xml:space="preserve">Ví dụ của khóa học: sau 1 năm theo dõi, </w:t>
      </w:r>
      <w:r>
        <w:rPr>
          <w:b/>
          <w:bCs/>
        </w:rPr>
        <w:t xml:space="preserve">5%</w:t>
      </w:r>
      <w:r>
        <w:rPr>
          <w:b w:val="false"/>
          <w:bCs w:val="false"/>
        </w:rPr>
        <w:t xml:space="preserve"> nhóm đối chứng bị nhồi máu cơ tim, </w:t>
      </w:r>
      <w:r>
        <w:rPr>
          <w:b/>
          <w:bCs/>
        </w:rPr>
        <w:t xml:space="preserve">2%</w:t>
      </w:r>
      <w:r>
        <w:rPr>
          <w:b w:val="false"/>
          <w:bCs w:val="false"/>
        </w:rPr>
        <w:t xml:space="preserve"> nhóm điều trị bị. Vậy AR_control = 0,05 và AR_treatment = 0,02.</w:t>
      </w:r>
    </w:p>
    <w:p>
      <w:pPr>
        <w:pBdr>
          <w:left w:val="single" w:color="1F6F7A" w:sz="12" w:space="6"/>
        </w:pBdr>
        <w:shd w:fill="EEF3F4" w:val="clear"/>
        <w:spacing w:after="140" w:before="100"/>
        <w:jc w:val="center"/>
      </w:pPr>
      <w:r>
        <w:rPr>
          <w:rFonts w:ascii="Consolas" w:cs="Consolas" w:eastAsia="Consolas" w:hAnsi="Consolas"/>
          <w:color w:val="17313B"/>
          <w:sz w:val="19"/>
          <w:szCs w:val="19"/>
        </w:rPr>
        <w:t xml:space="preserve">ARR = AR_control − AR_treatment = 0,05 − 0,02 = 0,03</w:t>
      </w:r>
    </w:p>
    <w:p>
      <w:pPr>
        <w:spacing w:after="120" w:line="276"/>
        <w:jc w:val="both"/>
      </w:pPr>
      <w:r>
        <w:rPr>
          <w:b w:val="false"/>
          <w:bCs w:val="false"/>
        </w:rPr>
        <w:t xml:space="preserve">ARR = 0,03 nghĩa là thuốc làm giảm nguy cơ tuyệt đối 3 điểm phần trăm.</w:t>
      </w:r>
    </w:p>
    <w:p>
      <w:pPr>
        <w:pStyle w:val="Heading3"/>
      </w:pPr>
      <w:r>
        <w:t xml:space="preserve">Number Needed to Treat (NNT) — Số bệnh nhân cần điều trị</w:t>
      </w:r>
    </w:p>
    <w:p>
      <w:pPr>
        <w:pBdr>
          <w:left w:val="single" w:color="1F6F7A" w:sz="12" w:space="6"/>
        </w:pBdr>
        <w:shd w:fill="EEF3F4" w:val="clear"/>
        <w:spacing w:after="140" w:before="100"/>
        <w:jc w:val="center"/>
      </w:pPr>
      <w:r>
        <w:rPr>
          <w:rFonts w:ascii="Consolas" w:cs="Consolas" w:eastAsia="Consolas" w:hAnsi="Consolas"/>
          <w:color w:val="17313B"/>
          <w:sz w:val="19"/>
          <w:szCs w:val="19"/>
        </w:rPr>
        <w:t xml:space="preserve">NNT = 1 / ARR = 1 / 0,03 = 33,3</w:t>
      </w:r>
    </w:p>
    <w:p>
      <w:pPr>
        <w:spacing w:after="120" w:line="276"/>
        <w:jc w:val="both"/>
      </w:pPr>
      <w:r>
        <w:rPr>
          <w:b w:val="false"/>
          <w:bCs w:val="false"/>
        </w:rPr>
        <w:t xml:space="preserve">Diễn giải: </w:t>
      </w:r>
      <w:r>
        <w:rPr>
          <w:b/>
          <w:bCs/>
        </w:rPr>
        <w:t xml:space="preserve">cần điều trị khoảng 33 bệnh nhân để ngăn được 1 biến cố xấu</w:t>
      </w:r>
      <w:r>
        <w:rPr>
          <w:b w:val="false"/>
          <w:bCs w:val="false"/>
        </w:rPr>
        <w:t xml:space="preserve">. NNT càng nhỏ, thuốc càng hiệu quả.</w:t>
      </w:r>
    </w:p>
    <w:p>
      <w:pPr>
        <w:pBdr>
          <w:left w:val="single" w:color="B4550F" w:sz="12" w:space="6"/>
        </w:pBdr>
        <w:shd w:fill="FBF1E8" w:val="clear"/>
        <w:spacing w:after="160" w:before="80"/>
        <w:ind w:left="120" w:right="120"/>
      </w:pPr>
      <w:r>
        <w:rPr>
          <w:b/>
          <w:bCs/>
          <w:color w:val="B4550F"/>
          <w:sz w:val="18"/>
          <w:szCs w:val="18"/>
        </w:rPr>
        <w:t xml:space="preserve">GHI CHÚ / NOTE:  </w:t>
      </w:r>
      <w:r>
        <w:rPr>
          <w:b/>
          <w:bCs/>
        </w:rPr>
        <w:t xml:space="preserve">Đây là mục quan trọng nhất cho thành viên business.</w:t>
      </w:r>
      <w:r>
        <w:rPr>
          <w:b w:val="false"/>
          <w:bCs w:val="false"/>
        </w:rPr>
        <w:t xml:space="preserve"> NNT là con số mà bác sĩ, bệnh viện và cơ quan chi trả bảo hiểm thực sự dùng để ra quyết định chi trả. Nếu NNT = 33 và thuốc giá 1.000 USD/người thì chi phí để ngăn 1 biến cố là 33.000 USD — con số này so sánh trực tiếp với chi phí điều trị biến cố đó. Cần phân biệt rõ với </w:t>
      </w:r>
      <w:r>
        <w:rPr>
          <w:b/>
          <w:bCs/>
        </w:rPr>
        <w:t xml:space="preserve">relative risk reduction (RRR)</w:t>
      </w:r>
      <w:r>
        <w:rPr>
          <w:b w:val="false"/>
          <w:bCs w:val="false"/>
        </w:rPr>
        <w:t xml:space="preserve"> — mức giảm nguy cơ tương đối — vốn hay bị marketing dược phẩm dùng vì nghe ấn tượng hơn (giảm từ 0,4 xuống 0,2 nghe là "giảm 50% nguy cơ", nhưng nếu nguy cơ nền chỉ 0,004 xuống 0,002 thì cũng là "giảm 50%" mà NNT lên tới 500).</w:t>
      </w:r>
    </w:p>
    <w:p>
      <w:pPr>
        <w:pStyle w:val="Heading2"/>
      </w:pPr>
      <w:r>
        <w:t xml:space="preserve">1.2. Randomized Control Trials (RCT) — Thử nghiệm ngẫu nhiên có đối chứng</w:t>
      </w:r>
    </w:p>
    <w:p>
      <w:pPr>
        <w:spacing w:after="120" w:line="276"/>
        <w:jc w:val="both"/>
      </w:pPr>
      <w:r>
        <w:rPr>
          <w:b w:val="false"/>
          <w:bCs w:val="false"/>
        </w:rPr>
        <w:t xml:space="preserve">RCT là tiêu chuẩn vàng (gold standard) để chứng minh quan hệ nhân quả trong y học. Bệnh nhân được </w:t>
      </w:r>
      <w:r>
        <w:rPr>
          <w:b/>
          <w:bCs/>
        </w:rPr>
        <w:t xml:space="preserve">phân nhóm ngẫu nhiên (randomization)</w:t>
      </w:r>
      <w:r>
        <w:rPr>
          <w:b w:val="false"/>
          <w:bCs w:val="false"/>
        </w:rPr>
        <w:t xml:space="preserve"> vào nhóm điều trị hoặc nhóm đối chứng.</w:t>
      </w:r>
    </w:p>
    <w:p>
      <w:pPr>
        <w:spacing w:after="120" w:line="276"/>
        <w:jc w:val="both"/>
      </w:pPr>
      <w:r>
        <w:rPr>
          <w:b w:val="false"/>
          <w:bCs w:val="false"/>
        </w:rPr>
        <w:t xml:space="preserve">Vì sao randomization quan trọng: nó làm cho hai nhóm có </w:t>
      </w:r>
      <w:r>
        <w:rPr>
          <w:b/>
          <w:bCs/>
        </w:rPr>
        <w:t xml:space="preserve">phân bố các đặc trưng nền (baseline covariates)</w:t>
      </w:r>
      <w:r>
        <w:rPr>
          <w:b w:val="false"/>
          <w:bCs w:val="false"/>
        </w:rPr>
        <w:t xml:space="preserve"> tương đương nhau — cùng tuổi trung bình, cùng tỉ lệ nam/nữ, cùng mức huyết áp, cùng cả những yếu tố ta </w:t>
      </w:r>
      <w:r>
        <w:rPr>
          <w:b w:val="false"/>
          <w:bCs w:val="false"/>
          <w:i/>
          <w:iCs/>
          <w:color w:val="1F6F7A"/>
        </w:rPr>
        <w:t xml:space="preserve">không đo được</w:t>
      </w:r>
      <w:r>
        <w:rPr>
          <w:b w:val="false"/>
          <w:bCs w:val="false"/>
        </w:rPr>
        <w:t xml:space="preserve">. Khi đó mọi khác biệt về kết cục giữa hai nhóm chỉ có thể quy về do điều trị, không phải do nhóm này vốn khỏe hơn nhóm kia.</w:t>
      </w:r>
    </w:p>
    <w:p>
      <w:pPr>
        <w:pStyle w:val="Heading3"/>
      </w:pPr>
      <w:r>
        <w:t xml:space="preserve">Kiểm tra tính cân bằng: bảng "Table 1"</w:t>
      </w:r>
    </w:p>
    <w:p>
      <w:pPr>
        <w:spacing w:after="120" w:line="276"/>
        <w:jc w:val="both"/>
      </w:pPr>
      <w:r>
        <w:rPr>
          <w:b w:val="false"/>
          <w:bCs w:val="false"/>
        </w:rPr>
        <w:t xml:space="preserve">Mọi bài báo RCT đều mở đầu bằng một bảng so sánh đặc trưng nền giữa hai nhóm. Chỉ số dùng để kiểm tra là </w:t>
      </w:r>
      <w:r>
        <w:rPr>
          <w:b/>
          <w:bCs/>
        </w:rPr>
        <w:t xml:space="preserve">Standardized Mean Difference (SMD)</w:t>
      </w:r>
      <w:r>
        <w:rPr>
          <w:b w:val="false"/>
          <w:bCs w:val="false"/>
        </w:rPr>
        <w:t xml:space="preserve">:</w:t>
      </w:r>
    </w:p>
    <w:p>
      <w:pPr>
        <w:pBdr>
          <w:left w:val="single" w:color="1F6F7A" w:sz="12" w:space="6"/>
        </w:pBdr>
        <w:shd w:fill="EEF3F4" w:val="clear"/>
        <w:spacing w:after="140" w:before="100"/>
        <w:jc w:val="center"/>
      </w:pPr>
      <w:r>
        <w:rPr>
          <w:rFonts w:ascii="Consolas" w:cs="Consolas" w:eastAsia="Consolas" w:hAnsi="Consolas"/>
          <w:color w:val="17313B"/>
          <w:sz w:val="19"/>
          <w:szCs w:val="19"/>
        </w:rPr>
        <w:t xml:space="preserve">SMD = (mean_treatment − mean_control) / pooled standard deviation</w:t>
      </w:r>
    </w:p>
    <w:p>
      <w:pPr>
        <w:spacing w:after="120" w:line="276"/>
        <w:jc w:val="both"/>
      </w:pPr>
      <w:r>
        <w:rPr>
          <w:b w:val="false"/>
          <w:bCs w:val="false"/>
        </w:rPr>
        <w:t xml:space="preserve">Quy ước thông dụng: |SMD| &lt; 0,1 thì coi là hai nhóm cân bằng tốt.</w:t>
      </w:r>
    </w:p>
    <w:p>
      <w:pPr>
        <w:pStyle w:val="Heading3"/>
      </w:pPr>
      <w:r>
        <w:t xml:space="preserve">Ý nghĩa thống kê</w:t>
      </w:r>
    </w:p>
    <w:p>
      <w:pPr>
        <w:pStyle w:val="ListParagraph"/>
        <w:numPr>
          <w:ilvl w:val="0"/>
          <w:numId w:val="2"/>
        </w:numPr>
        <w:spacing w:after="60" w:line="276"/>
      </w:pPr>
      <w:r>
        <w:rPr>
          <w:b/>
          <w:bCs/>
        </w:rPr>
        <w:t xml:space="preserve">p-value</w:t>
      </w:r>
      <w:r>
        <w:rPr>
          <w:b w:val="false"/>
          <w:bCs w:val="false"/>
        </w:rPr>
        <w:t xml:space="preserve">: xác suất quan sát được chênh lệch lớn như vậy (hoặc lớn hơn) nếu thuốc thực sự vô tác dụng. Quy ước p &lt; 0,05.</w:t>
      </w:r>
    </w:p>
    <w:p>
      <w:pPr>
        <w:pStyle w:val="ListParagraph"/>
        <w:numPr>
          <w:ilvl w:val="0"/>
          <w:numId w:val="2"/>
        </w:numPr>
        <w:spacing w:after="60" w:line="276"/>
      </w:pPr>
      <w:r>
        <w:rPr>
          <w:b/>
          <w:bCs/>
        </w:rPr>
        <w:t xml:space="preserve">Confidence interval (CI)</w:t>
      </w:r>
      <w:r>
        <w:rPr>
          <w:b w:val="false"/>
          <w:bCs w:val="false"/>
        </w:rPr>
        <w:t xml:space="preserve">: khoảng tin cậy của ARR. Nếu CI 95% của ARR không chứa số 0 thì kết quả có ý nghĩa thống kê.</w:t>
      </w:r>
    </w:p>
    <w:p>
      <w:pPr>
        <w:pStyle w:val="ListParagraph"/>
        <w:numPr>
          <w:ilvl w:val="0"/>
          <w:numId w:val="2"/>
        </w:numPr>
        <w:spacing w:after="60" w:line="276"/>
      </w:pPr>
      <w:r>
        <w:rPr>
          <w:b/>
          <w:bCs/>
        </w:rPr>
        <w:t xml:space="preserve">Sai lầm phổ biến</w:t>
      </w:r>
      <w:r>
        <w:rPr>
          <w:b w:val="false"/>
          <w:bCs w:val="false"/>
        </w:rPr>
        <w:t xml:space="preserve">: "có ý nghĩa thống kê" (statistically significant) ≠ "có ý nghĩa lâm sàng" (clinically significant). Với cỡ mẫu rất lớn, một ARR = 0,001 vẫn có thể có p &lt; 0,05 nhưng vô nghĩa trên thực tế.</w:t>
      </w:r>
    </w:p>
    <w:p>
      <w:pPr>
        <w:pStyle w:val="Heading2"/>
      </w:pPr>
      <w:r>
        <w:t xml:space="preserve">1.3. Causal Inference — Suy luận nhân quả</w:t>
      </w:r>
    </w:p>
    <w:p>
      <w:pPr>
        <w:spacing w:after="120" w:line="276"/>
        <w:jc w:val="both"/>
      </w:pPr>
      <w:r>
        <w:rPr>
          <w:b w:val="false"/>
          <w:bCs w:val="false"/>
        </w:rPr>
        <w:t xml:space="preserve">Đây là khung lý thuyết nền tảng, thường gọi là </w:t>
      </w:r>
      <w:r>
        <w:rPr>
          <w:b/>
          <w:bCs/>
        </w:rPr>
        <w:t xml:space="preserve">mô hình kết cục tiềm năng (potential outcomes framework)</w:t>
      </w:r>
      <w:r>
        <w:rPr>
          <w:b w:val="false"/>
          <w:bCs w:val="false"/>
        </w:rPr>
        <w:t xml:space="preserve"> hay khung Neyman–Rubin.</w:t>
      </w:r>
    </w:p>
    <w:p>
      <w:pPr>
        <w:spacing w:after="120" w:line="276"/>
        <w:jc w:val="both"/>
      </w:pPr>
      <w:r>
        <w:rPr>
          <w:b w:val="false"/>
          <w:bCs w:val="false"/>
        </w:rPr>
        <w:t xml:space="preserve">Với mỗi bệnh nhân </w:t>
      </w:r>
      <w:r>
        <w:rPr>
          <w:b w:val="false"/>
          <w:bCs w:val="false"/>
          <w:i/>
          <w:iCs/>
          <w:color w:val="1F6F7A"/>
        </w:rPr>
        <w:t xml:space="preserve">i</w:t>
      </w:r>
      <w:r>
        <w:rPr>
          <w:b w:val="false"/>
          <w:bCs w:val="false"/>
        </w:rPr>
        <w:t xml:space="preserve">, tồn tại về mặt lý thuyết hai kết cục:</w:t>
      </w:r>
    </w:p>
    <w:p>
      <w:pPr>
        <w:pStyle w:val="ListParagraph"/>
        <w:numPr>
          <w:ilvl w:val="0"/>
          <w:numId w:val="2"/>
        </w:numPr>
        <w:spacing w:after="60" w:line="276"/>
      </w:pPr>
      <w:r>
        <w:rPr>
          <w:b/>
          <w:bCs/>
        </w:rPr>
        <w:t xml:space="preserve">Y_i(1)</w:t>
      </w:r>
      <w:r>
        <w:rPr>
          <w:b w:val="false"/>
          <w:bCs w:val="false"/>
        </w:rPr>
        <w:t xml:space="preserve"> — kết cục </w:t>
      </w:r>
      <w:r>
        <w:rPr>
          <w:b w:val="false"/>
          <w:bCs w:val="false"/>
          <w:i/>
          <w:iCs/>
          <w:color w:val="1F6F7A"/>
        </w:rPr>
        <w:t xml:space="preserve">nếu</w:t>
      </w:r>
      <w:r>
        <w:rPr>
          <w:b w:val="false"/>
          <w:bCs w:val="false"/>
        </w:rPr>
        <w:t xml:space="preserve"> bệnh nhân được điều trị</w:t>
      </w:r>
    </w:p>
    <w:p>
      <w:pPr>
        <w:pStyle w:val="ListParagraph"/>
        <w:numPr>
          <w:ilvl w:val="0"/>
          <w:numId w:val="2"/>
        </w:numPr>
        <w:spacing w:after="60" w:line="276"/>
      </w:pPr>
      <w:r>
        <w:rPr>
          <w:b/>
          <w:bCs/>
        </w:rPr>
        <w:t xml:space="preserve">Y_i(0)</w:t>
      </w:r>
      <w:r>
        <w:rPr>
          <w:b w:val="false"/>
          <w:bCs w:val="false"/>
        </w:rPr>
        <w:t xml:space="preserve"> — kết cục </w:t>
      </w:r>
      <w:r>
        <w:rPr>
          <w:b w:val="false"/>
          <w:bCs w:val="false"/>
          <w:i/>
          <w:iCs/>
          <w:color w:val="1F6F7A"/>
        </w:rPr>
        <w:t xml:space="preserve">nếu</w:t>
      </w:r>
      <w:r>
        <w:rPr>
          <w:b w:val="false"/>
          <w:bCs w:val="false"/>
        </w:rPr>
        <w:t xml:space="preserve"> bệnh nhân không được điều trị</w:t>
      </w:r>
    </w:p>
    <w:p>
      <w:pPr>
        <w:spacing w:after="120" w:line="276"/>
        <w:jc w:val="both"/>
      </w:pPr>
      <w:r>
        <w:rPr>
          <w:b w:val="false"/>
          <w:bCs w:val="false"/>
        </w:rPr>
        <w:t xml:space="preserve">Hiệu quả điều trị thực sự của bệnh nhân đó là hiệu số giữa hai kết cục này. Trong khóa học, biến kết cục Y được quy ước là </w:t>
      </w:r>
      <w:r>
        <w:rPr>
          <w:b/>
          <w:bCs/>
        </w:rPr>
        <w:t xml:space="preserve">biến cố xấu</w:t>
      </w:r>
      <w:r>
        <w:rPr>
          <w:b w:val="false"/>
          <w:bCs w:val="false"/>
        </w:rPr>
        <w:t xml:space="preserve"> (Y = 1 nghĩa là bệnh nhân gặp biến cố), nên "lợi ích của điều trị" được viết là:</w:t>
      </w:r>
    </w:p>
    <w:p>
      <w:pPr>
        <w:pBdr>
          <w:left w:val="single" w:color="1F6F7A" w:sz="12" w:space="6"/>
        </w:pBdr>
        <w:shd w:fill="EEF3F4" w:val="clear"/>
        <w:spacing w:after="140" w:before="100"/>
        <w:jc w:val="center"/>
      </w:pPr>
      <w:r>
        <w:rPr>
          <w:rFonts w:ascii="Consolas" w:cs="Consolas" w:eastAsia="Consolas" w:hAnsi="Consolas"/>
          <w:color w:val="17313B"/>
          <w:sz w:val="19"/>
          <w:szCs w:val="19"/>
        </w:rPr>
        <w:t xml:space="preserve">Hiệu quả điều trị cá nhân = Y_i(1) − Y_i(0)  ∈ {−1, 0, +1}</w:t>
      </w:r>
    </w:p>
    <w:p>
      <w:pPr>
        <w:pBdr>
          <w:left w:val="single" w:color="B4550F" w:sz="12" w:space="6"/>
        </w:pBdr>
        <w:shd w:fill="FBF1E8" w:val="clear"/>
        <w:spacing w:after="160" w:before="80"/>
        <w:ind w:left="120" w:right="120"/>
      </w:pPr>
      <w:r>
        <w:rPr>
          <w:b/>
          <w:bCs/>
          <w:color w:val="B4550F"/>
          <w:sz w:val="18"/>
          <w:szCs w:val="18"/>
        </w:rPr>
        <w:t xml:space="preserve">GHI CHÚ / NOTE:  </w:t>
      </w:r>
      <w:r>
        <w:rPr>
          <w:b/>
          <w:bCs/>
        </w:rPr>
        <w:t xml:space="preserve">Chú ý dấu.</w:t>
      </w:r>
      <w:r>
        <w:rPr>
          <w:b w:val="false"/>
          <w:bCs w:val="false"/>
        </w:rPr>
        <w:t xml:space="preserve"> Nhiều tài liệu causal inference bên ngoài định nghĩa treatment effect là Y(1) − Y(0). Khóa học này đảo dấu vì Y là biến cố </w:t>
      </w:r>
      <w:r>
        <w:rPr>
          <w:b w:val="false"/>
          <w:bCs w:val="false"/>
          <w:i/>
          <w:iCs/>
          <w:color w:val="1F6F7A"/>
        </w:rPr>
        <w:t xml:space="preserve">xấu</w:t>
      </w:r>
      <w:r>
        <w:rPr>
          <w:b w:val="false"/>
          <w:bCs w:val="false"/>
        </w:rPr>
        <w:t xml:space="preserve"> — làm vậy để giá trị dương nghĩa là "điều trị có lợi", khớp với ARR. Khi nhóm trình bày, phải nêu rõ quy ước dấu đang dùng, nếu không người nghe sẽ hiểu ngược.</w:t>
      </w:r>
    </w:p>
    <w:p>
      <w:pPr>
        <w:pStyle w:val="Heading3"/>
      </w:pPr>
      <w:r>
        <w:t xml:space="preserve">Bài toán nền tảng của suy luận nhân quả</w:t>
      </w:r>
    </w:p>
    <w:p>
      <w:pPr>
        <w:spacing w:after="120" w:line="276"/>
        <w:jc w:val="both"/>
      </w:pPr>
      <w:r>
        <w:rPr>
          <w:b/>
          <w:bCs/>
        </w:rPr>
        <w:t xml:space="preserve">The fundamental problem of causal inference</w:t>
      </w:r>
      <w:r>
        <w:rPr>
          <w:b w:val="false"/>
          <w:bCs w:val="false"/>
        </w:rPr>
        <w:t xml:space="preserve">: với mỗi bệnh nhân, ta chỉ bao giờ quan sát được </w:t>
      </w:r>
      <w:r>
        <w:rPr>
          <w:b w:val="false"/>
          <w:bCs w:val="false"/>
          <w:i/>
          <w:iCs/>
          <w:color w:val="1F6F7A"/>
        </w:rPr>
        <w:t xml:space="preserve">một</w:t>
      </w:r>
      <w:r>
        <w:rPr>
          <w:b w:val="false"/>
          <w:bCs w:val="false"/>
        </w:rPr>
        <w:t xml:space="preserve"> trong hai kết cục. Nếu bệnh nhân đã uống thuốc, ta không bao giờ biết điều gì sẽ xảy ra nếu họ không uống. Kết cục còn lại gọi là </w:t>
      </w:r>
      <w:r>
        <w:rPr>
          <w:b/>
          <w:bCs/>
        </w:rPr>
        <w:t xml:space="preserve">counterfactual</w:t>
      </w:r>
      <w:r>
        <w:rPr>
          <w:b w:val="false"/>
          <w:bCs w:val="false"/>
        </w:rPr>
        <w:t xml:space="preserve"> (phản thực) và về bản chất là </w:t>
      </w:r>
      <w:r>
        <w:rPr>
          <w:b w:val="false"/>
          <w:bCs w:val="false"/>
          <w:i/>
          <w:iCs/>
          <w:color w:val="1F6F7A"/>
        </w:rPr>
        <w:t xml:space="preserve">không đo được</w:t>
      </w:r>
      <w:r>
        <w:rPr>
          <w:b w:val="false"/>
          <w:bCs w:val="false"/>
        </w:rPr>
        <w:t xml:space="preserve">.</w:t>
      </w:r>
    </w:p>
    <w:p>
      <w:pPr>
        <w:spacing w:after="120" w:line="276"/>
        <w:jc w:val="both"/>
      </w:pPr>
      <w:r>
        <w:rPr>
          <w:b w:val="false"/>
          <w:bCs w:val="false"/>
        </w:rPr>
        <w:t xml:space="preserve">Đây là lý do toàn bộ tuần 1 tồn tại: mọi kỹ thuật sau đây đều là cách </w:t>
      </w:r>
      <w:r>
        <w:rPr>
          <w:b w:val="false"/>
          <w:bCs w:val="false"/>
          <w:i/>
          <w:iCs/>
          <w:color w:val="1F6F7A"/>
        </w:rPr>
        <w:t xml:space="preserve">ước lượng</w:t>
      </w:r>
      <w:r>
        <w:rPr>
          <w:b w:val="false"/>
          <w:bCs w:val="false"/>
        </w:rPr>
        <w:t xml:space="preserve"> một đại lượng mà ta không bao giờ quan sát trực tiếp được ở cấp cá nhân.</w:t>
      </w:r>
    </w:p>
    <w:p>
      <w:pPr>
        <w:pStyle w:val="Heading2"/>
      </w:pPr>
      <w:r>
        <w:t xml:space="preserve">1.4. Average Treatment Effect (ATE) — Hiệu quả điều trị trung bình</w:t>
      </w:r>
    </w:p>
    <w:p>
      <w:pPr>
        <w:spacing w:after="120" w:line="276"/>
        <w:jc w:val="both"/>
      </w:pPr>
      <w:r>
        <w:rPr>
          <w:b w:val="false"/>
          <w:bCs w:val="false"/>
        </w:rPr>
        <w:t xml:space="preserve">Vì không tính được hiệu quả cho từng cá nhân, ta lùi một bước và tính </w:t>
      </w:r>
      <w:r>
        <w:rPr>
          <w:b/>
          <w:bCs/>
        </w:rPr>
        <w:t xml:space="preserve">trung bình trên toàn bộ dân số</w:t>
      </w:r>
      <w:r>
        <w:rPr>
          <w:b w:val="false"/>
          <w:bCs w:val="false"/>
        </w:rPr>
        <w:t xml:space="preserve">:</w:t>
      </w:r>
    </w:p>
    <w:p>
      <w:pPr>
        <w:pBdr>
          <w:left w:val="single" w:color="1F6F7A" w:sz="12" w:space="6"/>
        </w:pBdr>
        <w:shd w:fill="EEF3F4" w:val="clear"/>
        <w:spacing w:after="140" w:before="100"/>
        <w:jc w:val="center"/>
      </w:pPr>
      <w:r>
        <w:rPr>
          <w:rFonts w:ascii="Consolas" w:cs="Consolas" w:eastAsia="Consolas" w:hAnsi="Consolas"/>
          <w:color w:val="17313B"/>
          <w:sz w:val="19"/>
          <w:szCs w:val="19"/>
        </w:rPr>
        <w:t xml:space="preserve">ATE = E[ Y(1) − Y(0) ] = E[Y(1)] − E[Y(0)]</w:t>
      </w:r>
    </w:p>
    <w:p>
      <w:pPr>
        <w:spacing w:after="120" w:line="276"/>
        <w:jc w:val="both"/>
      </w:pPr>
      <w:r>
        <w:rPr>
          <w:b w:val="false"/>
          <w:bCs w:val="false"/>
        </w:rPr>
        <w:t xml:space="preserve">Trong một RCT, nhờ randomization, ta có thể thay kỳ vọng lý thuyết bằng trung bình thực nghiệm quan sát được:</w:t>
      </w:r>
    </w:p>
    <w:p>
      <w:pPr>
        <w:pBdr>
          <w:left w:val="single" w:color="1F6F7A" w:sz="12" w:space="6"/>
        </w:pBdr>
        <w:shd w:fill="EEF3F4" w:val="clear"/>
        <w:spacing w:after="140" w:before="100"/>
        <w:jc w:val="center"/>
      </w:pPr>
      <w:r>
        <w:rPr>
          <w:rFonts w:ascii="Consolas" w:cs="Consolas" w:eastAsia="Consolas" w:hAnsi="Consolas"/>
          <w:color w:val="17313B"/>
          <w:sz w:val="19"/>
          <w:szCs w:val="19"/>
        </w:rPr>
        <w:t xml:space="preserve">ATE ≈ mean(Y | W = 1) − mean(Y | W = 0)     (W = 1 là nhóm điều trị)</w:t>
      </w:r>
    </w:p>
    <w:p>
      <w:pPr>
        <w:spacing w:after="120" w:line="276"/>
        <w:jc w:val="both"/>
      </w:pPr>
      <w:r>
        <w:rPr>
          <w:b w:val="false"/>
          <w:bCs w:val="false"/>
        </w:rPr>
        <w:t xml:space="preserve">Kết quả: </w:t>
      </w:r>
      <w:r>
        <w:rPr>
          <w:b/>
          <w:bCs/>
        </w:rPr>
        <w:t xml:space="preserve">ATE trong RCT chính là ARR</w:t>
      </w:r>
      <w:r>
        <w:rPr>
          <w:b w:val="false"/>
          <w:bCs w:val="false"/>
        </w:rPr>
        <w:t xml:space="preserve">. Đây là điểm khóa học nhấn mạnh — hai khái niệm đến từ hai truyền thống khác nhau (y học lâm sàng và thống kê nhân quả) nhưng trong bối cảnh RCT chúng là cùng một con số.</w:t>
      </w:r>
    </w:p>
    <w:p>
      <w:pPr>
        <w:pBdr>
          <w:left w:val="single" w:color="B4550F" w:sz="12" w:space="6"/>
        </w:pBdr>
        <w:shd w:fill="FBF1E8" w:val="clear"/>
        <w:spacing w:after="160" w:before="80"/>
        <w:ind w:left="120" w:right="120"/>
      </w:pPr>
      <w:r>
        <w:rPr>
          <w:b/>
          <w:bCs/>
          <w:color w:val="B4550F"/>
          <w:sz w:val="18"/>
          <w:szCs w:val="18"/>
        </w:rPr>
        <w:t xml:space="preserve">GHI CHÚ / NOTE:  </w:t>
      </w:r>
      <w:r>
        <w:rPr>
          <w:b w:val="false"/>
          <w:bCs w:val="false"/>
        </w:rPr>
        <w:t xml:space="preserve">Đẳng thức này </w:t>
      </w:r>
      <w:r>
        <w:rPr>
          <w:b/>
          <w:bCs/>
        </w:rPr>
        <w:t xml:space="preserve">chỉ đúng khi có randomization</w:t>
      </w:r>
      <w:r>
        <w:rPr>
          <w:b w:val="false"/>
          <w:bCs w:val="false"/>
        </w:rPr>
        <w:t xml:space="preserve">. Với dữ liệu quan sát (observational data — hồ sơ bệnh án, dữ liệu bảo hiểm), nhóm được điều trị thường khác nhóm không điều trị một cách hệ thống (confounding), và phép trừ trung bình đơn giản sẽ cho kết quả sai lệch. Khóa học </w:t>
      </w:r>
      <w:r>
        <w:rPr>
          <w:b w:val="false"/>
          <w:bCs w:val="false"/>
          <w:i/>
          <w:iCs/>
          <w:color w:val="1F6F7A"/>
        </w:rPr>
        <w:t xml:space="preserve">không</w:t>
      </w:r>
      <w:r>
        <w:rPr>
          <w:b w:val="false"/>
          <w:bCs w:val="false"/>
        </w:rPr>
        <w:t xml:space="preserve"> dạy cách xử lý trường hợp này (propensity score, IPW) — xem Phần 4, mục điểm yếu.</w:t>
      </w:r>
    </w:p>
    <w:p>
      <w:pPr>
        <w:pStyle w:val="Heading2"/>
      </w:pPr>
      <w:r>
        <w:t xml:space="preserve">1.5. Conditional Average Treatment Effect (CATE)</w:t>
      </w:r>
    </w:p>
    <w:p>
      <w:pPr>
        <w:spacing w:after="120" w:line="276"/>
        <w:jc w:val="both"/>
      </w:pPr>
      <w:r>
        <w:rPr>
          <w:b w:val="false"/>
          <w:bCs w:val="false"/>
        </w:rPr>
        <w:t xml:space="preserve">ATE trả lời "thuốc có tốt cho </w:t>
      </w:r>
      <w:r>
        <w:rPr>
          <w:b w:val="false"/>
          <w:bCs w:val="false"/>
          <w:i/>
          <w:iCs/>
          <w:color w:val="1F6F7A"/>
        </w:rPr>
        <w:t xml:space="preserve">dân số</w:t>
      </w:r>
      <w:r>
        <w:rPr>
          <w:b w:val="false"/>
          <w:bCs w:val="false"/>
        </w:rPr>
        <w:t xml:space="preserve"> không". Nhưng câu hỏi lâm sàng thật là "thuốc có tốt cho </w:t>
      </w:r>
      <w:r>
        <w:rPr>
          <w:b w:val="false"/>
          <w:bCs w:val="false"/>
          <w:i/>
          <w:iCs/>
          <w:color w:val="1F6F7A"/>
        </w:rPr>
        <w:t xml:space="preserve">bệnh nhân đang ngồi trước mặt tôi</w:t>
      </w:r>
      <w:r>
        <w:rPr>
          <w:b w:val="false"/>
          <w:bCs w:val="false"/>
        </w:rPr>
        <w:t xml:space="preserve"> không". Một loại thuốc có thể có ATE dương nhưng lại có hại cho một nhóm nhỏ bệnh nhân.</w:t>
      </w:r>
    </w:p>
    <w:p>
      <w:pPr>
        <w:spacing w:after="120" w:line="276"/>
        <w:jc w:val="both"/>
      </w:pPr>
      <w:r>
        <w:rPr>
          <w:b w:val="false"/>
          <w:bCs w:val="false"/>
        </w:rPr>
        <w:t xml:space="preserve">CATE là ATE nhưng có điều kiện trên đặc trưng của bệnh nhân:</w:t>
      </w:r>
    </w:p>
    <w:p>
      <w:pPr>
        <w:pBdr>
          <w:left w:val="single" w:color="1F6F7A" w:sz="12" w:space="6"/>
        </w:pBdr>
        <w:shd w:fill="EEF3F4" w:val="clear"/>
        <w:spacing w:after="140" w:before="100"/>
        <w:jc w:val="center"/>
      </w:pPr>
      <w:r>
        <w:rPr>
          <w:rFonts w:ascii="Consolas" w:cs="Consolas" w:eastAsia="Consolas" w:hAnsi="Consolas"/>
          <w:color w:val="17313B"/>
          <w:sz w:val="19"/>
          <w:szCs w:val="19"/>
        </w:rPr>
        <w:t xml:space="preserve">CATE(x) = E[ Y(1) − Y(0) | X = x ]</w:t>
      </w:r>
    </w:p>
    <w:p>
      <w:pPr>
        <w:spacing w:after="120" w:line="276"/>
        <w:jc w:val="both"/>
      </w:pPr>
      <w:r>
        <w:rPr>
          <w:b w:val="false"/>
          <w:bCs w:val="false"/>
        </w:rPr>
        <w:t xml:space="preserve">Trong đó X là vector đặc trưng (tuổi, giới, huyết áp, BMI, chỉ số xét nghiệm...). Khi X đủ chi tiết để mô tả gần như duy nhất một bệnh nhân, CATE trở thành xấp xỉ tốt nhất mà ta có cho </w:t>
      </w:r>
      <w:r>
        <w:rPr>
          <w:b/>
          <w:bCs/>
        </w:rPr>
        <w:t xml:space="preserve">Individualized Treatment Effect (ITE)</w:t>
      </w:r>
      <w:r>
        <w:rPr>
          <w:b w:val="false"/>
          <w:bCs w:val="false"/>
        </w:rPr>
        <w:t xml:space="preserve"> — hiệu quả điều trị cá thể hóa.</w:t>
      </w:r>
    </w:p>
    <w:p>
      <w:pPr>
        <w:spacing w:after="120" w:line="276"/>
        <w:jc w:val="both"/>
      </w:pPr>
      <w:r>
        <w:rPr>
          <w:b w:val="false"/>
          <w:bCs w:val="false"/>
        </w:rPr>
        <w:t xml:space="preserve">Đây chính là điểm giao giữa Machine Learning và y học chính xác (precision medicine): </w:t>
      </w:r>
      <w:r>
        <w:rPr>
          <w:b/>
          <w:bCs/>
        </w:rPr>
        <w:t xml:space="preserve">CATE là một hàm của X, và ML là công cụ để học hàm đó từ dữ liệu.</w:t>
      </w:r>
    </w:p>
    <w:p>
      <w:pPr>
        <w:pStyle w:val="Heading2"/>
      </w:pPr>
      <w:r>
        <w:t xml:space="preserve">1.6. T-Learner — Mô hình hai nhánh</w:t>
      </w:r>
    </w:p>
    <w:p>
      <w:pPr>
        <w:spacing w:after="120" w:line="276"/>
        <w:jc w:val="both"/>
      </w:pPr>
      <w:r>
        <w:rPr>
          <w:b w:val="false"/>
          <w:bCs w:val="false"/>
        </w:rPr>
        <w:t xml:space="preserve">Ý tưởng: huấn luyện </w:t>
      </w:r>
      <w:r>
        <w:rPr>
          <w:b/>
          <w:bCs/>
        </w:rPr>
        <w:t xml:space="preserve">hai mô hình riêng biệt</w:t>
      </w:r>
      <w:r>
        <w:rPr>
          <w:b w:val="false"/>
          <w:bCs w:val="false"/>
        </w:rPr>
        <w:t xml:space="preserve"> (T = "two").</w:t>
      </w:r>
    </w:p>
    <w:p>
      <w:pPr>
        <w:pStyle w:val="ListParagraph"/>
        <w:numPr>
          <w:ilvl w:val="0"/>
          <w:numId w:val="2"/>
        </w:numPr>
        <w:spacing w:after="60" w:line="276"/>
      </w:pPr>
      <w:r>
        <w:rPr>
          <w:b w:val="false"/>
          <w:bCs w:val="false"/>
        </w:rPr>
        <w:t xml:space="preserve">μ₁(x) — huấn luyện </w:t>
      </w:r>
      <w:r>
        <w:rPr>
          <w:b w:val="false"/>
          <w:bCs w:val="false"/>
          <w:i/>
          <w:iCs/>
          <w:color w:val="1F6F7A"/>
        </w:rPr>
        <w:t xml:space="preserve">chỉ</w:t>
      </w:r>
      <w:r>
        <w:rPr>
          <w:b w:val="false"/>
          <w:bCs w:val="false"/>
        </w:rPr>
        <w:t xml:space="preserve"> trên dữ liệu bệnh nhân nhóm điều trị, dự đoán xác suất gặp biến cố xấu.</w:t>
      </w:r>
    </w:p>
    <w:p>
      <w:pPr>
        <w:pStyle w:val="ListParagraph"/>
        <w:numPr>
          <w:ilvl w:val="0"/>
          <w:numId w:val="2"/>
        </w:numPr>
        <w:spacing w:after="60" w:line="276"/>
      </w:pPr>
      <w:r>
        <w:rPr>
          <w:b w:val="false"/>
          <w:bCs w:val="false"/>
        </w:rPr>
        <w:t xml:space="preserve">μ₀(x) — huấn luyện </w:t>
      </w:r>
      <w:r>
        <w:rPr>
          <w:b w:val="false"/>
          <w:bCs w:val="false"/>
          <w:i/>
          <w:iCs/>
          <w:color w:val="1F6F7A"/>
        </w:rPr>
        <w:t xml:space="preserve">chỉ</w:t>
      </w:r>
      <w:r>
        <w:rPr>
          <w:b w:val="false"/>
          <w:bCs w:val="false"/>
        </w:rPr>
        <w:t xml:space="preserve"> trên dữ liệu bệnh nhân nhóm đối chứng.</w:t>
      </w:r>
    </w:p>
    <w:p>
      <w:pPr>
        <w:pBdr>
          <w:left w:val="single" w:color="1F6F7A" w:sz="12" w:space="6"/>
        </w:pBdr>
        <w:shd w:fill="EEF3F4" w:val="clear"/>
        <w:spacing w:after="140" w:before="100"/>
        <w:jc w:val="center"/>
      </w:pPr>
      <w:r>
        <w:rPr>
          <w:rFonts w:ascii="Consolas" w:cs="Consolas" w:eastAsia="Consolas" w:hAnsi="Consolas"/>
          <w:color w:val="17313B"/>
          <w:sz w:val="19"/>
          <w:szCs w:val="19"/>
        </w:rPr>
        <w:t xml:space="preserve">CATE_ước_lượng(x) = μ̂₁(x) − μ̂₀(x)</w:t>
      </w:r>
    </w:p>
    <w:p>
      <w:pPr>
        <w:spacing w:after="120" w:line="276"/>
        <w:jc w:val="both"/>
      </w:pPr>
      <w:r>
        <w:rPr>
          <w:b w:val="false"/>
          <w:bCs w:val="false"/>
        </w:rPr>
        <w:t xml:space="preserve">Với một bệnh nhân mới, ta cho x đi qua cả hai mô hình và lấy hiệu số. Nếu kết quả dương → mô hình dự đoán bệnh nhân này hưởng lợi từ điều trị.</w:t>
      </w:r>
    </w:p>
    <w:tbl>
      <w:tblPr>
        <w:tblW w:type="dxa" w:w="9000"/>
        <w:tblBorders>
          <w:top w:val="single" w:color="AAB8BC" w:sz="2"/>
          <w:left w:val="single" w:color="AAB8BC" w:sz="2"/>
          <w:bottom w:val="single" w:color="AAB8BC" w:sz="2"/>
          <w:right w:val="single" w:color="AAB8BC" w:sz="2"/>
          <w:insideH w:val="single" w:color="CCD6D9" w:sz="2"/>
          <w:insideV w:val="single" w:color="CCD6D9" w:sz="2"/>
        </w:tblBorders>
      </w:tblPr>
      <w:tblGrid>
        <w:gridCol w:w="4500"/>
        <w:gridCol w:w="4500"/>
      </w:tblGrid>
      <w:tr>
        <w:trPr>
          <w:tblHeader/>
        </w:trPr>
        <w:tc>
          <w:tcPr>
            <w:tcW w:type="dxa" w:w="4500"/>
            <w:shd w:fill="1F6F7A" w:val="clear"/>
            <w:tcMar>
              <w:top w:type="dxa" w:w="80"/>
              <w:left w:type="dxa" w:w="110"/>
              <w:bottom w:type="dxa" w:w="80"/>
              <w:right w:type="dxa" w:w="110"/>
            </w:tcMar>
            <w:vAlign w:val="center"/>
          </w:tcPr>
          <w:p>
            <w:pPr>
              <w:spacing w:after="0" w:line="250"/>
              <w:jc w:val="left"/>
            </w:pPr>
            <w:r>
              <w:rPr>
                <w:b/>
                <w:bCs/>
                <w:color w:val="FFFFFF"/>
                <w:sz w:val="18"/>
                <w:szCs w:val="18"/>
              </w:rPr>
              <w:t xml:space="preserve">Ưu điểm</w:t>
            </w:r>
          </w:p>
        </w:tc>
        <w:tc>
          <w:tcPr>
            <w:tcW w:type="dxa" w:w="4500"/>
            <w:shd w:fill="1F6F7A" w:val="clear"/>
            <w:tcMar>
              <w:top w:type="dxa" w:w="80"/>
              <w:left w:type="dxa" w:w="110"/>
              <w:bottom w:type="dxa" w:w="80"/>
              <w:right w:type="dxa" w:w="110"/>
            </w:tcMar>
            <w:vAlign w:val="center"/>
          </w:tcPr>
          <w:p>
            <w:pPr>
              <w:spacing w:after="0" w:line="250"/>
              <w:jc w:val="left"/>
            </w:pPr>
            <w:r>
              <w:rPr>
                <w:b/>
                <w:bCs/>
                <w:color w:val="FFFFFF"/>
                <w:sz w:val="18"/>
                <w:szCs w:val="18"/>
              </w:rPr>
              <w:t xml:space="preserve">Nhược điểm</w:t>
            </w:r>
          </w:p>
        </w:tc>
      </w:tr>
      <w:tr>
        <w:tc>
          <w:tcPr>
            <w:tcW w:type="dxa" w:w="4500"/>
            <w:shd w:fill="FFFFFF" w:val="clear"/>
            <w:tcMar>
              <w:top w:type="dxa" w:w="80"/>
              <w:left w:type="dxa" w:w="110"/>
              <w:bottom w:type="dxa" w:w="80"/>
              <w:right w:type="dxa" w:w="110"/>
            </w:tcMar>
            <w:vAlign w:val="center"/>
          </w:tcPr>
          <w:p>
            <w:pPr>
              <w:spacing w:after="0" w:line="250"/>
              <w:jc w:val="left"/>
            </w:pPr>
            <w:r>
              <w:rPr>
                <w:b w:val="false"/>
                <w:bCs w:val="false"/>
              </w:rPr>
              <w:t xml:space="preserve">Mỗi mô hình tự do học cấu trúc riêng của nhóm mình; không giả định hai nhóm có cùng dạng quan hệ.</w:t>
            </w:r>
          </w:p>
        </w:tc>
        <w:tc>
          <w:tcPr>
            <w:tcW w:type="dxa" w:w="4500"/>
            <w:shd w:fill="FFFFFF" w:val="clear"/>
            <w:tcMar>
              <w:top w:type="dxa" w:w="80"/>
              <w:left w:type="dxa" w:w="110"/>
              <w:bottom w:type="dxa" w:w="80"/>
              <w:right w:type="dxa" w:w="110"/>
            </w:tcMar>
            <w:vAlign w:val="center"/>
          </w:tcPr>
          <w:p>
            <w:pPr>
              <w:spacing w:after="0" w:line="250"/>
              <w:jc w:val="left"/>
            </w:pPr>
            <w:r>
              <w:rPr>
                <w:b w:val="false"/>
                <w:bCs w:val="false"/>
              </w:rPr>
              <w:t xml:space="preserve">Chia đôi dữ liệu — mỗi mô hình chỉ thấy một nửa số mẫu, dễ overfit khi cỡ mẫu nhỏ.</w:t>
            </w:r>
          </w:p>
        </w:tc>
      </w:tr>
      <w:tr>
        <w:tc>
          <w:tcPr>
            <w:tcW w:type="dxa" w:w="4500"/>
            <w:shd w:fill="EEF3F4" w:val="clear"/>
            <w:tcMar>
              <w:top w:type="dxa" w:w="80"/>
              <w:left w:type="dxa" w:w="110"/>
              <w:bottom w:type="dxa" w:w="80"/>
              <w:right w:type="dxa" w:w="110"/>
            </w:tcMar>
            <w:vAlign w:val="center"/>
          </w:tcPr>
          <w:p>
            <w:pPr>
              <w:spacing w:after="0" w:line="250"/>
              <w:jc w:val="left"/>
            </w:pPr>
            <w:r>
              <w:rPr>
                <w:b w:val="false"/>
                <w:bCs w:val="false"/>
              </w:rPr>
              <w:t xml:space="preserve">Dễ triển khai, dùng được mọi thuật toán (logistic regression, random forest, gradient boosting).</w:t>
            </w:r>
          </w:p>
        </w:tc>
        <w:tc>
          <w:tcPr>
            <w:tcW w:type="dxa" w:w="4500"/>
            <w:shd w:fill="EEF3F4" w:val="clear"/>
            <w:tcMar>
              <w:top w:type="dxa" w:w="80"/>
              <w:left w:type="dxa" w:w="110"/>
              <w:bottom w:type="dxa" w:w="80"/>
              <w:right w:type="dxa" w:w="110"/>
            </w:tcMar>
            <w:vAlign w:val="center"/>
          </w:tcPr>
          <w:p>
            <w:pPr>
              <w:spacing w:after="0" w:line="250"/>
              <w:jc w:val="left"/>
            </w:pPr>
            <w:r>
              <w:rPr>
                <w:b w:val="false"/>
                <w:bCs w:val="false"/>
              </w:rPr>
              <w:t xml:space="preserve">Sai số của hai mô hình cộng dồn vào hiệu số; nhiễu có thể lấn át tín hiệu treatment effect vốn nhỏ.</w:t>
            </w:r>
          </w:p>
        </w:tc>
      </w:tr>
      <w:tr>
        <w:tc>
          <w:tcPr>
            <w:tcW w:type="dxa" w:w="4500"/>
            <w:shd w:fill="FFFFFF" w:val="clear"/>
            <w:tcMar>
              <w:top w:type="dxa" w:w="80"/>
              <w:left w:type="dxa" w:w="110"/>
              <w:bottom w:type="dxa" w:w="80"/>
              <w:right w:type="dxa" w:w="110"/>
            </w:tcMar>
            <w:vAlign w:val="center"/>
          </w:tcPr>
          <w:p>
            <w:pPr>
              <w:spacing w:after="0" w:line="250"/>
              <w:jc w:val="left"/>
            </w:pPr>
            <w:r>
              <w:rPr>
                <w:b w:val="false"/>
                <w:bCs w:val="false"/>
              </w:rPr>
              <w:t xml:space="preserve">Rất khó bỏ sót tác động của điều trị (khác S-learner).</w:t>
            </w:r>
          </w:p>
        </w:tc>
        <w:tc>
          <w:tcPr>
            <w:tcW w:type="dxa" w:w="4500"/>
            <w:shd w:fill="FFFFFF" w:val="clear"/>
            <w:tcMar>
              <w:top w:type="dxa" w:w="80"/>
              <w:left w:type="dxa" w:w="110"/>
              <w:bottom w:type="dxa" w:w="80"/>
              <w:right w:type="dxa" w:w="110"/>
            </w:tcMar>
            <w:vAlign w:val="center"/>
          </w:tcPr>
          <w:p>
            <w:pPr>
              <w:spacing w:after="0" w:line="250"/>
              <w:jc w:val="left"/>
            </w:pPr>
            <w:r>
              <w:rPr>
                <w:b w:val="false"/>
                <w:bCs w:val="false"/>
              </w:rPr>
              <w:t xml:space="preserve">Không chia sẻ thông tin chung giữa hai nhóm, dù phần lớn cấu trúc nguy cơ là giống nhau.</w:t>
            </w:r>
          </w:p>
        </w:tc>
      </w:tr>
    </w:tbl>
    <w:p>
      <w:pPr>
        <w:spacing w:after="160"/>
      </w:pPr>
    </w:p>
    <w:p>
      <w:pPr>
        <w:pStyle w:val="Heading2"/>
      </w:pPr>
      <w:r>
        <w:t xml:space="preserve">1.7. S-Learner — Mô hình đơn</w:t>
      </w:r>
    </w:p>
    <w:p>
      <w:pPr>
        <w:spacing w:after="120" w:line="276"/>
        <w:jc w:val="both"/>
      </w:pPr>
      <w:r>
        <w:rPr>
          <w:b w:val="false"/>
          <w:bCs w:val="false"/>
        </w:rPr>
        <w:t xml:space="preserve">Ý tưởng: huấn luyện </w:t>
      </w:r>
      <w:r>
        <w:rPr>
          <w:b/>
          <w:bCs/>
        </w:rPr>
        <w:t xml:space="preserve">một mô hình duy nhất</w:t>
      </w:r>
      <w:r>
        <w:rPr>
          <w:b w:val="false"/>
          <w:bCs w:val="false"/>
        </w:rPr>
        <w:t xml:space="preserve"> (S = "single"), trong đó </w:t>
      </w:r>
      <w:r>
        <w:rPr>
          <w:b/>
          <w:bCs/>
        </w:rPr>
        <w:t xml:space="preserve">biến điều trị W được đưa vào như một feature bình thường</w:t>
      </w:r>
      <w:r>
        <w:rPr>
          <w:b w:val="false"/>
          <w:bCs w:val="false"/>
        </w:rPr>
        <w:t xml:space="preserve">.</w:t>
      </w:r>
    </w:p>
    <w:p>
      <w:pPr>
        <w:pBdr>
          <w:left w:val="single" w:color="1F6F7A" w:sz="12" w:space="6"/>
        </w:pBdr>
        <w:shd w:fill="EEF3F4" w:val="clear"/>
        <w:spacing w:after="140" w:before="100"/>
        <w:jc w:val="center"/>
      </w:pPr>
      <w:r>
        <w:rPr>
          <w:rFonts w:ascii="Consolas" w:cs="Consolas" w:eastAsia="Consolas" w:hAnsi="Consolas"/>
          <w:color w:val="17313B"/>
          <w:sz w:val="19"/>
          <w:szCs w:val="19"/>
        </w:rPr>
        <w:t xml:space="preserve">μ(x, w) — huấn luyện trên toàn bộ dữ liệu, W là một feature</w:t>
      </w:r>
    </w:p>
    <w:p>
      <w:pPr>
        <w:pBdr>
          <w:left w:val="single" w:color="1F6F7A" w:sz="12" w:space="6"/>
        </w:pBdr>
        <w:shd w:fill="EEF3F4" w:val="clear"/>
        <w:spacing w:after="140" w:before="100"/>
        <w:jc w:val="center"/>
      </w:pPr>
      <w:r>
        <w:rPr>
          <w:rFonts w:ascii="Consolas" w:cs="Consolas" w:eastAsia="Consolas" w:hAnsi="Consolas"/>
          <w:color w:val="17313B"/>
          <w:sz w:val="19"/>
          <w:szCs w:val="19"/>
        </w:rPr>
        <w:t xml:space="preserve">CATE_ước_lượng(x) = μ̂(x, w=1) − μ̂(x, w=0)</w:t>
      </w:r>
    </w:p>
    <w:p>
      <w:pPr>
        <w:spacing w:after="120" w:line="276"/>
        <w:jc w:val="both"/>
      </w:pPr>
      <w:r>
        <w:rPr>
          <w:b w:val="false"/>
          <w:bCs w:val="false"/>
        </w:rPr>
        <w:t xml:space="preserve">Với một bệnh nhân mới, ta chạy mô hình hai lần: một lần đặt w = 0, một lần đặt w = 1, rồi lấy hiệu.</w:t>
      </w:r>
    </w:p>
    <w:tbl>
      <w:tblPr>
        <w:tblW w:type="dxa" w:w="9000"/>
        <w:tblBorders>
          <w:top w:val="single" w:color="AAB8BC" w:sz="2"/>
          <w:left w:val="single" w:color="AAB8BC" w:sz="2"/>
          <w:bottom w:val="single" w:color="AAB8BC" w:sz="2"/>
          <w:right w:val="single" w:color="AAB8BC" w:sz="2"/>
          <w:insideH w:val="single" w:color="CCD6D9" w:sz="2"/>
          <w:insideV w:val="single" w:color="CCD6D9" w:sz="2"/>
        </w:tblBorders>
      </w:tblPr>
      <w:tblGrid>
        <w:gridCol w:w="4500"/>
        <w:gridCol w:w="4500"/>
      </w:tblGrid>
      <w:tr>
        <w:trPr>
          <w:tblHeader/>
        </w:trPr>
        <w:tc>
          <w:tcPr>
            <w:tcW w:type="dxa" w:w="4500"/>
            <w:shd w:fill="1F6F7A" w:val="clear"/>
            <w:tcMar>
              <w:top w:type="dxa" w:w="80"/>
              <w:left w:type="dxa" w:w="110"/>
              <w:bottom w:type="dxa" w:w="80"/>
              <w:right w:type="dxa" w:w="110"/>
            </w:tcMar>
            <w:vAlign w:val="center"/>
          </w:tcPr>
          <w:p>
            <w:pPr>
              <w:spacing w:after="0" w:line="250"/>
              <w:jc w:val="left"/>
            </w:pPr>
            <w:r>
              <w:rPr>
                <w:b/>
                <w:bCs/>
                <w:color w:val="FFFFFF"/>
                <w:sz w:val="18"/>
                <w:szCs w:val="18"/>
              </w:rPr>
              <w:t xml:space="preserve">Ưu điểm</w:t>
            </w:r>
          </w:p>
        </w:tc>
        <w:tc>
          <w:tcPr>
            <w:tcW w:type="dxa" w:w="4500"/>
            <w:shd w:fill="1F6F7A" w:val="clear"/>
            <w:tcMar>
              <w:top w:type="dxa" w:w="80"/>
              <w:left w:type="dxa" w:w="110"/>
              <w:bottom w:type="dxa" w:w="80"/>
              <w:right w:type="dxa" w:w="110"/>
            </w:tcMar>
            <w:vAlign w:val="center"/>
          </w:tcPr>
          <w:p>
            <w:pPr>
              <w:spacing w:after="0" w:line="250"/>
              <w:jc w:val="left"/>
            </w:pPr>
            <w:r>
              <w:rPr>
                <w:b/>
                <w:bCs/>
                <w:color w:val="FFFFFF"/>
                <w:sz w:val="18"/>
                <w:szCs w:val="18"/>
              </w:rPr>
              <w:t xml:space="preserve">Nhược điểm</w:t>
            </w:r>
          </w:p>
        </w:tc>
      </w:tr>
      <w:tr>
        <w:tc>
          <w:tcPr>
            <w:tcW w:type="dxa" w:w="4500"/>
            <w:shd w:fill="FFFFFF" w:val="clear"/>
            <w:tcMar>
              <w:top w:type="dxa" w:w="80"/>
              <w:left w:type="dxa" w:w="110"/>
              <w:bottom w:type="dxa" w:w="80"/>
              <w:right w:type="dxa" w:w="110"/>
            </w:tcMar>
            <w:vAlign w:val="center"/>
          </w:tcPr>
          <w:p>
            <w:pPr>
              <w:spacing w:after="0" w:line="250"/>
              <w:jc w:val="left"/>
            </w:pPr>
            <w:r>
              <w:rPr>
                <w:b w:val="false"/>
                <w:bCs w:val="false"/>
              </w:rPr>
              <w:t xml:space="preserve">Dùng toàn bộ dữ liệu để huấn luyện → ước lượng ổn định hơn khi cỡ mẫu nhỏ.</w:t>
            </w:r>
          </w:p>
        </w:tc>
        <w:tc>
          <w:tcPr>
            <w:tcW w:type="dxa" w:w="4500"/>
            <w:shd w:fill="FFFFFF" w:val="clear"/>
            <w:tcMar>
              <w:top w:type="dxa" w:w="80"/>
              <w:left w:type="dxa" w:w="110"/>
              <w:bottom w:type="dxa" w:w="80"/>
              <w:right w:type="dxa" w:w="110"/>
            </w:tcMar>
            <w:vAlign w:val="center"/>
          </w:tcPr>
          <w:p>
            <w:pPr>
              <w:spacing w:after="0" w:line="250"/>
              <w:jc w:val="left"/>
            </w:pPr>
            <w:r>
              <w:rPr>
                <w:b/>
                <w:bCs/>
              </w:rPr>
              <w:t xml:space="preserve">Rủi ro lớn nhất</w:t>
            </w:r>
            <w:r>
              <w:rPr>
                <w:b w:val="false"/>
                <w:bCs w:val="false"/>
              </w:rPr>
              <w:t xml:space="preserve">: mô hình có thể </w:t>
            </w:r>
            <w:r>
              <w:rPr>
                <w:b w:val="false"/>
                <w:bCs w:val="false"/>
                <w:i/>
                <w:iCs/>
                <w:color w:val="1F6F7A"/>
              </w:rPr>
              <w:t xml:space="preserve">bỏ qua hoàn toàn</w:t>
            </w:r>
            <w:r>
              <w:rPr>
                <w:b w:val="false"/>
                <w:bCs w:val="false"/>
              </w:rPr>
              <w:t xml:space="preserve"> feature điều trị. Với decision tree, nếu W không bao giờ được chọn làm nút chia thì μ(x,0) = μ(x,1) và CATE ước lượng = 0 với mọi bệnh nhân.</w:t>
            </w:r>
          </w:p>
        </w:tc>
      </w:tr>
      <w:tr>
        <w:tc>
          <w:tcPr>
            <w:tcW w:type="dxa" w:w="4500"/>
            <w:shd w:fill="EEF3F4" w:val="clear"/>
            <w:tcMar>
              <w:top w:type="dxa" w:w="80"/>
              <w:left w:type="dxa" w:w="110"/>
              <w:bottom w:type="dxa" w:w="80"/>
              <w:right w:type="dxa" w:w="110"/>
            </w:tcMar>
            <w:vAlign w:val="center"/>
          </w:tcPr>
          <w:p>
            <w:pPr>
              <w:spacing w:after="0" w:line="250"/>
              <w:jc w:val="left"/>
            </w:pPr>
            <w:r>
              <w:rPr>
                <w:b w:val="false"/>
                <w:bCs w:val="false"/>
              </w:rPr>
              <w:t xml:space="preserve">Chỉ một mô hình để bảo trì, triển khai, kiểm định.</w:t>
            </w:r>
          </w:p>
        </w:tc>
        <w:tc>
          <w:tcPr>
            <w:tcW w:type="dxa" w:w="4500"/>
            <w:shd w:fill="EEF3F4" w:val="clear"/>
            <w:tcMar>
              <w:top w:type="dxa" w:w="80"/>
              <w:left w:type="dxa" w:w="110"/>
              <w:bottom w:type="dxa" w:w="80"/>
              <w:right w:type="dxa" w:w="110"/>
            </w:tcMar>
            <w:vAlign w:val="center"/>
          </w:tcPr>
          <w:p>
            <w:pPr>
              <w:spacing w:after="0" w:line="250"/>
              <w:jc w:val="left"/>
            </w:pPr>
            <w:r>
              <w:rPr>
                <w:b w:val="false"/>
                <w:bCs w:val="false"/>
              </w:rPr>
              <w:t xml:space="preserve">Feature điều trị chỉ là 1 trong hàng chục feature — tác động của nó dễ bị "pha loãng" (regularization co hệ số về 0).</w:t>
            </w:r>
          </w:p>
        </w:tc>
      </w:tr>
      <w:tr>
        <w:tc>
          <w:tcPr>
            <w:tcW w:type="dxa" w:w="4500"/>
            <w:shd w:fill="FFFFFF" w:val="clear"/>
            <w:tcMar>
              <w:top w:type="dxa" w:w="80"/>
              <w:left w:type="dxa" w:w="110"/>
              <w:bottom w:type="dxa" w:w="80"/>
              <w:right w:type="dxa" w:w="110"/>
            </w:tcMar>
            <w:vAlign w:val="center"/>
          </w:tcPr>
          <w:p>
            <w:pPr>
              <w:spacing w:after="0" w:line="250"/>
              <w:jc w:val="left"/>
            </w:pPr>
            <w:r>
              <w:rPr>
                <w:b w:val="false"/>
                <w:bCs w:val="false"/>
              </w:rPr>
              <w:t xml:space="preserve">Cho phép mô hình hóa tương tác (interaction) giữa điều trị và đặc trưng nếu ta thêm interaction term thủ công.</w:t>
            </w:r>
          </w:p>
        </w:tc>
        <w:tc>
          <w:tcPr>
            <w:tcW w:type="dxa" w:w="4500"/>
            <w:shd w:fill="FFFFFF" w:val="clear"/>
            <w:tcMar>
              <w:top w:type="dxa" w:w="80"/>
              <w:left w:type="dxa" w:w="110"/>
              <w:bottom w:type="dxa" w:w="80"/>
              <w:right w:type="dxa" w:w="110"/>
            </w:tcMar>
            <w:vAlign w:val="center"/>
          </w:tcPr>
          <w:p>
            <w:pPr>
              <w:spacing w:after="0" w:line="250"/>
              <w:jc w:val="left"/>
            </w:pPr>
            <w:r>
              <w:rPr>
                <w:b w:val="false"/>
                <w:bCs w:val="false"/>
              </w:rPr>
              <w:t xml:space="preserve">Nếu dùng mô hình tuyến tính không có interaction term, CATE sẽ là hằng số — mất hoàn toàn tính cá thể hóa.</w:t>
            </w:r>
          </w:p>
        </w:tc>
      </w:tr>
    </w:tbl>
    <w:p>
      <w:pPr>
        <w:spacing w:after="160"/>
      </w:pPr>
    </w:p>
    <w:p>
      <w:pPr>
        <w:pBdr>
          <w:left w:val="single" w:color="B4550F" w:sz="12" w:space="6"/>
        </w:pBdr>
        <w:shd w:fill="FBF1E8" w:val="clear"/>
        <w:spacing w:after="160" w:before="80"/>
        <w:ind w:left="120" w:right="120"/>
      </w:pPr>
      <w:r>
        <w:rPr>
          <w:b/>
          <w:bCs/>
          <w:color w:val="B4550F"/>
          <w:sz w:val="18"/>
          <w:szCs w:val="18"/>
        </w:rPr>
        <w:t xml:space="preserve">GHI CHÚ / NOTE:  </w:t>
      </w:r>
      <w:r>
        <w:rPr>
          <w:b w:val="false"/>
          <w:bCs w:val="false"/>
        </w:rPr>
        <w:t xml:space="preserve">Khi trình bày, nên minh họa nhược điểm của S-learner bằng ví dụ cụ thể: một random forest với 40 feature, biến điều trị chỉ xuất hiện ở vài nhánh sâu → hiệu số μ(x,0) − μ(x,1) gần như bằng 0 cho mọi bệnh nhân, mô hình "kết luận" thuốc vô tác dụng dù thực tế không phải vậy. Đây là bài học thực tế đắt giá nhất của tuần 1.</w:t>
      </w:r>
    </w:p>
    <w:p>
      <w:pPr>
        <w:pStyle w:val="Heading2"/>
      </w:pPr>
      <w:r>
        <w:t xml:space="preserve">1.8. Evaluate Individualized Treatment Effect — Đánh giá mô hình ITE</w:t>
      </w:r>
    </w:p>
    <w:p>
      <w:pPr>
        <w:spacing w:after="120" w:line="276"/>
        <w:jc w:val="both"/>
      </w:pPr>
      <w:r>
        <w:rPr>
          <w:b w:val="false"/>
          <w:bCs w:val="false"/>
        </w:rPr>
        <w:t xml:space="preserve">Vấn đề nan giải: để đánh giá một mô hình dự đoán thông thường, ta so sánh dự đoán với nhãn thật. Nhưng ở đây </w:t>
      </w:r>
      <w:r>
        <w:rPr>
          <w:b/>
          <w:bCs/>
        </w:rPr>
        <w:t xml:space="preserve">nhãn thật (lợi ích thực sự của từng bệnh nhân) là counterfactual — không tồn tại trong dữ liệu</w:t>
      </w:r>
      <w:r>
        <w:rPr>
          <w:b w:val="false"/>
          <w:bCs w:val="false"/>
        </w:rPr>
        <w:t xml:space="preserve">.</w:t>
      </w:r>
    </w:p>
    <w:p>
      <w:pPr>
        <w:pStyle w:val="Heading3"/>
      </w:pPr>
      <w:r>
        <w:t xml:space="preserve">Giải pháp: ghép cặp (matching)</w:t>
      </w:r>
    </w:p>
    <w:p>
      <w:pPr>
        <w:pStyle w:val="ListParagraph"/>
        <w:numPr>
          <w:ilvl w:val="0"/>
          <w:numId w:val="3"/>
        </w:numPr>
        <w:spacing w:after="60" w:line="276"/>
      </w:pPr>
      <w:r>
        <w:rPr>
          <w:b w:val="false"/>
          <w:bCs w:val="false"/>
        </w:rPr>
        <w:t xml:space="preserve">Với mỗi bệnh nhân trong nhóm điều trị, tìm một bệnh nhân trong nhóm đối chứng có </w:t>
      </w:r>
      <w:r>
        <w:rPr>
          <w:b/>
          <w:bCs/>
        </w:rPr>
        <w:t xml:space="preserve">lợi ích dự đoán tương tự</w:t>
      </w:r>
      <w:r>
        <w:rPr>
          <w:b w:val="false"/>
          <w:bCs w:val="false"/>
        </w:rPr>
        <w:t xml:space="preserve"> (hoặc đặc trưng X tương tự). Tạo thành một </w:t>
      </w:r>
      <w:r>
        <w:rPr>
          <w:b/>
          <w:bCs/>
        </w:rPr>
        <w:t xml:space="preserve">matched pair</w:t>
      </w:r>
      <w:r>
        <w:rPr>
          <w:b w:val="false"/>
          <w:bCs w:val="false"/>
        </w:rPr>
        <w:t xml:space="preserve">.</w:t>
      </w:r>
    </w:p>
    <w:p>
      <w:pPr>
        <w:pStyle w:val="ListParagraph"/>
        <w:numPr>
          <w:ilvl w:val="0"/>
          <w:numId w:val="3"/>
        </w:numPr>
        <w:spacing w:after="60" w:line="276"/>
      </w:pPr>
      <w:r>
        <w:rPr>
          <w:b w:val="false"/>
          <w:bCs w:val="false"/>
        </w:rPr>
        <w:t xml:space="preserve">Coi cặp này như một "bệnh nhân ảo" có cả hai kết cục.</w:t>
      </w:r>
    </w:p>
    <w:p>
      <w:pPr>
        <w:pStyle w:val="ListParagraph"/>
        <w:numPr>
          <w:ilvl w:val="0"/>
          <w:numId w:val="3"/>
        </w:numPr>
        <w:spacing w:after="60" w:line="276"/>
      </w:pPr>
      <w:r>
        <w:rPr>
          <w:b w:val="false"/>
          <w:bCs w:val="false"/>
        </w:rPr>
        <w:t xml:space="preserve">Tính </w:t>
      </w:r>
      <w:r>
        <w:rPr>
          <w:b/>
          <w:bCs/>
        </w:rPr>
        <w:t xml:space="preserve">lợi ích quan sát được (observed benefit)</w:t>
      </w:r>
      <w:r>
        <w:rPr>
          <w:b w:val="false"/>
          <w:bCs w:val="false"/>
        </w:rPr>
        <w:t xml:space="preserve"> của cặp:</w:t>
      </w:r>
    </w:p>
    <w:p>
      <w:pPr>
        <w:pBdr>
          <w:left w:val="single" w:color="1F6F7A" w:sz="12" w:space="6"/>
        </w:pBdr>
        <w:shd w:fill="EEF3F4" w:val="clear"/>
        <w:spacing w:after="140" w:before="100"/>
        <w:jc w:val="center"/>
      </w:pPr>
      <w:r>
        <w:rPr>
          <w:rFonts w:ascii="Consolas" w:cs="Consolas" w:eastAsia="Consolas" w:hAnsi="Consolas"/>
          <w:color w:val="17313B"/>
          <w:sz w:val="19"/>
          <w:szCs w:val="19"/>
        </w:rPr>
        <w:t xml:space="preserve">y_d = Y(1) − Y(0)  ∈ {−1, 0, +1}     (người điều trị trừ người đối chứng)</w:t>
      </w:r>
    </w:p>
    <w:p>
      <w:pPr>
        <w:pStyle w:val="ListParagraph"/>
        <w:numPr>
          <w:ilvl w:val="0"/>
          <w:numId w:val="2"/>
        </w:numPr>
        <w:spacing w:after="60" w:line="276"/>
      </w:pPr>
      <w:r>
        <w:rPr>
          <w:b/>
          <w:bCs/>
        </w:rPr>
        <w:t xml:space="preserve">+1</w:t>
      </w:r>
      <w:r>
        <w:rPr>
          <w:b w:val="false"/>
          <w:bCs w:val="false"/>
        </w:rPr>
        <w:t xml:space="preserve">: người đối chứng gặp biến cố, người điều trị thì không → điều trị có lợi.</w:t>
      </w:r>
    </w:p>
    <w:p>
      <w:pPr>
        <w:pStyle w:val="ListParagraph"/>
        <w:numPr>
          <w:ilvl w:val="0"/>
          <w:numId w:val="2"/>
        </w:numPr>
        <w:spacing w:after="60" w:line="276"/>
      </w:pPr>
      <w:r>
        <w:rPr>
          <w:b/>
          <w:bCs/>
        </w:rPr>
        <w:t xml:space="preserve">0</w:t>
      </w:r>
      <w:r>
        <w:rPr>
          <w:b w:val="false"/>
          <w:bCs w:val="false"/>
        </w:rPr>
        <w:t xml:space="preserve">: cả hai cùng gặp hoặc cùng không gặp biến cố → không kết luận được.</w:t>
      </w:r>
    </w:p>
    <w:p>
      <w:pPr>
        <w:pStyle w:val="ListParagraph"/>
        <w:numPr>
          <w:ilvl w:val="0"/>
          <w:numId w:val="2"/>
        </w:numPr>
        <w:spacing w:after="60" w:line="276"/>
      </w:pPr>
      <w:r>
        <w:rPr>
          <w:b/>
          <w:bCs/>
        </w:rPr>
        <w:t xml:space="preserve">−1</w:t>
      </w:r>
      <w:r>
        <w:rPr>
          <w:b w:val="false"/>
          <w:bCs w:val="false"/>
        </w:rPr>
        <w:t xml:space="preserve">: người điều trị gặp biến cố, người đối chứng thì không → điều trị có hại.</w:t>
      </w:r>
    </w:p>
    <w:p>
      <w:pPr>
        <w:spacing w:after="120" w:line="276"/>
        <w:jc w:val="both"/>
      </w:pPr>
      <w:r>
        <w:rPr>
          <w:b w:val="false"/>
          <w:bCs w:val="false"/>
        </w:rPr>
        <w:t xml:space="preserve">Bây giờ mỗi cặp có một </w:t>
      </w:r>
      <w:r>
        <w:rPr>
          <w:b/>
          <w:bCs/>
        </w:rPr>
        <w:t xml:space="preserve">lợi ích dự đoán</w:t>
      </w:r>
      <w:r>
        <w:rPr>
          <w:b w:val="false"/>
          <w:bCs w:val="false"/>
        </w:rPr>
        <w:t xml:space="preserve"> (trung bình CATE của hai người) và một </w:t>
      </w:r>
      <w:r>
        <w:rPr>
          <w:b/>
          <w:bCs/>
        </w:rPr>
        <w:t xml:space="preserve">lợi ích quan sát được</w:t>
      </w:r>
      <w:r>
        <w:rPr>
          <w:b w:val="false"/>
          <w:bCs w:val="false"/>
        </w:rPr>
        <w:t xml:space="preserve">. Ta đã có thứ để so sánh.</w:t>
      </w:r>
    </w:p>
    <w:p>
      <w:pPr>
        <w:pStyle w:val="Heading2"/>
      </w:pPr>
      <w:r>
        <w:t xml:space="preserve">1.9. C-for-benefit — Chỉ số đánh giá mô hình điều trị</w:t>
      </w:r>
    </w:p>
    <w:p>
      <w:pPr>
        <w:spacing w:after="120" w:line="276"/>
        <w:jc w:val="both"/>
      </w:pPr>
      <w:r>
        <w:rPr>
          <w:b w:val="false"/>
          <w:bCs w:val="false"/>
        </w:rPr>
        <w:t xml:space="preserve">C-for-benefit là phiên bản mở rộng của </w:t>
      </w:r>
      <w:r>
        <w:rPr>
          <w:b/>
          <w:bCs/>
        </w:rPr>
        <w:t xml:space="preserve">C-index (concordance index)</w:t>
      </w:r>
      <w:r>
        <w:rPr>
          <w:b w:val="false"/>
          <w:bCs w:val="false"/>
        </w:rPr>
        <w:t xml:space="preserve"> mà học viên đã gặp ở Course 2, nhưng áp dụng lên </w:t>
      </w:r>
      <w:r>
        <w:rPr>
          <w:b w:val="false"/>
          <w:bCs w:val="false"/>
          <w:i/>
          <w:iCs/>
          <w:color w:val="1F6F7A"/>
        </w:rPr>
        <w:t xml:space="preserve">lợi ích</w:t>
      </w:r>
      <w:r>
        <w:rPr>
          <w:b w:val="false"/>
          <w:bCs w:val="false"/>
        </w:rPr>
        <w:t xml:space="preserve"> thay vì </w:t>
      </w:r>
      <w:r>
        <w:rPr>
          <w:b w:val="false"/>
          <w:bCs w:val="false"/>
          <w:i/>
          <w:iCs/>
          <w:color w:val="1F6F7A"/>
        </w:rPr>
        <w:t xml:space="preserve">nguy cơ</w:t>
      </w:r>
      <w:r>
        <w:rPr>
          <w:b w:val="false"/>
          <w:bCs w:val="false"/>
        </w:rPr>
        <w:t xml:space="preserve">.</w:t>
      </w:r>
    </w:p>
    <w:p>
      <w:pPr>
        <w:spacing w:after="120" w:line="276"/>
        <w:jc w:val="both"/>
      </w:pPr>
      <w:r>
        <w:rPr>
          <w:b w:val="false"/>
          <w:bCs w:val="false"/>
        </w:rPr>
        <w:t xml:space="preserve">Ta không quan tâm mô hình dự đoán đúng </w:t>
      </w:r>
      <w:r>
        <w:rPr>
          <w:b w:val="false"/>
          <w:bCs w:val="false"/>
          <w:i/>
          <w:iCs/>
          <w:color w:val="1F6F7A"/>
        </w:rPr>
        <w:t xml:space="preserve">con số</w:t>
      </w:r>
      <w:r>
        <w:rPr>
          <w:b w:val="false"/>
          <w:bCs w:val="false"/>
        </w:rPr>
        <w:t xml:space="preserve"> lợi ích hay không, mà quan tâm nó </w:t>
      </w:r>
      <w:r>
        <w:rPr>
          <w:b/>
          <w:bCs/>
        </w:rPr>
        <w:t xml:space="preserve">xếp hạng đúng thứ tự</w:t>
      </w:r>
      <w:r>
        <w:rPr>
          <w:b w:val="false"/>
          <w:bCs w:val="false"/>
        </w:rPr>
        <w:t xml:space="preserve"> hay không: bệnh nhân được dự đoán hưởng lợi nhiều hơn thì có thực sự hưởng lợi nhiều hơn không.</w:t>
      </w:r>
    </w:p>
    <w:p>
      <w:pPr>
        <w:pStyle w:val="Heading3"/>
      </w:pPr>
      <w:r>
        <w:t xml:space="preserve">Cách tính</w:t>
      </w:r>
    </w:p>
    <w:p>
      <w:pPr>
        <w:spacing w:after="120" w:line="276"/>
        <w:jc w:val="both"/>
      </w:pPr>
      <w:r>
        <w:rPr>
          <w:b w:val="false"/>
          <w:bCs w:val="false"/>
        </w:rPr>
        <w:t xml:space="preserve">Lấy tất cả các </w:t>
      </w:r>
      <w:r>
        <w:rPr>
          <w:b/>
          <w:bCs/>
        </w:rPr>
        <w:t xml:space="preserve">cặp-của-cặp</w:t>
      </w:r>
      <w:r>
        <w:rPr>
          <w:b w:val="false"/>
          <w:bCs w:val="false"/>
        </w:rPr>
        <w:t xml:space="preserve"> (so sánh matched pair A với matched pair B):</w:t>
      </w:r>
    </w:p>
    <w:tbl>
      <w:tblPr>
        <w:tblW w:type="dxa" w:w="9000"/>
        <w:tblBorders>
          <w:top w:val="single" w:color="AAB8BC" w:sz="2"/>
          <w:left w:val="single" w:color="AAB8BC" w:sz="2"/>
          <w:bottom w:val="single" w:color="AAB8BC" w:sz="2"/>
          <w:right w:val="single" w:color="AAB8BC" w:sz="2"/>
          <w:insideH w:val="single" w:color="CCD6D9" w:sz="2"/>
          <w:insideV w:val="single" w:color="CCD6D9" w:sz="2"/>
        </w:tblBorders>
      </w:tblPr>
      <w:tblGrid>
        <w:gridCol w:w="2200"/>
        <w:gridCol w:w="6800"/>
      </w:tblGrid>
      <w:tr>
        <w:trPr>
          <w:tblHeader/>
        </w:trPr>
        <w:tc>
          <w:tcPr>
            <w:tcW w:type="dxa" w:w="2200"/>
            <w:shd w:fill="1F6F7A" w:val="clear"/>
            <w:tcMar>
              <w:top w:type="dxa" w:w="80"/>
              <w:left w:type="dxa" w:w="110"/>
              <w:bottom w:type="dxa" w:w="80"/>
              <w:right w:type="dxa" w:w="110"/>
            </w:tcMar>
            <w:vAlign w:val="center"/>
          </w:tcPr>
          <w:p>
            <w:pPr>
              <w:spacing w:after="0" w:line="250"/>
              <w:jc w:val="left"/>
            </w:pPr>
            <w:r>
              <w:rPr>
                <w:b/>
                <w:bCs/>
                <w:color w:val="FFFFFF"/>
                <w:sz w:val="18"/>
                <w:szCs w:val="18"/>
              </w:rPr>
              <w:t xml:space="preserve">Phân loại</w:t>
            </w:r>
          </w:p>
        </w:tc>
        <w:tc>
          <w:tcPr>
            <w:tcW w:type="dxa" w:w="6800"/>
            <w:shd w:fill="1F6F7A" w:val="clear"/>
            <w:tcMar>
              <w:top w:type="dxa" w:w="80"/>
              <w:left w:type="dxa" w:w="110"/>
              <w:bottom w:type="dxa" w:w="80"/>
              <w:right w:type="dxa" w:w="110"/>
            </w:tcMar>
            <w:vAlign w:val="center"/>
          </w:tcPr>
          <w:p>
            <w:pPr>
              <w:spacing w:after="0" w:line="250"/>
              <w:jc w:val="left"/>
            </w:pPr>
            <w:r>
              <w:rPr>
                <w:b/>
                <w:bCs/>
                <w:color w:val="FFFFFF"/>
                <w:sz w:val="18"/>
                <w:szCs w:val="18"/>
              </w:rPr>
              <w:t xml:space="preserve">Định nghĩa</w:t>
            </w:r>
          </w:p>
        </w:tc>
      </w:tr>
      <w:tr>
        <w:tc>
          <w:tcPr>
            <w:tcW w:type="dxa" w:w="2200"/>
            <w:shd w:fill="FFFFFF" w:val="clear"/>
            <w:tcMar>
              <w:top w:type="dxa" w:w="80"/>
              <w:left w:type="dxa" w:w="110"/>
              <w:bottom w:type="dxa" w:w="80"/>
              <w:right w:type="dxa" w:w="110"/>
            </w:tcMar>
            <w:vAlign w:val="center"/>
          </w:tcPr>
          <w:p>
            <w:pPr>
              <w:spacing w:after="0" w:line="250"/>
              <w:jc w:val="left"/>
            </w:pPr>
            <w:r>
              <w:rPr>
                <w:b/>
                <w:bCs/>
              </w:rPr>
              <w:t xml:space="preserve">Permissible</w:t>
            </w:r>
          </w:p>
        </w:tc>
        <w:tc>
          <w:tcPr>
            <w:tcW w:type="dxa" w:w="6800"/>
            <w:shd w:fill="FFFFFF" w:val="clear"/>
            <w:tcMar>
              <w:top w:type="dxa" w:w="80"/>
              <w:left w:type="dxa" w:w="110"/>
              <w:bottom w:type="dxa" w:w="80"/>
              <w:right w:type="dxa" w:w="110"/>
            </w:tcMar>
            <w:vAlign w:val="center"/>
          </w:tcPr>
          <w:p>
            <w:pPr>
              <w:spacing w:after="0" w:line="250"/>
              <w:jc w:val="left"/>
            </w:pPr>
            <w:r>
              <w:rPr>
                <w:b w:val="false"/>
                <w:bCs w:val="false"/>
              </w:rPr>
              <w:t xml:space="preserve">Hai cặp có </w:t>
            </w:r>
            <w:r>
              <w:rPr>
                <w:b/>
                <w:bCs/>
              </w:rPr>
              <w:t xml:space="preserve">lợi ích quan sát được khác nhau</w:t>
            </w:r>
            <w:r>
              <w:rPr>
                <w:b w:val="false"/>
                <w:bCs w:val="false"/>
              </w:rPr>
              <w:t xml:space="preserve"> → có thể so sánh được. Nếu bằng nhau thì bỏ qua.</w:t>
            </w:r>
          </w:p>
        </w:tc>
      </w:tr>
      <w:tr>
        <w:tc>
          <w:tcPr>
            <w:tcW w:type="dxa" w:w="2200"/>
            <w:shd w:fill="EEF3F4" w:val="clear"/>
            <w:tcMar>
              <w:top w:type="dxa" w:w="80"/>
              <w:left w:type="dxa" w:w="110"/>
              <w:bottom w:type="dxa" w:w="80"/>
              <w:right w:type="dxa" w:w="110"/>
            </w:tcMar>
            <w:vAlign w:val="center"/>
          </w:tcPr>
          <w:p>
            <w:pPr>
              <w:spacing w:after="0" w:line="250"/>
              <w:jc w:val="left"/>
            </w:pPr>
            <w:r>
              <w:rPr>
                <w:b/>
                <w:bCs/>
              </w:rPr>
              <w:t xml:space="preserve">Concordant</w:t>
            </w:r>
          </w:p>
        </w:tc>
        <w:tc>
          <w:tcPr>
            <w:tcW w:type="dxa" w:w="6800"/>
            <w:shd w:fill="EEF3F4" w:val="clear"/>
            <w:tcMar>
              <w:top w:type="dxa" w:w="80"/>
              <w:left w:type="dxa" w:w="110"/>
              <w:bottom w:type="dxa" w:w="80"/>
              <w:right w:type="dxa" w:w="110"/>
            </w:tcMar>
            <w:vAlign w:val="center"/>
          </w:tcPr>
          <w:p>
            <w:pPr>
              <w:spacing w:after="0" w:line="250"/>
              <w:jc w:val="left"/>
            </w:pPr>
            <w:r>
              <w:rPr>
                <w:b w:val="false"/>
                <w:bCs w:val="false"/>
              </w:rPr>
              <w:t xml:space="preserve">Cặp có lợi ích </w:t>
            </w:r>
            <w:r>
              <w:rPr>
                <w:b w:val="false"/>
                <w:bCs w:val="false"/>
                <w:i/>
                <w:iCs/>
                <w:color w:val="1F6F7A"/>
              </w:rPr>
              <w:t xml:space="preserve">dự đoán</w:t>
            </w:r>
            <w:r>
              <w:rPr>
                <w:b w:val="false"/>
                <w:bCs w:val="false"/>
              </w:rPr>
              <w:t xml:space="preserve"> cao hơn cũng là cặp có lợi ích </w:t>
            </w:r>
            <w:r>
              <w:rPr>
                <w:b w:val="false"/>
                <w:bCs w:val="false"/>
                <w:i/>
                <w:iCs/>
                <w:color w:val="1F6F7A"/>
              </w:rPr>
              <w:t xml:space="preserve">quan sát được</w:t>
            </w:r>
            <w:r>
              <w:rPr>
                <w:b w:val="false"/>
                <w:bCs w:val="false"/>
              </w:rPr>
              <w:t xml:space="preserve"> cao hơn → mô hình xếp đúng.</w:t>
            </w:r>
          </w:p>
        </w:tc>
      </w:tr>
      <w:tr>
        <w:tc>
          <w:tcPr>
            <w:tcW w:type="dxa" w:w="2200"/>
            <w:shd w:fill="FFFFFF" w:val="clear"/>
            <w:tcMar>
              <w:top w:type="dxa" w:w="80"/>
              <w:left w:type="dxa" w:w="110"/>
              <w:bottom w:type="dxa" w:w="80"/>
              <w:right w:type="dxa" w:w="110"/>
            </w:tcMar>
            <w:vAlign w:val="center"/>
          </w:tcPr>
          <w:p>
            <w:pPr>
              <w:spacing w:after="0" w:line="250"/>
              <w:jc w:val="left"/>
            </w:pPr>
            <w:r>
              <w:rPr>
                <w:b/>
                <w:bCs/>
              </w:rPr>
              <w:t xml:space="preserve">Discordant</w:t>
            </w:r>
          </w:p>
        </w:tc>
        <w:tc>
          <w:tcPr>
            <w:tcW w:type="dxa" w:w="6800"/>
            <w:shd w:fill="FFFFFF" w:val="clear"/>
            <w:tcMar>
              <w:top w:type="dxa" w:w="80"/>
              <w:left w:type="dxa" w:w="110"/>
              <w:bottom w:type="dxa" w:w="80"/>
              <w:right w:type="dxa" w:w="110"/>
            </w:tcMar>
            <w:vAlign w:val="center"/>
          </w:tcPr>
          <w:p>
            <w:pPr>
              <w:spacing w:after="0" w:line="250"/>
              <w:jc w:val="left"/>
            </w:pPr>
            <w:r>
              <w:rPr>
                <w:b w:val="false"/>
                <w:bCs w:val="false"/>
              </w:rPr>
              <w:t xml:space="preserve">Ngược lại → mô hình xếp sai.</w:t>
            </w:r>
          </w:p>
        </w:tc>
      </w:tr>
      <w:tr>
        <w:tc>
          <w:tcPr>
            <w:tcW w:type="dxa" w:w="2200"/>
            <w:shd w:fill="EEF3F4" w:val="clear"/>
            <w:tcMar>
              <w:top w:type="dxa" w:w="80"/>
              <w:left w:type="dxa" w:w="110"/>
              <w:bottom w:type="dxa" w:w="80"/>
              <w:right w:type="dxa" w:w="110"/>
            </w:tcMar>
            <w:vAlign w:val="center"/>
          </w:tcPr>
          <w:p>
            <w:pPr>
              <w:spacing w:after="0" w:line="250"/>
              <w:jc w:val="left"/>
            </w:pPr>
            <w:r>
              <w:rPr>
                <w:b/>
                <w:bCs/>
              </w:rPr>
              <w:t xml:space="preserve">Tie (risk tie)</w:t>
            </w:r>
          </w:p>
        </w:tc>
        <w:tc>
          <w:tcPr>
            <w:tcW w:type="dxa" w:w="6800"/>
            <w:shd w:fill="EEF3F4" w:val="clear"/>
            <w:tcMar>
              <w:top w:type="dxa" w:w="80"/>
              <w:left w:type="dxa" w:w="110"/>
              <w:bottom w:type="dxa" w:w="80"/>
              <w:right w:type="dxa" w:w="110"/>
            </w:tcMar>
            <w:vAlign w:val="center"/>
          </w:tcPr>
          <w:p>
            <w:pPr>
              <w:spacing w:after="0" w:line="250"/>
              <w:jc w:val="left"/>
            </w:pPr>
            <w:r>
              <w:rPr>
                <w:b w:val="false"/>
                <w:bCs w:val="false"/>
              </w:rPr>
              <w:t xml:space="preserve">Hai cặp có lợi ích </w:t>
            </w:r>
            <w:r>
              <w:rPr>
                <w:b w:val="false"/>
                <w:bCs w:val="false"/>
                <w:i/>
                <w:iCs/>
                <w:color w:val="1F6F7A"/>
              </w:rPr>
              <w:t xml:space="preserve">dự đoán</w:t>
            </w:r>
            <w:r>
              <w:rPr>
                <w:b w:val="false"/>
                <w:bCs w:val="false"/>
              </w:rPr>
              <w:t xml:space="preserve"> bằng nhau nhưng lợi ích quan sát được khác nhau → tính nửa điểm.</w:t>
            </w:r>
          </w:p>
        </w:tc>
      </w:tr>
    </w:tbl>
    <w:p>
      <w:pPr>
        <w:spacing w:after="160"/>
      </w:pPr>
    </w:p>
    <w:p>
      <w:pPr>
        <w:pBdr>
          <w:left w:val="single" w:color="1F6F7A" w:sz="12" w:space="6"/>
        </w:pBdr>
        <w:shd w:fill="EEF3F4" w:val="clear"/>
        <w:spacing w:after="140" w:before="100"/>
        <w:jc w:val="center"/>
      </w:pPr>
      <w:r>
        <w:rPr>
          <w:rFonts w:ascii="Consolas" w:cs="Consolas" w:eastAsia="Consolas" w:hAnsi="Consolas"/>
          <w:color w:val="17313B"/>
          <w:sz w:val="19"/>
          <w:szCs w:val="19"/>
        </w:rPr>
        <w:t xml:space="preserve">C-for-benefit = (số cặp concordant + 0,5 × số tie) / (tổng số cặp permissible)</w:t>
      </w:r>
    </w:p>
    <w:p>
      <w:pPr>
        <w:pStyle w:val="Heading3"/>
      </w:pPr>
      <w:r>
        <w:t xml:space="preserve">Diễn giải</w:t>
      </w:r>
    </w:p>
    <w:p>
      <w:pPr>
        <w:pStyle w:val="ListParagraph"/>
        <w:numPr>
          <w:ilvl w:val="0"/>
          <w:numId w:val="2"/>
        </w:numPr>
        <w:spacing w:after="60" w:line="276"/>
      </w:pPr>
      <w:r>
        <w:rPr>
          <w:b/>
          <w:bCs/>
        </w:rPr>
        <w:t xml:space="preserve">0,5</w:t>
      </w:r>
      <w:r>
        <w:rPr>
          <w:b w:val="false"/>
          <w:bCs w:val="false"/>
        </w:rPr>
        <w:t xml:space="preserve"> = mô hình xếp hạng ngẫu nhiên, vô giá trị.</w:t>
      </w:r>
    </w:p>
    <w:p>
      <w:pPr>
        <w:pStyle w:val="ListParagraph"/>
        <w:numPr>
          <w:ilvl w:val="0"/>
          <w:numId w:val="2"/>
        </w:numPr>
        <w:spacing w:after="60" w:line="276"/>
      </w:pPr>
      <w:r>
        <w:rPr>
          <w:b/>
          <w:bCs/>
        </w:rPr>
        <w:t xml:space="preserve">1,0</w:t>
      </w:r>
      <w:r>
        <w:rPr>
          <w:b w:val="false"/>
          <w:bCs w:val="false"/>
        </w:rPr>
        <w:t xml:space="preserve"> = xếp hạng hoàn hảo.</w:t>
      </w:r>
    </w:p>
    <w:p>
      <w:pPr>
        <w:pStyle w:val="ListParagraph"/>
        <w:numPr>
          <w:ilvl w:val="0"/>
          <w:numId w:val="2"/>
        </w:numPr>
        <w:spacing w:after="60" w:line="276"/>
      </w:pPr>
      <w:r>
        <w:rPr>
          <w:b/>
          <w:bCs/>
        </w:rPr>
        <w:t xml:space="preserve">Thực tế</w:t>
      </w:r>
      <w:r>
        <w:rPr>
          <w:b w:val="false"/>
          <w:bCs w:val="false"/>
        </w:rPr>
        <w:t xml:space="preserve">: C-for-benefit trong các nghiên cứu thật thường chỉ đạt 0,55–0,65. Đây là bài toán rất khó, đừng kỳ vọng con số như AUC của bài toán chẩn đoán ảnh (0,90+).</w:t>
      </w:r>
    </w:p>
    <w:p>
      <w:pPr>
        <w:pBdr>
          <w:left w:val="single" w:color="B4550F" w:sz="12" w:space="6"/>
        </w:pBdr>
        <w:shd w:fill="FBF1E8" w:val="clear"/>
        <w:spacing w:after="160" w:before="80"/>
        <w:ind w:left="120" w:right="120"/>
      </w:pPr>
      <w:r>
        <w:rPr>
          <w:b/>
          <w:bCs/>
          <w:color w:val="B4550F"/>
          <w:sz w:val="18"/>
          <w:szCs w:val="18"/>
        </w:rPr>
        <w:t xml:space="preserve">GHI CHÚ / NOTE:  </w:t>
      </w:r>
      <w:r>
        <w:rPr>
          <w:b w:val="false"/>
          <w:bCs w:val="false"/>
        </w:rPr>
        <w:t xml:space="preserve">Đây là chỉ số đặc thù nhất của cả khóa học và gần như không xuất hiện trong các khóa ML tổng quát. Nếu nhóm muốn tạo điểm nhấn khi trình bày, đây là chỗ nên đầu tư.</w:t>
      </w:r>
    </w:p>
    <w:p>
      <w:pPr>
        <w:pStyle w:val="Heading2"/>
      </w:pPr>
      <w:r>
        <w:t xml:space="preserve">1.10. Lab và bài tập tuần 1</w:t>
      </w:r>
    </w:p>
    <w:tbl>
      <w:tblPr>
        <w:tblW w:type="dxa" w:w="9000"/>
        <w:tblBorders>
          <w:top w:val="single" w:color="AAB8BC" w:sz="2"/>
          <w:left w:val="single" w:color="AAB8BC" w:sz="2"/>
          <w:bottom w:val="single" w:color="AAB8BC" w:sz="2"/>
          <w:right w:val="single" w:color="AAB8BC" w:sz="2"/>
          <w:insideH w:val="single" w:color="CCD6D9" w:sz="2"/>
          <w:insideV w:val="single" w:color="CCD6D9" w:sz="2"/>
        </w:tblBorders>
      </w:tblPr>
      <w:tblGrid>
        <w:gridCol w:w="900"/>
        <w:gridCol w:w="3200"/>
        <w:gridCol w:w="4900"/>
      </w:tblGrid>
      <w:tr>
        <w:trPr>
          <w:tblHeader/>
        </w:trPr>
        <w:tc>
          <w:tcPr>
            <w:tcW w:type="dxa" w:w="900"/>
            <w:shd w:fill="1F6F7A" w:val="clear"/>
            <w:tcMar>
              <w:top w:type="dxa" w:w="80"/>
              <w:left w:type="dxa" w:w="110"/>
              <w:bottom w:type="dxa" w:w="80"/>
              <w:right w:type="dxa" w:w="110"/>
            </w:tcMar>
            <w:vAlign w:val="center"/>
          </w:tcPr>
          <w:p>
            <w:pPr>
              <w:spacing w:after="0" w:line="250"/>
              <w:jc w:val="left"/>
            </w:pPr>
            <w:r>
              <w:rPr>
                <w:b/>
                <w:bCs/>
                <w:color w:val="FFFFFF"/>
                <w:sz w:val="18"/>
                <w:szCs w:val="18"/>
              </w:rPr>
              <w:t xml:space="preserve">Loại</w:t>
            </w:r>
          </w:p>
        </w:tc>
        <w:tc>
          <w:tcPr>
            <w:tcW w:type="dxa" w:w="3200"/>
            <w:shd w:fill="1F6F7A" w:val="clear"/>
            <w:tcMar>
              <w:top w:type="dxa" w:w="80"/>
              <w:left w:type="dxa" w:w="110"/>
              <w:bottom w:type="dxa" w:w="80"/>
              <w:right w:type="dxa" w:w="110"/>
            </w:tcMar>
            <w:vAlign w:val="center"/>
          </w:tcPr>
          <w:p>
            <w:pPr>
              <w:spacing w:after="0" w:line="250"/>
              <w:jc w:val="left"/>
            </w:pPr>
            <w:r>
              <w:rPr>
                <w:b/>
                <w:bCs/>
                <w:color w:val="FFFFFF"/>
                <w:sz w:val="18"/>
                <w:szCs w:val="18"/>
              </w:rPr>
              <w:t xml:space="preserve">Tên</w:t>
            </w:r>
          </w:p>
        </w:tc>
        <w:tc>
          <w:tcPr>
            <w:tcW w:type="dxa" w:w="4900"/>
            <w:shd w:fill="1F6F7A" w:val="clear"/>
            <w:tcMar>
              <w:top w:type="dxa" w:w="80"/>
              <w:left w:type="dxa" w:w="110"/>
              <w:bottom w:type="dxa" w:w="80"/>
              <w:right w:type="dxa" w:w="110"/>
            </w:tcMar>
            <w:vAlign w:val="center"/>
          </w:tcPr>
          <w:p>
            <w:pPr>
              <w:spacing w:after="0" w:line="250"/>
              <w:jc w:val="left"/>
            </w:pPr>
            <w:r>
              <w:rPr>
                <w:b/>
                <w:bCs/>
                <w:color w:val="FFFFFF"/>
                <w:sz w:val="18"/>
                <w:szCs w:val="18"/>
              </w:rPr>
              <w:t xml:space="preserve">Nội dung và kỹ năng rèn luyện</w:t>
            </w:r>
          </w:p>
        </w:tc>
      </w:tr>
      <w:tr>
        <w:tc>
          <w:tcPr>
            <w:tcW w:type="dxa" w:w="900"/>
            <w:shd w:fill="FFFFFF" w:val="clear"/>
            <w:tcMar>
              <w:top w:type="dxa" w:w="80"/>
              <w:left w:type="dxa" w:w="110"/>
              <w:bottom w:type="dxa" w:w="80"/>
              <w:right w:type="dxa" w:w="110"/>
            </w:tcMar>
            <w:vAlign w:val="center"/>
          </w:tcPr>
          <w:p>
            <w:pPr>
              <w:spacing w:after="0" w:line="250"/>
              <w:jc w:val="left"/>
            </w:pPr>
            <w:r>
              <w:rPr>
                <w:b w:val="false"/>
                <w:bCs w:val="false"/>
              </w:rPr>
              <w:t xml:space="preserve">Lab</w:t>
            </w:r>
          </w:p>
        </w:tc>
        <w:tc>
          <w:tcPr>
            <w:tcW w:type="dxa" w:w="3200"/>
            <w:shd w:fill="FFFFFF" w:val="clear"/>
            <w:tcMar>
              <w:top w:type="dxa" w:w="80"/>
              <w:left w:type="dxa" w:w="110"/>
              <w:bottom w:type="dxa" w:w="80"/>
              <w:right w:type="dxa" w:w="110"/>
            </w:tcMar>
            <w:vAlign w:val="center"/>
          </w:tcPr>
          <w:p>
            <w:pPr>
              <w:spacing w:after="0" w:line="250"/>
              <w:jc w:val="left"/>
            </w:pPr>
            <w:r>
              <w:rPr>
                <w:b w:val="false"/>
                <w:bCs w:val="false"/>
              </w:rPr>
              <w:t xml:space="preserve">Pandas for a Medical Dataset</w:t>
            </w:r>
          </w:p>
        </w:tc>
        <w:tc>
          <w:tcPr>
            <w:tcW w:type="dxa" w:w="4900"/>
            <w:shd w:fill="FFFFFF" w:val="clear"/>
            <w:tcMar>
              <w:top w:type="dxa" w:w="80"/>
              <w:left w:type="dxa" w:w="110"/>
              <w:bottom w:type="dxa" w:w="80"/>
              <w:right w:type="dxa" w:w="110"/>
            </w:tcMar>
            <w:vAlign w:val="center"/>
          </w:tcPr>
          <w:p>
            <w:pPr>
              <w:spacing w:after="0" w:line="250"/>
              <w:jc w:val="left"/>
            </w:pPr>
            <w:r>
              <w:rPr>
                <w:b w:val="false"/>
                <w:bCs w:val="false"/>
              </w:rPr>
              <w:t xml:space="preserve">Đọc, lọc, nhóm dữ liệu bệnh nhân bằng pandas. Nền tảng bắt buộc cho assignment.</w:t>
            </w:r>
          </w:p>
        </w:tc>
      </w:tr>
      <w:tr>
        <w:tc>
          <w:tcPr>
            <w:tcW w:type="dxa" w:w="900"/>
            <w:shd w:fill="EEF3F4" w:val="clear"/>
            <w:tcMar>
              <w:top w:type="dxa" w:w="80"/>
              <w:left w:type="dxa" w:w="110"/>
              <w:bottom w:type="dxa" w:w="80"/>
              <w:right w:type="dxa" w:w="110"/>
            </w:tcMar>
            <w:vAlign w:val="center"/>
          </w:tcPr>
          <w:p>
            <w:pPr>
              <w:spacing w:after="0" w:line="250"/>
              <w:jc w:val="left"/>
            </w:pPr>
            <w:r>
              <w:rPr>
                <w:b w:val="false"/>
                <w:bCs w:val="false"/>
              </w:rPr>
              <w:t xml:space="preserve">Lab</w:t>
            </w:r>
          </w:p>
        </w:tc>
        <w:tc>
          <w:tcPr>
            <w:tcW w:type="dxa" w:w="3200"/>
            <w:shd w:fill="EEF3F4" w:val="clear"/>
            <w:tcMar>
              <w:top w:type="dxa" w:w="80"/>
              <w:left w:type="dxa" w:w="110"/>
              <w:bottom w:type="dxa" w:w="80"/>
              <w:right w:type="dxa" w:w="110"/>
            </w:tcMar>
            <w:vAlign w:val="center"/>
          </w:tcPr>
          <w:p>
            <w:pPr>
              <w:spacing w:after="0" w:line="250"/>
              <w:jc w:val="left"/>
            </w:pPr>
            <w:r>
              <w:rPr>
                <w:b w:val="false"/>
                <w:bCs w:val="false"/>
              </w:rPr>
              <w:t xml:space="preserve">Model Training/Tuning Basics with Sklearn</w:t>
            </w:r>
          </w:p>
        </w:tc>
        <w:tc>
          <w:tcPr>
            <w:tcW w:type="dxa" w:w="4900"/>
            <w:shd w:fill="EEF3F4" w:val="clear"/>
            <w:tcMar>
              <w:top w:type="dxa" w:w="80"/>
              <w:left w:type="dxa" w:w="110"/>
              <w:bottom w:type="dxa" w:w="80"/>
              <w:right w:type="dxa" w:w="110"/>
            </w:tcMar>
            <w:vAlign w:val="center"/>
          </w:tcPr>
          <w:p>
            <w:pPr>
              <w:spacing w:after="0" w:line="250"/>
              <w:jc w:val="left"/>
            </w:pPr>
            <w:r>
              <w:rPr>
                <w:b w:val="false"/>
                <w:bCs w:val="false"/>
              </w:rPr>
              <w:t xml:space="preserve">train/test split, huấn luyện mô hình, tinh chỉnh hyperparameter (grid search).</w:t>
            </w:r>
          </w:p>
        </w:tc>
      </w:tr>
      <w:tr>
        <w:tc>
          <w:tcPr>
            <w:tcW w:type="dxa" w:w="900"/>
            <w:shd w:fill="FFFFFF" w:val="clear"/>
            <w:tcMar>
              <w:top w:type="dxa" w:w="80"/>
              <w:left w:type="dxa" w:w="110"/>
              <w:bottom w:type="dxa" w:w="80"/>
              <w:right w:type="dxa" w:w="110"/>
            </w:tcMar>
            <w:vAlign w:val="center"/>
          </w:tcPr>
          <w:p>
            <w:pPr>
              <w:spacing w:after="0" w:line="250"/>
              <w:jc w:val="left"/>
            </w:pPr>
            <w:r>
              <w:rPr>
                <w:b w:val="false"/>
                <w:bCs w:val="false"/>
              </w:rPr>
              <w:t xml:space="preserve">Lab</w:t>
            </w:r>
          </w:p>
        </w:tc>
        <w:tc>
          <w:tcPr>
            <w:tcW w:type="dxa" w:w="3200"/>
            <w:shd w:fill="FFFFFF" w:val="clear"/>
            <w:tcMar>
              <w:top w:type="dxa" w:w="80"/>
              <w:left w:type="dxa" w:w="110"/>
              <w:bottom w:type="dxa" w:w="80"/>
              <w:right w:type="dxa" w:w="110"/>
            </w:tcMar>
            <w:vAlign w:val="center"/>
          </w:tcPr>
          <w:p>
            <w:pPr>
              <w:spacing w:after="0" w:line="250"/>
              <w:jc w:val="left"/>
            </w:pPr>
            <w:r>
              <w:rPr>
                <w:b w:val="false"/>
                <w:bCs w:val="false"/>
              </w:rPr>
              <w:t xml:space="preserve">Logistic Regression Model Interpretation</w:t>
            </w:r>
          </w:p>
        </w:tc>
        <w:tc>
          <w:tcPr>
            <w:tcW w:type="dxa" w:w="4900"/>
            <w:shd w:fill="FFFFFF" w:val="clear"/>
            <w:tcMar>
              <w:top w:type="dxa" w:w="80"/>
              <w:left w:type="dxa" w:w="110"/>
              <w:bottom w:type="dxa" w:w="80"/>
              <w:right w:type="dxa" w:w="110"/>
            </w:tcMar>
            <w:vAlign w:val="center"/>
          </w:tcPr>
          <w:p>
            <w:pPr>
              <w:spacing w:after="0" w:line="250"/>
              <w:jc w:val="left"/>
            </w:pPr>
            <w:r>
              <w:rPr>
                <w:b w:val="false"/>
                <w:bCs w:val="false"/>
              </w:rPr>
              <w:t xml:space="preserve">Diễn giải hệ số hồi quy logistic thành </w:t>
            </w:r>
            <w:r>
              <w:rPr>
                <w:b/>
                <w:bCs/>
              </w:rPr>
              <w:t xml:space="preserve">odds ratio</w:t>
            </w:r>
            <w:r>
              <w:rPr>
                <w:b w:val="false"/>
                <w:bCs w:val="false"/>
              </w:rPr>
              <w:t xml:space="preserve"> bằng cách lấy hàm mũ (exp). Cách thêm </w:t>
            </w:r>
            <w:r>
              <w:rPr>
                <w:b/>
                <w:bCs/>
              </w:rPr>
              <w:t xml:space="preserve">interaction term</w:t>
            </w:r>
            <w:r>
              <w:rPr>
                <w:b w:val="false"/>
                <w:bCs w:val="false"/>
              </w:rPr>
              <w:t xml:space="preserve"> giữa điều trị và đặc trưng để mô hình bắt được hiệu ứng cá thể hóa.</w:t>
            </w:r>
          </w:p>
        </w:tc>
      </w:tr>
      <w:tr>
        <w:tc>
          <w:tcPr>
            <w:tcW w:type="dxa" w:w="900"/>
            <w:shd w:fill="EEF3F4" w:val="clear"/>
            <w:tcMar>
              <w:top w:type="dxa" w:w="80"/>
              <w:left w:type="dxa" w:w="110"/>
              <w:bottom w:type="dxa" w:w="80"/>
              <w:right w:type="dxa" w:w="110"/>
            </w:tcMar>
            <w:vAlign w:val="center"/>
          </w:tcPr>
          <w:p>
            <w:pPr>
              <w:spacing w:after="0" w:line="250"/>
              <w:jc w:val="left"/>
            </w:pPr>
            <w:r>
              <w:rPr>
                <w:b w:val="false"/>
                <w:bCs w:val="false"/>
              </w:rPr>
              <w:t xml:space="preserve">Quiz</w:t>
            </w:r>
          </w:p>
        </w:tc>
        <w:tc>
          <w:tcPr>
            <w:tcW w:type="dxa" w:w="3200"/>
            <w:shd w:fill="EEF3F4" w:val="clear"/>
            <w:tcMar>
              <w:top w:type="dxa" w:w="80"/>
              <w:left w:type="dxa" w:w="110"/>
              <w:bottom w:type="dxa" w:w="80"/>
              <w:right w:type="dxa" w:w="110"/>
            </w:tcMar>
            <w:vAlign w:val="center"/>
          </w:tcPr>
          <w:p>
            <w:pPr>
              <w:spacing w:after="0" w:line="250"/>
              <w:jc w:val="left"/>
            </w:pPr>
            <w:r>
              <w:rPr>
                <w:b w:val="false"/>
                <w:bCs w:val="false"/>
              </w:rPr>
              <w:t xml:space="preserve">Measuring Treatment Effects (30 phút)</w:t>
            </w:r>
          </w:p>
        </w:tc>
        <w:tc>
          <w:tcPr>
            <w:tcW w:type="dxa" w:w="4900"/>
            <w:shd w:fill="EEF3F4" w:val="clear"/>
            <w:tcMar>
              <w:top w:type="dxa" w:w="80"/>
              <w:left w:type="dxa" w:w="110"/>
              <w:bottom w:type="dxa" w:w="80"/>
              <w:right w:type="dxa" w:w="110"/>
            </w:tcMar>
            <w:vAlign w:val="center"/>
          </w:tcPr>
          <w:p>
            <w:pPr>
              <w:spacing w:after="0" w:line="250"/>
              <w:jc w:val="left"/>
            </w:pPr>
            <w:r>
              <w:rPr>
                <w:b w:val="false"/>
                <w:bCs w:val="false"/>
              </w:rPr>
              <w:t xml:space="preserve">Tính ARR, NNT, đọc bảng RCT, phân biệt ATE/CATE.</w:t>
            </w:r>
          </w:p>
        </w:tc>
      </w:tr>
      <w:tr>
        <w:tc>
          <w:tcPr>
            <w:tcW w:type="dxa" w:w="900"/>
            <w:shd w:fill="FFFFFF" w:val="clear"/>
            <w:tcMar>
              <w:top w:type="dxa" w:w="80"/>
              <w:left w:type="dxa" w:w="110"/>
              <w:bottom w:type="dxa" w:w="80"/>
              <w:right w:type="dxa" w:w="110"/>
            </w:tcMar>
            <w:vAlign w:val="center"/>
          </w:tcPr>
          <w:p>
            <w:pPr>
              <w:spacing w:after="0" w:line="250"/>
              <w:jc w:val="left"/>
            </w:pPr>
            <w:r>
              <w:rPr>
                <w:b/>
                <w:bCs/>
              </w:rPr>
              <w:t xml:space="preserve">Assignment</w:t>
            </w:r>
          </w:p>
        </w:tc>
        <w:tc>
          <w:tcPr>
            <w:tcW w:type="dxa" w:w="3200"/>
            <w:shd w:fill="FFFFFF" w:val="clear"/>
            <w:tcMar>
              <w:top w:type="dxa" w:w="80"/>
              <w:left w:type="dxa" w:w="110"/>
              <w:bottom w:type="dxa" w:w="80"/>
              <w:right w:type="dxa" w:w="110"/>
            </w:tcMar>
            <w:vAlign w:val="center"/>
          </w:tcPr>
          <w:p>
            <w:pPr>
              <w:spacing w:after="0" w:line="250"/>
              <w:jc w:val="left"/>
            </w:pPr>
            <w:r>
              <w:rPr>
                <w:b/>
                <w:bCs/>
              </w:rPr>
              <w:t xml:space="preserve">Estimating Treatment Effect Using Machine Learning (180 phút)</w:t>
            </w:r>
          </w:p>
        </w:tc>
        <w:tc>
          <w:tcPr>
            <w:tcW w:type="dxa" w:w="4900"/>
            <w:shd w:fill="FFFFFF" w:val="clear"/>
            <w:tcMar>
              <w:top w:type="dxa" w:w="80"/>
              <w:left w:type="dxa" w:w="110"/>
              <w:bottom w:type="dxa" w:w="80"/>
              <w:right w:type="dxa" w:w="110"/>
            </w:tcMar>
            <w:vAlign w:val="center"/>
          </w:tcPr>
          <w:p>
            <w:pPr>
              <w:spacing w:after="0" w:line="250"/>
              <w:jc w:val="left"/>
            </w:pPr>
            <w:r>
              <w:rPr>
                <w:b w:val="false"/>
                <w:bCs w:val="false"/>
              </w:rPr>
              <w:t xml:space="preserve">Bài lớn nhất: đọc dữ liệu thử nghiệm lâm sàng thật, xây dựng cả T-learner và S-learner với random forest, ước lượng CATE cho từng bệnh nhân, đánh giá bằng C-for-benefit. </w:t>
            </w:r>
            <w:r>
              <w:rPr>
                <w:b/>
                <w:bCs/>
              </w:rPr>
              <w:t xml:space="preserve">Cảnh báo: bài này nặng pandas hơn nhiều người mong đợi</w:t>
            </w:r>
            <w:r>
              <w:rPr>
                <w:b w:val="false"/>
                <w:bCs w:val="false"/>
              </w:rPr>
              <w:t xml:space="preserve"> — nhiều đánh giá của học viên phàn nàn về điều này.</w:t>
            </w:r>
          </w:p>
        </w:tc>
      </w:tr>
    </w:tbl>
    <w:p>
      <w:pPr>
        <w:spacing w:after="160"/>
      </w:pPr>
    </w:p>
    <w:p>
      <w:r>
        <w:br w:type="page"/>
      </w:r>
    </w:p>
    <w:p>
      <w:pPr>
        <w:pStyle w:val="Heading1"/>
      </w:pPr>
      <w:r>
        <w:t xml:space="preserve">PHẦN 2. WEEK 2 — MEDICAL QUESTION ANSWERING (NLP)</w:t>
      </w:r>
    </w:p>
    <w:p>
      <w:pPr>
        <w:spacing w:after="120" w:line="276"/>
        <w:jc w:val="both"/>
      </w:pPr>
      <w:r>
        <w:rPr>
          <w:b/>
          <w:bCs/>
        </w:rPr>
        <w:t xml:space="preserve">Mục tiêu tuần:</w:t>
      </w:r>
      <w:r>
        <w:rPr>
          <w:b w:val="false"/>
          <w:bCs w:val="false"/>
        </w:rPr>
        <w:t xml:space="preserve"> Dùng xử lý ngôn ngữ tự nhiên (natural language processing) để (a) trả lời câu hỏi y khoa bằng cách trích xuất câu trả lời từ văn bản, và (b) tự động gán nhãn bệnh cho ảnh y tế bằng cách đọc báo cáo chẩn đoán hình ảnh.</w:t>
      </w:r>
    </w:p>
    <w:p>
      <w:pPr>
        <w:spacing w:after="120" w:line="276"/>
        <w:jc w:val="both"/>
      </w:pPr>
      <w:r>
        <w:rPr>
          <w:b/>
          <w:bCs/>
        </w:rPr>
        <w:t xml:space="preserve">Cấu trúc:</w:t>
      </w:r>
      <w:r>
        <w:rPr>
          <w:b w:val="false"/>
          <w:bCs w:val="false"/>
        </w:rPr>
        <w:t xml:space="preserve"> 10 video (32 phút), 1 quiz "Information Extraction with NLP", 1 programming assignment "Natural Language Entity Extraction", 3 ungraded lab.</w:t>
      </w:r>
    </w:p>
    <w:p>
      <w:pPr>
        <w:spacing w:after="120" w:line="276"/>
        <w:jc w:val="both"/>
      </w:pPr>
      <w:r>
        <w:rPr>
          <w:b/>
          <w:bCs/>
        </w:rPr>
        <w:t xml:space="preserve">Vì sao tuần này tồn tại:</w:t>
      </w:r>
      <w:r>
        <w:rPr>
          <w:b w:val="false"/>
          <w:bCs w:val="false"/>
        </w:rPr>
        <w:t xml:space="preserve"> Ở Course 1, mô hình chẩn đoán ảnh X-quang cần hàng trăm nghìn ảnh </w:t>
      </w:r>
      <w:r>
        <w:rPr>
          <w:b w:val="false"/>
          <w:bCs w:val="false"/>
          <w:i/>
          <w:iCs/>
          <w:color w:val="1F6F7A"/>
        </w:rPr>
        <w:t xml:space="preserve">đã được gán nhãn</w:t>
      </w:r>
      <w:r>
        <w:rPr>
          <w:b w:val="false"/>
          <w:bCs w:val="false"/>
        </w:rPr>
        <w:t xml:space="preserve">. Bác sĩ gán nhãn thủ công cho 100.000 ảnh là bất khả thi về chi phí. Nhưng mỗi ảnh đều đi kèm một </w:t>
      </w:r>
      <w:r>
        <w:rPr>
          <w:b/>
          <w:bCs/>
        </w:rPr>
        <w:t xml:space="preserve">báo cáo chẩn đoán hình ảnh (radiology report)</w:t>
      </w:r>
      <w:r>
        <w:rPr>
          <w:b w:val="false"/>
          <w:bCs w:val="false"/>
        </w:rPr>
        <w:t xml:space="preserve"> viết bằng tiếng Anh tự do. Tuần 2 dạy cách biến văn bản đó thành nhãn tự động — đây là mắt xích khiến toàn bộ Course 1 khả thi trên thực tế.</w:t>
      </w:r>
    </w:p>
    <w:p>
      <w:pPr>
        <w:pStyle w:val="Heading2"/>
      </w:pPr>
      <w:r>
        <w:t xml:space="preserve">2.1. Medical Question Answering — Hỏi đáp y khoa</w:t>
      </w:r>
    </w:p>
    <w:p>
      <w:pPr>
        <w:spacing w:after="120" w:line="276"/>
        <w:jc w:val="both"/>
      </w:pPr>
      <w:r>
        <w:rPr>
          <w:b w:val="false"/>
          <w:bCs w:val="false"/>
        </w:rPr>
        <w:t xml:space="preserve">Bài toán: cho một </w:t>
      </w:r>
      <w:r>
        <w:rPr>
          <w:b/>
          <w:bCs/>
        </w:rPr>
        <w:t xml:space="preserve">câu hỏi (question)</w:t>
      </w:r>
      <w:r>
        <w:rPr>
          <w:b w:val="false"/>
          <w:bCs w:val="false"/>
        </w:rPr>
        <w:t xml:space="preserve"> và một </w:t>
      </w:r>
      <w:r>
        <w:rPr>
          <w:b/>
          <w:bCs/>
        </w:rPr>
        <w:t xml:space="preserve">đoạn văn bản (passage/context)</w:t>
      </w:r>
      <w:r>
        <w:rPr>
          <w:b w:val="false"/>
          <w:bCs w:val="false"/>
        </w:rPr>
        <w:t xml:space="preserve">, mô hình phải trả về một </w:t>
      </w:r>
      <w:r>
        <w:rPr>
          <w:b/>
          <w:bCs/>
        </w:rPr>
        <w:t xml:space="preserve">đoạn con (span)</w:t>
      </w:r>
      <w:r>
        <w:rPr>
          <w:b w:val="false"/>
          <w:bCs w:val="false"/>
        </w:rPr>
        <w:t xml:space="preserve"> trong đoạn văn chứa câu trả lời. Đây là </w:t>
      </w:r>
      <w:r>
        <w:rPr>
          <w:b/>
          <w:bCs/>
        </w:rPr>
        <w:t xml:space="preserve">extractive QA</w:t>
      </w:r>
      <w:r>
        <w:rPr>
          <w:b w:val="false"/>
          <w:bCs w:val="false"/>
        </w:rPr>
        <w:t xml:space="preserve"> — mô hình </w:t>
      </w:r>
      <w:r>
        <w:rPr>
          <w:b w:val="false"/>
          <w:bCs w:val="false"/>
          <w:i/>
          <w:iCs/>
          <w:color w:val="1F6F7A"/>
        </w:rPr>
        <w:t xml:space="preserve">trích</w:t>
      </w:r>
      <w:r>
        <w:rPr>
          <w:b w:val="false"/>
          <w:bCs w:val="false"/>
        </w:rPr>
        <w:t xml:space="preserve"> chứ không </w:t>
      </w:r>
      <w:r>
        <w:rPr>
          <w:b w:val="false"/>
          <w:bCs w:val="false"/>
          <w:i/>
          <w:iCs/>
          <w:color w:val="1F6F7A"/>
        </w:rPr>
        <w:t xml:space="preserve">sinh</w:t>
      </w:r>
      <w:r>
        <w:rPr>
          <w:b w:val="false"/>
          <w:bCs w:val="false"/>
        </w:rPr>
        <w:t xml:space="preserve"> ra câu mới.</w:t>
      </w:r>
    </w:p>
    <w:p>
      <w:pPr>
        <w:spacing w:after="120" w:line="276"/>
        <w:jc w:val="both"/>
      </w:pPr>
      <w:r>
        <w:rPr>
          <w:b w:val="false"/>
          <w:bCs w:val="false"/>
        </w:rPr>
        <w:t xml:space="preserve">Ứng dụng thực tế: bác sĩ hỏi "liều khuyến cáo của thuốc X ở bệnh nhân suy thận là bao nhiêu?" → hệ thống tìm trong hướng dẫn điều trị (clinical guideline) và trả về đúng câu chứa liều.</w:t>
      </w:r>
    </w:p>
    <w:p>
      <w:pPr>
        <w:pBdr>
          <w:left w:val="single" w:color="B4550F" w:sz="12" w:space="6"/>
        </w:pBdr>
        <w:shd w:fill="FBF1E8" w:val="clear"/>
        <w:spacing w:after="160" w:before="80"/>
        <w:ind w:left="120" w:right="120"/>
      </w:pPr>
      <w:r>
        <w:rPr>
          <w:b/>
          <w:bCs/>
          <w:color w:val="B4550F"/>
          <w:sz w:val="18"/>
          <w:szCs w:val="18"/>
        </w:rPr>
        <w:t xml:space="preserve">GHI CHÚ / NOTE:  </w:t>
      </w:r>
      <w:r>
        <w:rPr>
          <w:b/>
          <w:bCs/>
        </w:rPr>
        <w:t xml:space="preserve">Vì sao chọn extractive thay vì generative:</w:t>
      </w:r>
      <w:r>
        <w:rPr>
          <w:b w:val="false"/>
          <w:bCs w:val="false"/>
        </w:rPr>
        <w:t xml:space="preserve"> trong y tế, câu trả lời phải </w:t>
      </w:r>
      <w:r>
        <w:rPr>
          <w:b/>
          <w:bCs/>
        </w:rPr>
        <w:t xml:space="preserve">truy vết được về nguồn</w:t>
      </w:r>
      <w:r>
        <w:rPr>
          <w:b w:val="false"/>
          <w:bCs w:val="false"/>
        </w:rPr>
        <w:t xml:space="preserve">. Extractive QA đảm bảo mọi chữ trong câu trả lời đều nằm nguyên văn trong tài liệu gốc, loại bỏ nguy cơ mô hình "bịa" (hallucination). Đây là lập luận vẫn còn nguyên giá trị năm 2026 và là điểm rất đáng nhấn mạnh khi trình bày.</w:t>
      </w:r>
    </w:p>
    <w:p>
      <w:pPr>
        <w:pStyle w:val="Heading2"/>
      </w:pPr>
      <w:r>
        <w:t xml:space="preserve">2.2. Handling Words with Multiple Meanings — Xử lý từ đa nghĩa</w:t>
      </w:r>
    </w:p>
    <w:p>
      <w:pPr>
        <w:spacing w:after="120" w:line="276"/>
        <w:jc w:val="both"/>
      </w:pPr>
      <w:r>
        <w:rPr>
          <w:b w:val="false"/>
          <w:bCs w:val="false"/>
        </w:rPr>
        <w:t xml:space="preserve">Vấn đề: từ ngữ y khoa cực kỳ đa nghĩa (polysemy) và viết tắt tràn lan.</w:t>
      </w:r>
    </w:p>
    <w:tbl>
      <w:tblPr>
        <w:tblW w:type="dxa" w:w="9000"/>
        <w:tblBorders>
          <w:top w:val="single" w:color="AAB8BC" w:sz="2"/>
          <w:left w:val="single" w:color="AAB8BC" w:sz="2"/>
          <w:bottom w:val="single" w:color="AAB8BC" w:sz="2"/>
          <w:right w:val="single" w:color="AAB8BC" w:sz="2"/>
          <w:insideH w:val="single" w:color="CCD6D9" w:sz="2"/>
          <w:insideV w:val="single" w:color="CCD6D9" w:sz="2"/>
        </w:tblBorders>
      </w:tblPr>
      <w:tblGrid>
        <w:gridCol w:w="2500"/>
        <w:gridCol w:w="6500"/>
      </w:tblGrid>
      <w:tr>
        <w:trPr>
          <w:tblHeader/>
        </w:trPr>
        <w:tc>
          <w:tcPr>
            <w:tcW w:type="dxa" w:w="2500"/>
            <w:shd w:fill="1F6F7A" w:val="clear"/>
            <w:tcMar>
              <w:top w:type="dxa" w:w="80"/>
              <w:left w:type="dxa" w:w="110"/>
              <w:bottom w:type="dxa" w:w="80"/>
              <w:right w:type="dxa" w:w="110"/>
            </w:tcMar>
            <w:vAlign w:val="center"/>
          </w:tcPr>
          <w:p>
            <w:pPr>
              <w:spacing w:after="0" w:line="250"/>
              <w:jc w:val="left"/>
            </w:pPr>
            <w:r>
              <w:rPr>
                <w:b/>
                <w:bCs/>
                <w:color w:val="FFFFFF"/>
                <w:sz w:val="18"/>
                <w:szCs w:val="18"/>
              </w:rPr>
              <w:t xml:space="preserve">Loại biểu diễn từ</w:t>
            </w:r>
          </w:p>
        </w:tc>
        <w:tc>
          <w:tcPr>
            <w:tcW w:type="dxa" w:w="6500"/>
            <w:shd w:fill="1F6F7A" w:val="clear"/>
            <w:tcMar>
              <w:top w:type="dxa" w:w="80"/>
              <w:left w:type="dxa" w:w="110"/>
              <w:bottom w:type="dxa" w:w="80"/>
              <w:right w:type="dxa" w:w="110"/>
            </w:tcMar>
            <w:vAlign w:val="center"/>
          </w:tcPr>
          <w:p>
            <w:pPr>
              <w:spacing w:after="0" w:line="250"/>
              <w:jc w:val="left"/>
            </w:pPr>
            <w:r>
              <w:rPr>
                <w:b/>
                <w:bCs/>
                <w:color w:val="FFFFFF"/>
                <w:sz w:val="18"/>
                <w:szCs w:val="18"/>
              </w:rPr>
              <w:t xml:space="preserve">Đặc điểm</w:t>
            </w:r>
          </w:p>
        </w:tc>
      </w:tr>
      <w:tr>
        <w:tc>
          <w:tcPr>
            <w:tcW w:type="dxa" w:w="2500"/>
            <w:shd w:fill="FFFFFF" w:val="clear"/>
            <w:tcMar>
              <w:top w:type="dxa" w:w="80"/>
              <w:left w:type="dxa" w:w="110"/>
              <w:bottom w:type="dxa" w:w="80"/>
              <w:right w:type="dxa" w:w="110"/>
            </w:tcMar>
            <w:vAlign w:val="center"/>
          </w:tcPr>
          <w:p>
            <w:pPr>
              <w:spacing w:after="0" w:line="250"/>
              <w:jc w:val="left"/>
            </w:pPr>
            <w:r>
              <w:rPr>
                <w:b/>
                <w:bCs/>
              </w:rPr>
              <w:t xml:space="preserve">Static word embeddings</w:t>
            </w:r>
            <w:r>
              <w:rPr>
                <w:b w:val="false"/>
                <w:bCs w:val="false"/>
              </w:rPr>
              <w:t xml:space="preserve"> (word2vec, GloVe)</w:t>
            </w:r>
          </w:p>
        </w:tc>
        <w:tc>
          <w:tcPr>
            <w:tcW w:type="dxa" w:w="6500"/>
            <w:shd w:fill="FFFFFF" w:val="clear"/>
            <w:tcMar>
              <w:top w:type="dxa" w:w="80"/>
              <w:left w:type="dxa" w:w="110"/>
              <w:bottom w:type="dxa" w:w="80"/>
              <w:right w:type="dxa" w:w="110"/>
            </w:tcMar>
            <w:vAlign w:val="center"/>
          </w:tcPr>
          <w:p>
            <w:pPr>
              <w:spacing w:after="0" w:line="250"/>
              <w:jc w:val="left"/>
            </w:pPr>
            <w:r>
              <w:rPr>
                <w:b w:val="false"/>
                <w:bCs w:val="false"/>
              </w:rPr>
              <w:t xml:space="preserve">Mỗi từ có </w:t>
            </w:r>
            <w:r>
              <w:rPr>
                <w:b/>
                <w:bCs/>
              </w:rPr>
              <w:t xml:space="preserve">đúng một vector cố định</w:t>
            </w:r>
            <w:r>
              <w:rPr>
                <w:b w:val="false"/>
                <w:bCs w:val="false"/>
              </w:rPr>
              <w:t xml:space="preserve">, bất kể ngữ cảnh. Từ "cold" trong "she has a cold" (cảm lạnh) và "the room is cold" (lạnh) dùng chung một biểu diễn → mô hình không phân biệt được.</w:t>
            </w:r>
          </w:p>
        </w:tc>
      </w:tr>
      <w:tr>
        <w:tc>
          <w:tcPr>
            <w:tcW w:type="dxa" w:w="2500"/>
            <w:shd w:fill="EEF3F4" w:val="clear"/>
            <w:tcMar>
              <w:top w:type="dxa" w:w="80"/>
              <w:left w:type="dxa" w:w="110"/>
              <w:bottom w:type="dxa" w:w="80"/>
              <w:right w:type="dxa" w:w="110"/>
            </w:tcMar>
            <w:vAlign w:val="center"/>
          </w:tcPr>
          <w:p>
            <w:pPr>
              <w:spacing w:after="0" w:line="250"/>
              <w:jc w:val="left"/>
            </w:pPr>
            <w:r>
              <w:rPr>
                <w:b/>
                <w:bCs/>
              </w:rPr>
              <w:t xml:space="preserve">Contextual word embeddings</w:t>
            </w:r>
            <w:r>
              <w:rPr>
                <w:b w:val="false"/>
                <w:bCs w:val="false"/>
              </w:rPr>
              <w:t xml:space="preserve"> (ELMo, BERT)</w:t>
            </w:r>
          </w:p>
        </w:tc>
        <w:tc>
          <w:tcPr>
            <w:tcW w:type="dxa" w:w="6500"/>
            <w:shd w:fill="EEF3F4" w:val="clear"/>
            <w:tcMar>
              <w:top w:type="dxa" w:w="80"/>
              <w:left w:type="dxa" w:w="110"/>
              <w:bottom w:type="dxa" w:w="80"/>
              <w:right w:type="dxa" w:w="110"/>
            </w:tcMar>
            <w:vAlign w:val="center"/>
          </w:tcPr>
          <w:p>
            <w:pPr>
              <w:spacing w:after="0" w:line="250"/>
              <w:jc w:val="left"/>
            </w:pPr>
            <w:r>
              <w:rPr>
                <w:b w:val="false"/>
                <w:bCs w:val="false"/>
              </w:rPr>
              <w:t xml:space="preserve">Vector của mỗi từ </w:t>
            </w:r>
            <w:r>
              <w:rPr>
                <w:b/>
                <w:bCs/>
              </w:rPr>
              <w:t xml:space="preserve">được tính lại theo cả câu</w:t>
            </w:r>
            <w:r>
              <w:rPr>
                <w:b w:val="false"/>
                <w:bCs w:val="false"/>
              </w:rPr>
              <w:t xml:space="preserve">. Cùng một từ ở hai câu khác nhau sẽ có hai vector khác nhau → giải quyết được đa nghĩa.</w:t>
            </w:r>
          </w:p>
        </w:tc>
      </w:tr>
    </w:tbl>
    <w:p>
      <w:pPr>
        <w:spacing w:after="160"/>
      </w:pPr>
    </w:p>
    <w:p>
      <w:pPr>
        <w:spacing w:after="120" w:line="276"/>
        <w:jc w:val="both"/>
      </w:pPr>
      <w:r>
        <w:rPr>
          <w:b w:val="false"/>
          <w:bCs w:val="false"/>
        </w:rPr>
        <w:t xml:space="preserve">Ví dụ y khoa điển hình: viết tắt </w:t>
      </w:r>
      <w:r>
        <w:rPr>
          <w:b/>
          <w:bCs/>
        </w:rPr>
        <w:t xml:space="preserve">"MS"</w:t>
      </w:r>
      <w:r>
        <w:rPr>
          <w:b w:val="false"/>
          <w:bCs w:val="false"/>
        </w:rPr>
        <w:t xml:space="preserve"> có thể là </w:t>
      </w:r>
      <w:r>
        <w:rPr>
          <w:b w:val="false"/>
          <w:bCs w:val="false"/>
          <w:i/>
          <w:iCs/>
          <w:color w:val="1F6F7A"/>
        </w:rPr>
        <w:t xml:space="preserve">multiple sclerosis</w:t>
      </w:r>
      <w:r>
        <w:rPr>
          <w:b w:val="false"/>
          <w:bCs w:val="false"/>
        </w:rPr>
        <w:t xml:space="preserve"> (xơ cứng rải rác), </w:t>
      </w:r>
      <w:r>
        <w:rPr>
          <w:b w:val="false"/>
          <w:bCs w:val="false"/>
          <w:i/>
          <w:iCs/>
          <w:color w:val="1F6F7A"/>
        </w:rPr>
        <w:t xml:space="preserve">mitral stenosis</w:t>
      </w:r>
      <w:r>
        <w:rPr>
          <w:b w:val="false"/>
          <w:bCs w:val="false"/>
        </w:rPr>
        <w:t xml:space="preserve"> (hẹp van hai lá), hoặc </w:t>
      </w:r>
      <w:r>
        <w:rPr>
          <w:b w:val="false"/>
          <w:bCs w:val="false"/>
          <w:i/>
          <w:iCs/>
          <w:color w:val="1F6F7A"/>
        </w:rPr>
        <w:t xml:space="preserve">morphine sulfate</w:t>
      </w:r>
      <w:r>
        <w:rPr>
          <w:b w:val="false"/>
          <w:bCs w:val="false"/>
        </w:rPr>
        <w:t xml:space="preserve"> (một loại thuốc). Chỉ ngữ cảnh mới quyết định được. Đây là lý do BERT (và các mô hình contextual nói chung) thay đổi hoàn toàn NLP y khoa.</w:t>
      </w:r>
    </w:p>
    <w:p>
      <w:pPr>
        <w:pStyle w:val="Heading2"/>
      </w:pPr>
      <w:r>
        <w:t xml:space="preserve">2.3. Define the Answer in a Text — Xác định vị trí câu trả lời</w:t>
      </w:r>
    </w:p>
    <w:p>
      <w:pPr>
        <w:spacing w:after="120" w:line="276"/>
        <w:jc w:val="both"/>
      </w:pPr>
      <w:r>
        <w:rPr>
          <w:b w:val="false"/>
          <w:bCs w:val="false"/>
        </w:rPr>
        <w:t xml:space="preserve">Cách BERT giải bài toán extractive QA:</w:t>
      </w:r>
    </w:p>
    <w:p>
      <w:pPr>
        <w:pStyle w:val="ListParagraph"/>
        <w:numPr>
          <w:ilvl w:val="0"/>
          <w:numId w:val="4"/>
        </w:numPr>
        <w:spacing w:after="60" w:line="276"/>
      </w:pPr>
      <w:r>
        <w:rPr>
          <w:b w:val="false"/>
          <w:bCs w:val="false"/>
        </w:rPr>
        <w:t xml:space="preserve">Ghép câu hỏi và đoạn văn thành một chuỗi đầu vào, phân tách bằng token đặc biệt.</w:t>
      </w:r>
    </w:p>
    <w:p>
      <w:pPr>
        <w:pStyle w:val="ListParagraph"/>
        <w:numPr>
          <w:ilvl w:val="0"/>
          <w:numId w:val="4"/>
        </w:numPr>
        <w:spacing w:after="60" w:line="276"/>
      </w:pPr>
      <w:r>
        <w:rPr>
          <w:b w:val="false"/>
          <w:bCs w:val="false"/>
        </w:rPr>
        <w:t xml:space="preserve">BERT sinh ra một vector biểu diễn </w:t>
      </w:r>
      <w:r>
        <w:rPr>
          <w:b/>
          <w:bCs/>
        </w:rPr>
        <w:t xml:space="preserve">T_i</w:t>
      </w:r>
      <w:r>
        <w:rPr>
          <w:b w:val="false"/>
          <w:bCs w:val="false"/>
        </w:rPr>
        <w:t xml:space="preserve"> cho mỗi token thứ </w:t>
      </w:r>
      <w:r>
        <w:rPr>
          <w:b w:val="false"/>
          <w:bCs w:val="false"/>
          <w:i/>
          <w:iCs/>
          <w:color w:val="1F6F7A"/>
        </w:rPr>
        <w:t xml:space="preserve">i</w:t>
      </w:r>
      <w:r>
        <w:rPr>
          <w:b w:val="false"/>
          <w:bCs w:val="false"/>
        </w:rPr>
        <w:t xml:space="preserve"> trong đoạn văn.</w:t>
      </w:r>
    </w:p>
    <w:p>
      <w:pPr>
        <w:pStyle w:val="ListParagraph"/>
        <w:numPr>
          <w:ilvl w:val="0"/>
          <w:numId w:val="4"/>
        </w:numPr>
        <w:spacing w:after="60" w:line="276"/>
      </w:pPr>
      <w:r>
        <w:rPr>
          <w:b w:val="false"/>
          <w:bCs w:val="false"/>
        </w:rPr>
        <w:t xml:space="preserve">Mô hình học thêm </w:t>
      </w:r>
      <w:r>
        <w:rPr>
          <w:b/>
          <w:bCs/>
        </w:rPr>
        <w:t xml:space="preserve">hai vector duy nhất</w:t>
      </w:r>
      <w:r>
        <w:rPr>
          <w:b w:val="false"/>
          <w:bCs w:val="false"/>
        </w:rPr>
        <w:t xml:space="preserve">: vector khởi đầu </w:t>
      </w:r>
      <w:r>
        <w:rPr>
          <w:b/>
          <w:bCs/>
        </w:rPr>
        <w:t xml:space="preserve">S</w:t>
      </w:r>
      <w:r>
        <w:rPr>
          <w:b w:val="false"/>
          <w:bCs w:val="false"/>
        </w:rPr>
        <w:t xml:space="preserve"> (start) và vector kết thúc </w:t>
      </w:r>
      <w:r>
        <w:rPr>
          <w:b/>
          <w:bCs/>
        </w:rPr>
        <w:t xml:space="preserve">E</w:t>
      </w:r>
      <w:r>
        <w:rPr>
          <w:b w:val="false"/>
          <w:bCs w:val="false"/>
        </w:rPr>
        <w:t xml:space="preserve"> (end).</w:t>
      </w:r>
    </w:p>
    <w:p>
      <w:pPr>
        <w:pStyle w:val="ListParagraph"/>
        <w:numPr>
          <w:ilvl w:val="0"/>
          <w:numId w:val="4"/>
        </w:numPr>
        <w:spacing w:after="60" w:line="276"/>
      </w:pPr>
      <w:r>
        <w:rPr>
          <w:b w:val="false"/>
          <w:bCs w:val="false"/>
        </w:rPr>
        <w:t xml:space="preserve">Tính điểm cho từng token bằng tích vô hướng (dot product):</w:t>
      </w:r>
    </w:p>
    <w:p>
      <w:pPr>
        <w:pBdr>
          <w:left w:val="single" w:color="1F6F7A" w:sz="12" w:space="6"/>
        </w:pBdr>
        <w:shd w:fill="EEF3F4" w:val="clear"/>
        <w:spacing w:after="140" w:before="100"/>
        <w:jc w:val="center"/>
      </w:pPr>
      <w:r>
        <w:rPr>
          <w:rFonts w:ascii="Consolas" w:cs="Consolas" w:eastAsia="Consolas" w:hAnsi="Consolas"/>
          <w:color w:val="17313B"/>
          <w:sz w:val="19"/>
          <w:szCs w:val="19"/>
        </w:rPr>
        <w:t xml:space="preserve">score_start(i) = S · T_i          score_end(j) = E · T_j</w:t>
      </w:r>
    </w:p>
    <w:p>
      <w:pPr>
        <w:spacing w:after="120" w:line="276"/>
        <w:jc w:val="both"/>
      </w:pPr>
      <w:r>
        <w:rPr>
          <w:b w:val="false"/>
          <w:bCs w:val="false"/>
        </w:rPr>
        <w:t xml:space="preserve">Áp dụng softmax để chuyển điểm thành xác suất. Câu trả lời dự đoán là đoạn từ token </w:t>
      </w:r>
      <w:r>
        <w:rPr>
          <w:b w:val="false"/>
          <w:bCs w:val="false"/>
          <w:i/>
          <w:iCs/>
          <w:color w:val="1F6F7A"/>
        </w:rPr>
        <w:t xml:space="preserve">i</w:t>
      </w:r>
      <w:r>
        <w:rPr>
          <w:b w:val="false"/>
          <w:bCs w:val="false"/>
        </w:rPr>
        <w:t xml:space="preserve"> đến token </w:t>
      </w:r>
      <w:r>
        <w:rPr>
          <w:b w:val="false"/>
          <w:bCs w:val="false"/>
          <w:i/>
          <w:iCs/>
          <w:color w:val="1F6F7A"/>
        </w:rPr>
        <w:t xml:space="preserve">j</w:t>
      </w:r>
      <w:r>
        <w:rPr>
          <w:b w:val="false"/>
          <w:bCs w:val="false"/>
        </w:rPr>
        <w:t xml:space="preserve"> tối đa hóa tổng điểm, với ràng buộc i ≤ j:</w:t>
      </w:r>
    </w:p>
    <w:p>
      <w:pPr>
        <w:pBdr>
          <w:left w:val="single" w:color="1F6F7A" w:sz="12" w:space="6"/>
        </w:pBdr>
        <w:shd w:fill="EEF3F4" w:val="clear"/>
        <w:spacing w:after="140" w:before="100"/>
        <w:jc w:val="center"/>
      </w:pPr>
      <w:r>
        <w:rPr>
          <w:rFonts w:ascii="Consolas" w:cs="Consolas" w:eastAsia="Consolas" w:hAnsi="Consolas"/>
          <w:color w:val="17313B"/>
          <w:sz w:val="19"/>
          <w:szCs w:val="19"/>
        </w:rPr>
        <w:t xml:space="preserve">span dự đoán = argmax over (i ≤ j) of [ S·T_i + E·T_j ]</w:t>
      </w:r>
    </w:p>
    <w:p>
      <w:pPr>
        <w:spacing w:after="120" w:line="276"/>
        <w:jc w:val="both"/>
      </w:pPr>
      <w:r>
        <w:rPr>
          <w:b/>
          <w:bCs/>
        </w:rPr>
        <w:t xml:space="preserve">Huấn luyện:</w:t>
      </w:r>
      <w:r>
        <w:rPr>
          <w:b w:val="false"/>
          <w:bCs w:val="false"/>
        </w:rPr>
        <w:t xml:space="preserve"> dùng hàm mất mát cross-entropy trên vị trí start thật và end thật. Bộ dữ liệu chuẩn cho bài toán này là </w:t>
      </w:r>
      <w:r>
        <w:rPr>
          <w:b/>
          <w:bCs/>
        </w:rPr>
        <w:t xml:space="preserve">SQuAD</w:t>
      </w:r>
      <w:r>
        <w:rPr>
          <w:b w:val="false"/>
          <w:bCs w:val="false"/>
        </w:rPr>
        <w:t xml:space="preserve"> (do chính giảng viên Pranav Rajpurkar đồng sáng tạo); trong y khoa có </w:t>
      </w:r>
      <w:r>
        <w:rPr>
          <w:b/>
          <w:bCs/>
        </w:rPr>
        <w:t xml:space="preserve">BioASQ</w:t>
      </w:r>
      <w:r>
        <w:rPr>
          <w:b w:val="false"/>
          <w:bCs w:val="false"/>
        </w:rPr>
        <w:t xml:space="preserve"> và </w:t>
      </w:r>
      <w:r>
        <w:rPr>
          <w:b/>
          <w:bCs/>
        </w:rPr>
        <w:t xml:space="preserve">emrQA</w:t>
      </w:r>
      <w:r>
        <w:rPr>
          <w:b w:val="false"/>
          <w:bCs w:val="false"/>
        </w:rPr>
        <w:t xml:space="preserve">.</w:t>
      </w:r>
    </w:p>
    <w:p>
      <w:pPr>
        <w:pStyle w:val="Heading2"/>
      </w:pPr>
      <w:r>
        <w:t xml:space="preserve">2.4. Automatic Label Extraction for Medical Imaging — Tự động trích xuất nhãn</w:t>
      </w:r>
    </w:p>
    <w:p>
      <w:pPr>
        <w:spacing w:after="120" w:line="276"/>
        <w:jc w:val="both"/>
      </w:pPr>
      <w:r>
        <w:rPr>
          <w:b w:val="false"/>
          <w:bCs w:val="false"/>
        </w:rPr>
        <w:t xml:space="preserve">Đây là nửa sau và cũng là phần thực dụng nhất của tuần 2. Đầu vào: báo cáo X-quang dạng văn bản tự do. Đầu ra: nhãn nhị phân cho từng loại bệnh (có/không viêm phổi, có/không tràn dịch màng phổi...).</w:t>
      </w:r>
    </w:p>
    <w:p>
      <w:pPr>
        <w:spacing w:after="120" w:line="276"/>
        <w:jc w:val="both"/>
      </w:pPr>
      <w:r>
        <w:rPr>
          <w:b w:val="false"/>
          <w:bCs w:val="false"/>
        </w:rPr>
        <w:t xml:space="preserve">Các bộ dữ liệu thật được xây theo cách này: </w:t>
      </w:r>
      <w:r>
        <w:rPr>
          <w:b/>
          <w:bCs/>
        </w:rPr>
        <w:t xml:space="preserve">ChestX-ray14</w:t>
      </w:r>
      <w:r>
        <w:rPr>
          <w:b w:val="false"/>
          <w:bCs w:val="false"/>
        </w:rPr>
        <w:t xml:space="preserve">, </w:t>
      </w:r>
      <w:r>
        <w:rPr>
          <w:b/>
          <w:bCs/>
        </w:rPr>
        <w:t xml:space="preserve">CheXpert</w:t>
      </w:r>
      <w:r>
        <w:rPr>
          <w:b w:val="false"/>
          <w:bCs w:val="false"/>
        </w:rPr>
        <w:t xml:space="preserve">, </w:t>
      </w:r>
      <w:r>
        <w:rPr>
          <w:b/>
          <w:bCs/>
        </w:rPr>
        <w:t xml:space="preserve">MIMIC-CXR</w:t>
      </w:r>
      <w:r>
        <w:rPr>
          <w:b w:val="false"/>
          <w:bCs w:val="false"/>
        </w:rPr>
        <w:t xml:space="preserve"> — mỗi bộ vài trăm nghìn ảnh, nhãn hoàn toàn do NLP sinh ra.</w:t>
      </w:r>
    </w:p>
    <w:p>
      <w:pPr>
        <w:spacing w:after="120" w:line="276"/>
        <w:jc w:val="both"/>
      </w:pPr>
      <w:r>
        <w:rPr>
          <w:b w:val="false"/>
          <w:bCs w:val="false"/>
        </w:rPr>
        <w:t xml:space="preserve">Quy trình gồm </w:t>
      </w:r>
      <w:r>
        <w:rPr>
          <w:b/>
          <w:bCs/>
        </w:rPr>
        <w:t xml:space="preserve">3 bước</w:t>
      </w:r>
      <w:r>
        <w:rPr>
          <w:b w:val="false"/>
          <w:bCs w:val="false"/>
        </w:rPr>
        <w:t xml:space="preserve">, tương ứng 3 bài giảng kế tiếp:</w:t>
      </w:r>
    </w:p>
    <w:tbl>
      <w:tblPr>
        <w:tblW w:type="dxa" w:w="9000"/>
        <w:tblBorders>
          <w:top w:val="single" w:color="AAB8BC" w:sz="2"/>
          <w:left w:val="single" w:color="AAB8BC" w:sz="2"/>
          <w:bottom w:val="single" w:color="AAB8BC" w:sz="2"/>
          <w:right w:val="single" w:color="AAB8BC" w:sz="2"/>
          <w:insideH w:val="single" w:color="CCD6D9" w:sz="2"/>
          <w:insideV w:val="single" w:color="CCD6D9" w:sz="2"/>
        </w:tblBorders>
      </w:tblPr>
      <w:tblGrid>
        <w:gridCol w:w="1000"/>
        <w:gridCol w:w="2600"/>
        <w:gridCol w:w="5400"/>
      </w:tblGrid>
      <w:tr>
        <w:trPr>
          <w:tblHeader/>
        </w:trPr>
        <w:tc>
          <w:tcPr>
            <w:tcW w:type="dxa" w:w="1000"/>
            <w:shd w:fill="1F6F7A" w:val="clear"/>
            <w:tcMar>
              <w:top w:type="dxa" w:w="80"/>
              <w:left w:type="dxa" w:w="110"/>
              <w:bottom w:type="dxa" w:w="80"/>
              <w:right w:type="dxa" w:w="110"/>
            </w:tcMar>
            <w:vAlign w:val="center"/>
          </w:tcPr>
          <w:p>
            <w:pPr>
              <w:spacing w:after="0" w:line="250"/>
              <w:jc w:val="left"/>
            </w:pPr>
            <w:r>
              <w:rPr>
                <w:b/>
                <w:bCs/>
                <w:color w:val="FFFFFF"/>
                <w:sz w:val="18"/>
                <w:szCs w:val="18"/>
              </w:rPr>
              <w:t xml:space="preserve">Bước</w:t>
            </w:r>
          </w:p>
        </w:tc>
        <w:tc>
          <w:tcPr>
            <w:tcW w:type="dxa" w:w="2600"/>
            <w:shd w:fill="1F6F7A" w:val="clear"/>
            <w:tcMar>
              <w:top w:type="dxa" w:w="80"/>
              <w:left w:type="dxa" w:w="110"/>
              <w:bottom w:type="dxa" w:w="80"/>
              <w:right w:type="dxa" w:w="110"/>
            </w:tcMar>
            <w:vAlign w:val="center"/>
          </w:tcPr>
          <w:p>
            <w:pPr>
              <w:spacing w:after="0" w:line="250"/>
              <w:jc w:val="left"/>
            </w:pPr>
            <w:r>
              <w:rPr>
                <w:b/>
                <w:bCs/>
                <w:color w:val="FFFFFF"/>
                <w:sz w:val="18"/>
                <w:szCs w:val="18"/>
              </w:rPr>
              <w:t xml:space="preserve">Nhiệm vụ</w:t>
            </w:r>
          </w:p>
        </w:tc>
        <w:tc>
          <w:tcPr>
            <w:tcW w:type="dxa" w:w="5400"/>
            <w:shd w:fill="1F6F7A" w:val="clear"/>
            <w:tcMar>
              <w:top w:type="dxa" w:w="80"/>
              <w:left w:type="dxa" w:w="110"/>
              <w:bottom w:type="dxa" w:w="80"/>
              <w:right w:type="dxa" w:w="110"/>
            </w:tcMar>
            <w:vAlign w:val="center"/>
          </w:tcPr>
          <w:p>
            <w:pPr>
              <w:spacing w:after="0" w:line="250"/>
              <w:jc w:val="left"/>
            </w:pPr>
            <w:r>
              <w:rPr>
                <w:b/>
                <w:bCs/>
                <w:color w:val="FFFFFF"/>
                <w:sz w:val="18"/>
                <w:szCs w:val="18"/>
              </w:rPr>
              <w:t xml:space="preserve">Câu hỏi cần trả lời</w:t>
            </w:r>
          </w:p>
        </w:tc>
      </w:tr>
      <w:tr>
        <w:tc>
          <w:tcPr>
            <w:tcW w:type="dxa" w:w="1000"/>
            <w:shd w:fill="FFFFFF" w:val="clear"/>
            <w:tcMar>
              <w:top w:type="dxa" w:w="80"/>
              <w:left w:type="dxa" w:w="110"/>
              <w:bottom w:type="dxa" w:w="80"/>
              <w:right w:type="dxa" w:w="110"/>
            </w:tcMar>
            <w:vAlign w:val="center"/>
          </w:tcPr>
          <w:p>
            <w:pPr>
              <w:spacing w:after="0" w:line="250"/>
              <w:jc w:val="left"/>
            </w:pPr>
            <w:r>
              <w:rPr>
                <w:b/>
                <w:bCs/>
              </w:rPr>
              <w:t xml:space="preserve">1</w:t>
            </w:r>
          </w:p>
        </w:tc>
        <w:tc>
          <w:tcPr>
            <w:tcW w:type="dxa" w:w="2600"/>
            <w:shd w:fill="FFFFFF" w:val="clear"/>
            <w:tcMar>
              <w:top w:type="dxa" w:w="80"/>
              <w:left w:type="dxa" w:w="110"/>
              <w:bottom w:type="dxa" w:w="80"/>
              <w:right w:type="dxa" w:w="110"/>
            </w:tcMar>
            <w:vAlign w:val="center"/>
          </w:tcPr>
          <w:p>
            <w:pPr>
              <w:spacing w:after="0" w:line="250"/>
              <w:jc w:val="left"/>
            </w:pPr>
            <w:r>
              <w:rPr>
                <w:b w:val="false"/>
                <w:bCs w:val="false"/>
              </w:rPr>
              <w:t xml:space="preserve">Synonyms</w:t>
            </w:r>
          </w:p>
        </w:tc>
        <w:tc>
          <w:tcPr>
            <w:tcW w:type="dxa" w:w="5400"/>
            <w:shd w:fill="FFFFFF" w:val="clear"/>
            <w:tcMar>
              <w:top w:type="dxa" w:w="80"/>
              <w:left w:type="dxa" w:w="110"/>
              <w:bottom w:type="dxa" w:w="80"/>
              <w:right w:type="dxa" w:w="110"/>
            </w:tcMar>
            <w:vAlign w:val="center"/>
          </w:tcPr>
          <w:p>
            <w:pPr>
              <w:spacing w:after="0" w:line="250"/>
              <w:jc w:val="left"/>
            </w:pPr>
            <w:r>
              <w:rPr>
                <w:b w:val="false"/>
                <w:bCs w:val="false"/>
              </w:rPr>
              <w:t xml:space="preserve">Bệnh này có được nhắc đến trong báo cáo không, dù dùng cách diễn đạt nào?</w:t>
            </w:r>
          </w:p>
        </w:tc>
      </w:tr>
      <w:tr>
        <w:tc>
          <w:tcPr>
            <w:tcW w:type="dxa" w:w="1000"/>
            <w:shd w:fill="EEF3F4" w:val="clear"/>
            <w:tcMar>
              <w:top w:type="dxa" w:w="80"/>
              <w:left w:type="dxa" w:w="110"/>
              <w:bottom w:type="dxa" w:w="80"/>
              <w:right w:type="dxa" w:w="110"/>
            </w:tcMar>
            <w:vAlign w:val="center"/>
          </w:tcPr>
          <w:p>
            <w:pPr>
              <w:spacing w:after="0" w:line="250"/>
              <w:jc w:val="left"/>
            </w:pPr>
            <w:r>
              <w:rPr>
                <w:b/>
                <w:bCs/>
              </w:rPr>
              <w:t xml:space="preserve">2</w:t>
            </w:r>
          </w:p>
        </w:tc>
        <w:tc>
          <w:tcPr>
            <w:tcW w:type="dxa" w:w="2600"/>
            <w:shd w:fill="EEF3F4" w:val="clear"/>
            <w:tcMar>
              <w:top w:type="dxa" w:w="80"/>
              <w:left w:type="dxa" w:w="110"/>
              <w:bottom w:type="dxa" w:w="80"/>
              <w:right w:type="dxa" w:w="110"/>
            </w:tcMar>
            <w:vAlign w:val="center"/>
          </w:tcPr>
          <w:p>
            <w:pPr>
              <w:spacing w:after="0" w:line="250"/>
              <w:jc w:val="left"/>
            </w:pPr>
            <w:r>
              <w:rPr>
                <w:b w:val="false"/>
                <w:bCs w:val="false"/>
              </w:rPr>
              <w:t xml:space="preserve">Is-a relationships</w:t>
            </w:r>
          </w:p>
        </w:tc>
        <w:tc>
          <w:tcPr>
            <w:tcW w:type="dxa" w:w="5400"/>
            <w:shd w:fill="EEF3F4" w:val="clear"/>
            <w:tcMar>
              <w:top w:type="dxa" w:w="80"/>
              <w:left w:type="dxa" w:w="110"/>
              <w:bottom w:type="dxa" w:w="80"/>
              <w:right w:type="dxa" w:w="110"/>
            </w:tcMar>
            <w:vAlign w:val="center"/>
          </w:tcPr>
          <w:p>
            <w:pPr>
              <w:spacing w:after="0" w:line="250"/>
              <w:jc w:val="left"/>
            </w:pPr>
            <w:r>
              <w:rPr>
                <w:b w:val="false"/>
                <w:bCs w:val="false"/>
              </w:rPr>
              <w:t xml:space="preserve">Thuật ngữ được nhắc đến có thuộc nhóm bệnh mà ta đang gán nhãn không?</w:t>
            </w:r>
          </w:p>
        </w:tc>
      </w:tr>
      <w:tr>
        <w:tc>
          <w:tcPr>
            <w:tcW w:type="dxa" w:w="1000"/>
            <w:shd w:fill="FFFFFF" w:val="clear"/>
            <w:tcMar>
              <w:top w:type="dxa" w:w="80"/>
              <w:left w:type="dxa" w:w="110"/>
              <w:bottom w:type="dxa" w:w="80"/>
              <w:right w:type="dxa" w:w="110"/>
            </w:tcMar>
            <w:vAlign w:val="center"/>
          </w:tcPr>
          <w:p>
            <w:pPr>
              <w:spacing w:after="0" w:line="250"/>
              <w:jc w:val="left"/>
            </w:pPr>
            <w:r>
              <w:rPr>
                <w:b/>
                <w:bCs/>
              </w:rPr>
              <w:t xml:space="preserve">3</w:t>
            </w:r>
          </w:p>
        </w:tc>
        <w:tc>
          <w:tcPr>
            <w:tcW w:type="dxa" w:w="2600"/>
            <w:shd w:fill="FFFFFF" w:val="clear"/>
            <w:tcMar>
              <w:top w:type="dxa" w:w="80"/>
              <w:left w:type="dxa" w:w="110"/>
              <w:bottom w:type="dxa" w:w="80"/>
              <w:right w:type="dxa" w:w="110"/>
            </w:tcMar>
            <w:vAlign w:val="center"/>
          </w:tcPr>
          <w:p>
            <w:pPr>
              <w:spacing w:after="0" w:line="250"/>
              <w:jc w:val="left"/>
            </w:pPr>
            <w:r>
              <w:rPr>
                <w:b w:val="false"/>
                <w:bCs w:val="false"/>
              </w:rPr>
              <w:t xml:space="preserve">Presence or absence</w:t>
            </w:r>
          </w:p>
        </w:tc>
        <w:tc>
          <w:tcPr>
            <w:tcW w:type="dxa" w:w="5400"/>
            <w:shd w:fill="FFFFFF" w:val="clear"/>
            <w:tcMar>
              <w:top w:type="dxa" w:w="80"/>
              <w:left w:type="dxa" w:w="110"/>
              <w:bottom w:type="dxa" w:w="80"/>
              <w:right w:type="dxa" w:w="110"/>
            </w:tcMar>
            <w:vAlign w:val="center"/>
          </w:tcPr>
          <w:p>
            <w:pPr>
              <w:spacing w:after="0" w:line="250"/>
              <w:jc w:val="left"/>
            </w:pPr>
            <w:r>
              <w:rPr>
                <w:b w:val="false"/>
                <w:bCs w:val="false"/>
              </w:rPr>
              <w:t xml:space="preserve">Báo cáo khẳng định bệnh </w:t>
            </w:r>
            <w:r>
              <w:rPr>
                <w:b/>
                <w:bCs/>
              </w:rPr>
              <w:t xml:space="preserve">có</w:t>
            </w:r>
            <w:r>
              <w:rPr>
                <w:b w:val="false"/>
                <w:bCs w:val="false"/>
              </w:rPr>
              <w:t xml:space="preserve"> hay </w:t>
            </w:r>
            <w:r>
              <w:rPr>
                <w:b/>
                <w:bCs/>
              </w:rPr>
              <w:t xml:space="preserve">không có</w:t>
            </w:r>
            <w:r>
              <w:rPr>
                <w:b w:val="false"/>
                <w:bCs w:val="false"/>
              </w:rPr>
              <w:t xml:space="preserve">?</w:t>
            </w:r>
          </w:p>
        </w:tc>
      </w:tr>
    </w:tbl>
    <w:p>
      <w:pPr>
        <w:spacing w:after="160"/>
      </w:pPr>
    </w:p>
    <w:p>
      <w:pPr>
        <w:pStyle w:val="Heading2"/>
      </w:pPr>
      <w:r>
        <w:t xml:space="preserve">2.5. Synonyms for Labels — Từ đồng nghĩa</w:t>
      </w:r>
    </w:p>
    <w:p>
      <w:pPr>
        <w:spacing w:after="120" w:line="276"/>
        <w:jc w:val="both"/>
      </w:pPr>
      <w:r>
        <w:rPr>
          <w:b w:val="false"/>
          <w:bCs w:val="false"/>
        </w:rPr>
        <w:t xml:space="preserve">Cùng một bệnh có rất nhiều cách viết trong báo cáo: </w:t>
      </w:r>
      <w:r>
        <w:rPr>
          <w:b w:val="false"/>
          <w:bCs w:val="false"/>
          <w:i/>
          <w:iCs/>
          <w:color w:val="1F6F7A"/>
        </w:rPr>
        <w:t xml:space="preserve">"pleural effusion"</w:t>
      </w:r>
      <w:r>
        <w:rPr>
          <w:b w:val="false"/>
          <w:bCs w:val="false"/>
        </w:rPr>
        <w:t xml:space="preserve">, </w:t>
      </w:r>
      <w:r>
        <w:rPr>
          <w:b w:val="false"/>
          <w:bCs w:val="false"/>
          <w:i/>
          <w:iCs/>
          <w:color w:val="1F6F7A"/>
        </w:rPr>
        <w:t xml:space="preserve">"fluid in the pleural space"</w:t>
      </w:r>
      <w:r>
        <w:rPr>
          <w:b w:val="false"/>
          <w:bCs w:val="false"/>
        </w:rPr>
        <w:t xml:space="preserve">, </w:t>
      </w:r>
      <w:r>
        <w:rPr>
          <w:b w:val="false"/>
          <w:bCs w:val="false"/>
          <w:i/>
          <w:iCs/>
          <w:color w:val="1F6F7A"/>
        </w:rPr>
        <w:t xml:space="preserve">"effusion"</w:t>
      </w:r>
      <w:r>
        <w:rPr>
          <w:b w:val="false"/>
          <w:bCs w:val="false"/>
        </w:rPr>
        <w:t xml:space="preserve">, </w:t>
      </w:r>
      <w:r>
        <w:rPr>
          <w:b w:val="false"/>
          <w:bCs w:val="false"/>
          <w:i/>
          <w:iCs/>
          <w:color w:val="1F6F7A"/>
        </w:rPr>
        <w:t xml:space="preserve">"pleural fluid"</w:t>
      </w:r>
      <w:r>
        <w:rPr>
          <w:b w:val="false"/>
          <w:bCs w:val="false"/>
        </w:rPr>
        <w:t xml:space="preserve">. Nếu chỉ tìm chuỗi khớp chính xác, ta bỏ sót phần lớn ca bệnh (recall thấp).</w:t>
      </w:r>
    </w:p>
    <w:p>
      <w:pPr>
        <w:spacing w:after="120" w:line="276"/>
        <w:jc w:val="both"/>
      </w:pPr>
      <w:r>
        <w:rPr>
          <w:b w:val="false"/>
          <w:bCs w:val="false"/>
        </w:rPr>
        <w:t xml:space="preserve">Giải pháp: dùng </w:t>
      </w:r>
      <w:r>
        <w:rPr>
          <w:b/>
          <w:bCs/>
        </w:rPr>
        <w:t xml:space="preserve">từ điển y khoa chuẩn hóa (medical thesaurus / terminology)</w:t>
      </w:r>
      <w:r>
        <w:rPr>
          <w:b w:val="false"/>
          <w:bCs w:val="false"/>
        </w:rPr>
        <w:t xml:space="preserve">:</w:t>
      </w:r>
    </w:p>
    <w:p>
      <w:pPr>
        <w:pStyle w:val="ListParagraph"/>
        <w:numPr>
          <w:ilvl w:val="0"/>
          <w:numId w:val="2"/>
        </w:numPr>
        <w:spacing w:after="60" w:line="276"/>
      </w:pPr>
      <w:r>
        <w:rPr>
          <w:b/>
          <w:bCs/>
        </w:rPr>
        <w:t xml:space="preserve">SNOMED-CT</w:t>
      </w:r>
      <w:r>
        <w:rPr>
          <w:b w:val="false"/>
          <w:bCs w:val="false"/>
        </w:rPr>
        <w:t xml:space="preserve"> — đây là </w:t>
      </w:r>
      <w:r>
        <w:rPr>
          <w:b/>
          <w:bCs/>
        </w:rPr>
        <w:t xml:space="preserve">hệ thống thuật ngữ duy nhất khóa học nêu tên</w:t>
      </w:r>
      <w:r>
        <w:rPr>
          <w:b w:val="false"/>
          <w:bCs w:val="false"/>
        </w:rPr>
        <w:t xml:space="preserve">. Gồm khoảng </w:t>
      </w:r>
      <w:r>
        <w:rPr>
          <w:b/>
          <w:bCs/>
        </w:rPr>
        <w:t xml:space="preserve">300.000 khái niệm (concept)</w:t>
      </w:r>
      <w:r>
        <w:rPr>
          <w:b w:val="false"/>
          <w:bCs w:val="false"/>
        </w:rPr>
        <w:t xml:space="preserve">, mỗi khái niệm có mã số, định nghĩa, danh sách từ đồng nghĩa và các quan hệ is-a.</w:t>
      </w:r>
    </w:p>
    <w:p>
      <w:pPr>
        <w:pStyle w:val="ListParagraph"/>
        <w:numPr>
          <w:ilvl w:val="0"/>
          <w:numId w:val="2"/>
        </w:numPr>
        <w:spacing w:after="60" w:line="276"/>
      </w:pPr>
      <w:r>
        <w:rPr>
          <w:b w:val="false"/>
          <w:bCs w:val="false"/>
        </w:rPr>
        <w:t xml:space="preserve">Cách khác: </w:t>
      </w:r>
      <w:r>
        <w:rPr>
          <w:b/>
          <w:bCs/>
        </w:rPr>
        <w:t xml:space="preserve">hỏi trực tiếp bác sĩ chẩn đoán hình ảnh</w:t>
      </w:r>
      <w:r>
        <w:rPr>
          <w:b w:val="false"/>
          <w:bCs w:val="false"/>
        </w:rPr>
        <w:t xml:space="preserve"> để lập danh sách từ đồng nghĩa — nhưng cách này cần chuyên môn hoặc phải có bác sĩ hỗ trợ cho </w:t>
      </w:r>
      <w:r>
        <w:rPr>
          <w:b w:val="false"/>
          <w:bCs w:val="false"/>
          <w:i/>
          <w:iCs/>
          <w:color w:val="1F6F7A"/>
        </w:rPr>
        <w:t xml:space="preserve">từng</w:t>
      </w:r>
      <w:r>
        <w:rPr>
          <w:b w:val="false"/>
          <w:bCs w:val="false"/>
        </w:rPr>
        <w:t xml:space="preserve"> nhóm bệnh.</w:t>
      </w:r>
    </w:p>
    <w:p>
      <w:pPr>
        <w:pStyle w:val="Heading2"/>
      </w:pPr>
      <w:r>
        <w:t xml:space="preserve">2.6. Is-a Relationships for Labels — Quan hệ phân cấp</w:t>
      </w:r>
    </w:p>
    <w:p>
      <w:pPr>
        <w:spacing w:after="120" w:line="276"/>
        <w:jc w:val="both"/>
      </w:pPr>
      <w:r>
        <w:rPr>
          <w:b w:val="false"/>
          <w:bCs w:val="false"/>
        </w:rPr>
        <w:t xml:space="preserve">Các thuật ngữ y khoa được tổ chức thành cây phân cấp gọi là </w:t>
      </w:r>
      <w:r>
        <w:rPr>
          <w:b/>
          <w:bCs/>
        </w:rPr>
        <w:t xml:space="preserve">ontology</w:t>
      </w:r>
      <w:r>
        <w:rPr>
          <w:b w:val="false"/>
          <w:bCs w:val="false"/>
        </w:rPr>
        <w:t xml:space="preserve">. Quan hệ "is-a" nghĩa là "là một loại của":</w:t>
      </w:r>
    </w:p>
    <w:p>
      <w:pPr>
        <w:pBdr>
          <w:left w:val="single" w:color="1F6F7A" w:sz="12" w:space="6"/>
        </w:pBdr>
        <w:shd w:fill="EEF3F4" w:val="clear"/>
        <w:spacing w:after="140" w:before="100"/>
        <w:jc w:val="center"/>
      </w:pPr>
      <w:r>
        <w:rPr>
          <w:rFonts w:ascii="Consolas" w:cs="Consolas" w:eastAsia="Consolas" w:hAnsi="Consolas"/>
          <w:color w:val="17313B"/>
          <w:sz w:val="19"/>
          <w:szCs w:val="19"/>
        </w:rPr>
        <w:t xml:space="preserve">pneumonia  is-a  lung infection  is-a  lung disease</w:t>
      </w:r>
    </w:p>
    <w:p>
      <w:pPr>
        <w:spacing w:after="120" w:line="276"/>
        <w:jc w:val="both"/>
      </w:pPr>
      <w:r>
        <w:rPr>
          <w:b w:val="false"/>
          <w:bCs w:val="false"/>
        </w:rPr>
        <w:t xml:space="preserve">Hệ quả cho việc gán nhãn: nếu báo cáo ghi "pneumonia" thì nhãn cha </w:t>
      </w:r>
      <w:r>
        <w:rPr>
          <w:b/>
          <w:bCs/>
        </w:rPr>
        <w:t xml:space="preserve">"lung disease"</w:t>
      </w:r>
      <w:r>
        <w:rPr>
          <w:b w:val="false"/>
          <w:bCs w:val="false"/>
        </w:rPr>
        <w:t xml:space="preserve"> cũng phải được gán là dương tính, dù chữ "lung disease" không hề xuất hiện trong văn bản. Đây gọi là </w:t>
      </w:r>
      <w:r>
        <w:rPr>
          <w:b/>
          <w:bCs/>
        </w:rPr>
        <w:t xml:space="preserve">label propagation</w:t>
      </w:r>
      <w:r>
        <w:rPr>
          <w:b w:val="false"/>
          <w:bCs w:val="false"/>
        </w:rPr>
        <w:t xml:space="preserve"> theo cây phân cấp.</w:t>
      </w:r>
    </w:p>
    <w:p>
      <w:pPr>
        <w:pBdr>
          <w:left w:val="single" w:color="B4550F" w:sz="12" w:space="6"/>
        </w:pBdr>
        <w:shd w:fill="FBF1E8" w:val="clear"/>
        <w:spacing w:after="160" w:before="80"/>
        <w:ind w:left="120" w:right="120"/>
      </w:pPr>
      <w:r>
        <w:rPr>
          <w:b/>
          <w:bCs/>
          <w:color w:val="B4550F"/>
          <w:sz w:val="18"/>
          <w:szCs w:val="18"/>
        </w:rPr>
        <w:t xml:space="preserve">GHI CHÚ / NOTE:  </w:t>
      </w:r>
      <w:r>
        <w:rPr>
          <w:b w:val="false"/>
          <w:bCs w:val="false"/>
        </w:rPr>
        <w:t xml:space="preserve">Đây là mục </w:t>
      </w:r>
      <w:r>
        <w:rPr>
          <w:b/>
          <w:bCs/>
        </w:rPr>
        <w:t xml:space="preserve">rất phù hợp cho thành viên business</w:t>
      </w:r>
      <w:r>
        <w:rPr>
          <w:b w:val="false"/>
          <w:bCs w:val="false"/>
        </w:rPr>
        <w:t xml:space="preserve">: nó là bài toán thiết kế phân loại (taxonomy design), không đòi hỏi lập trình, nhưng quyết định trực tiếp chất lượng của toàn bộ dataset. Sai ở đây thì mô hình deep learning giỏi đến mấy cũng vô nghĩa — "garbage in, garbage out".</w:t>
      </w:r>
    </w:p>
    <w:p>
      <w:pPr>
        <w:pStyle w:val="Heading2"/>
      </w:pPr>
      <w:r>
        <w:t xml:space="preserve">2.7. Presence or Absence of a Disease — Phát hiện phủ định</w:t>
      </w:r>
    </w:p>
    <w:p>
      <w:pPr>
        <w:spacing w:after="120" w:line="276"/>
        <w:jc w:val="both"/>
      </w:pPr>
      <w:r>
        <w:rPr>
          <w:b w:val="false"/>
          <w:bCs w:val="false"/>
        </w:rPr>
        <w:t xml:space="preserve">Đây là bước dễ sai nhất. Báo cáo y khoa </w:t>
      </w:r>
      <w:r>
        <w:rPr>
          <w:b/>
          <w:bCs/>
        </w:rPr>
        <w:t xml:space="preserve">thường xuyên nhắc đến bệnh để loại trừ nó</w:t>
      </w:r>
      <w:r>
        <w:rPr>
          <w:b w:val="false"/>
          <w:bCs w:val="false"/>
        </w:rPr>
        <w:t xml:space="preserve">:</w:t>
      </w:r>
    </w:p>
    <w:p>
      <w:pPr>
        <w:pStyle w:val="ListParagraph"/>
        <w:numPr>
          <w:ilvl w:val="0"/>
          <w:numId w:val="2"/>
        </w:numPr>
        <w:spacing w:after="60" w:line="276"/>
      </w:pPr>
      <w:r>
        <w:rPr>
          <w:b w:val="false"/>
          <w:bCs w:val="false"/>
          <w:i/>
          <w:iCs/>
          <w:color w:val="1F6F7A"/>
        </w:rPr>
        <w:t xml:space="preserve">"No evidence of pneumonia."</w:t>
      </w:r>
      <w:r>
        <w:rPr>
          <w:b w:val="false"/>
          <w:bCs w:val="false"/>
        </w:rPr>
        <w:t xml:space="preserve"> → có nhắc "pneumonia" nhưng nhãn phải là </w:t>
      </w:r>
      <w:r>
        <w:rPr>
          <w:b/>
          <w:bCs/>
        </w:rPr>
        <w:t xml:space="preserve">âm tính</w:t>
      </w:r>
      <w:r>
        <w:rPr>
          <w:b w:val="false"/>
          <w:bCs w:val="false"/>
        </w:rPr>
        <w:t xml:space="preserve">.</w:t>
      </w:r>
    </w:p>
    <w:p>
      <w:pPr>
        <w:pStyle w:val="ListParagraph"/>
        <w:numPr>
          <w:ilvl w:val="0"/>
          <w:numId w:val="2"/>
        </w:numPr>
        <w:spacing w:after="60" w:line="276"/>
      </w:pPr>
      <w:r>
        <w:rPr>
          <w:b w:val="false"/>
          <w:bCs w:val="false"/>
          <w:i/>
          <w:iCs/>
          <w:color w:val="1F6F7A"/>
        </w:rPr>
        <w:t xml:space="preserve">"Pneumonia is ruled out."</w:t>
      </w:r>
      <w:r>
        <w:rPr>
          <w:b w:val="false"/>
          <w:bCs w:val="false"/>
        </w:rPr>
        <w:t xml:space="preserve"> → âm tính.</w:t>
      </w:r>
    </w:p>
    <w:p>
      <w:pPr>
        <w:pStyle w:val="ListParagraph"/>
        <w:numPr>
          <w:ilvl w:val="0"/>
          <w:numId w:val="2"/>
        </w:numPr>
        <w:spacing w:after="60" w:line="276"/>
      </w:pPr>
      <w:r>
        <w:rPr>
          <w:b w:val="false"/>
          <w:bCs w:val="false"/>
          <w:i/>
          <w:iCs/>
          <w:color w:val="1F6F7A"/>
        </w:rPr>
        <w:t xml:space="preserve">"Cannot exclude early pneumonia."</w:t>
      </w:r>
      <w:r>
        <w:rPr>
          <w:b w:val="false"/>
          <w:bCs w:val="false"/>
        </w:rPr>
        <w:t xml:space="preserve"> → </w:t>
      </w:r>
      <w:r>
        <w:rPr>
          <w:b/>
          <w:bCs/>
        </w:rPr>
        <w:t xml:space="preserve">không chắc chắn (uncertain)</w:t>
      </w:r>
      <w:r>
        <w:rPr>
          <w:b w:val="false"/>
          <w:bCs w:val="false"/>
        </w:rPr>
        <w:t xml:space="preserve"> — không phải dương cũng không phải âm.</w:t>
      </w:r>
    </w:p>
    <w:p>
      <w:pPr>
        <w:spacing w:after="120" w:line="276"/>
        <w:jc w:val="both"/>
      </w:pPr>
      <w:r>
        <w:rPr>
          <w:b w:val="false"/>
          <w:bCs w:val="false"/>
        </w:rPr>
        <w:t xml:space="preserve">Hai họ phương pháp được dạy:</w:t>
      </w:r>
    </w:p>
    <w:tbl>
      <w:tblPr>
        <w:tblW w:type="dxa" w:w="9000"/>
        <w:tblBorders>
          <w:top w:val="single" w:color="AAB8BC" w:sz="2"/>
          <w:left w:val="single" w:color="AAB8BC" w:sz="2"/>
          <w:bottom w:val="single" w:color="AAB8BC" w:sz="2"/>
          <w:right w:val="single" w:color="AAB8BC" w:sz="2"/>
          <w:insideH w:val="single" w:color="CCD6D9" w:sz="2"/>
          <w:insideV w:val="single" w:color="CCD6D9" w:sz="2"/>
        </w:tblBorders>
      </w:tblPr>
      <w:tblGrid>
        <w:gridCol w:w="2600"/>
        <w:gridCol w:w="6400"/>
      </w:tblGrid>
      <w:tr>
        <w:trPr>
          <w:tblHeader/>
        </w:trPr>
        <w:tc>
          <w:tcPr>
            <w:tcW w:type="dxa" w:w="2600"/>
            <w:shd w:fill="1F6F7A" w:val="clear"/>
            <w:tcMar>
              <w:top w:type="dxa" w:w="80"/>
              <w:left w:type="dxa" w:w="110"/>
              <w:bottom w:type="dxa" w:w="80"/>
              <w:right w:type="dxa" w:w="110"/>
            </w:tcMar>
            <w:vAlign w:val="center"/>
          </w:tcPr>
          <w:p>
            <w:pPr>
              <w:spacing w:after="0" w:line="250"/>
              <w:jc w:val="left"/>
            </w:pPr>
            <w:r>
              <w:rPr>
                <w:b/>
                <w:bCs/>
                <w:color w:val="FFFFFF"/>
                <w:sz w:val="18"/>
                <w:szCs w:val="18"/>
              </w:rPr>
              <w:t xml:space="preserve">Phương pháp</w:t>
            </w:r>
          </w:p>
        </w:tc>
        <w:tc>
          <w:tcPr>
            <w:tcW w:type="dxa" w:w="6400"/>
            <w:shd w:fill="1F6F7A" w:val="clear"/>
            <w:tcMar>
              <w:top w:type="dxa" w:w="80"/>
              <w:left w:type="dxa" w:w="110"/>
              <w:bottom w:type="dxa" w:w="80"/>
              <w:right w:type="dxa" w:w="110"/>
            </w:tcMar>
            <w:vAlign w:val="center"/>
          </w:tcPr>
          <w:p>
            <w:pPr>
              <w:spacing w:after="0" w:line="250"/>
              <w:jc w:val="left"/>
            </w:pPr>
            <w:r>
              <w:rPr>
                <w:b/>
                <w:bCs/>
                <w:color w:val="FFFFFF"/>
                <w:sz w:val="18"/>
                <w:szCs w:val="18"/>
              </w:rPr>
              <w:t xml:space="preserve">Cách hoạt động</w:t>
            </w:r>
          </w:p>
        </w:tc>
      </w:tr>
      <w:tr>
        <w:tc>
          <w:tcPr>
            <w:tcW w:type="dxa" w:w="2600"/>
            <w:shd w:fill="FFFFFF" w:val="clear"/>
            <w:tcMar>
              <w:top w:type="dxa" w:w="80"/>
              <w:left w:type="dxa" w:w="110"/>
              <w:bottom w:type="dxa" w:w="80"/>
              <w:right w:type="dxa" w:w="110"/>
            </w:tcMar>
            <w:vAlign w:val="center"/>
          </w:tcPr>
          <w:p>
            <w:pPr>
              <w:spacing w:after="0" w:line="250"/>
              <w:jc w:val="left"/>
            </w:pPr>
            <w:r>
              <w:rPr>
                <w:b/>
                <w:bCs/>
              </w:rPr>
              <w:t xml:space="preserve">Rule-based / regex</w:t>
            </w:r>
            <w:r>
              <w:rPr>
                <w:b w:val="false"/>
                <w:bCs w:val="false"/>
              </w:rPr>
              <w:t xml:space="preserve"> (ví dụ NegEx)</w:t>
            </w:r>
          </w:p>
        </w:tc>
        <w:tc>
          <w:tcPr>
            <w:tcW w:type="dxa" w:w="6400"/>
            <w:shd w:fill="FFFFFF" w:val="clear"/>
            <w:tcMar>
              <w:top w:type="dxa" w:w="80"/>
              <w:left w:type="dxa" w:w="110"/>
              <w:bottom w:type="dxa" w:w="80"/>
              <w:right w:type="dxa" w:w="110"/>
            </w:tcMar>
            <w:vAlign w:val="center"/>
          </w:tcPr>
          <w:p>
            <w:pPr>
              <w:spacing w:after="0" w:line="250"/>
              <w:jc w:val="left"/>
            </w:pPr>
            <w:r>
              <w:rPr>
                <w:b w:val="false"/>
                <w:bCs w:val="false"/>
              </w:rPr>
              <w:t xml:space="preserve">Danh sách các cụm phủ định ("no", "without", "ruled out", "negative for") kèm cửa sổ từ. Nếu cụm phủ định xuất hiện gần thuật ngữ bệnh thì gán âm tính. Đơn giản, minh bạch, nhưng dễ sai với câu dài hoặc phủ định lồng nhau.</w:t>
            </w:r>
          </w:p>
        </w:tc>
      </w:tr>
      <w:tr>
        <w:tc>
          <w:tcPr>
            <w:tcW w:type="dxa" w:w="2600"/>
            <w:shd w:fill="EEF3F4" w:val="clear"/>
            <w:tcMar>
              <w:top w:type="dxa" w:w="80"/>
              <w:left w:type="dxa" w:w="110"/>
              <w:bottom w:type="dxa" w:w="80"/>
              <w:right w:type="dxa" w:w="110"/>
            </w:tcMar>
            <w:vAlign w:val="center"/>
          </w:tcPr>
          <w:p>
            <w:pPr>
              <w:spacing w:after="0" w:line="250"/>
              <w:jc w:val="left"/>
            </w:pPr>
            <w:r>
              <w:rPr>
                <w:b/>
                <w:bCs/>
              </w:rPr>
              <w:t xml:space="preserve">Dependency parsing</w:t>
            </w:r>
            <w:r>
              <w:rPr>
                <w:b w:val="false"/>
                <w:bCs w:val="false"/>
              </w:rPr>
              <w:t xml:space="preserve"> (ví dụ </w:t>
            </w:r>
            <w:r>
              <w:rPr>
                <w:b/>
                <w:bCs/>
              </w:rPr>
              <w:t xml:space="preserve">NegBio</w:t>
            </w:r>
            <w:r>
              <w:rPr>
                <w:b w:val="false"/>
                <w:bCs w:val="false"/>
              </w:rPr>
              <w:t xml:space="preserve">)</w:t>
            </w:r>
          </w:p>
        </w:tc>
        <w:tc>
          <w:tcPr>
            <w:tcW w:type="dxa" w:w="6400"/>
            <w:shd w:fill="EEF3F4" w:val="clear"/>
            <w:tcMar>
              <w:top w:type="dxa" w:w="80"/>
              <w:left w:type="dxa" w:w="110"/>
              <w:bottom w:type="dxa" w:w="80"/>
              <w:right w:type="dxa" w:w="110"/>
            </w:tcMar>
            <w:vAlign w:val="center"/>
          </w:tcPr>
          <w:p>
            <w:pPr>
              <w:spacing w:after="0" w:line="250"/>
              <w:jc w:val="left"/>
            </w:pPr>
            <w:r>
              <w:rPr>
                <w:b w:val="false"/>
                <w:bCs w:val="false"/>
              </w:rPr>
              <w:t xml:space="preserve">Phân tích cấu trúc ngữ pháp câu thành đồ thị phụ thuộc (universal dependency graph), rồi khớp các mẫu (patterns) trên đồ thị đó. Chính xác hơn nhiều vì nắm được quan hệ ngữ pháp thật, không chỉ khoảng cách từ.</w:t>
            </w:r>
          </w:p>
        </w:tc>
      </w:tr>
    </w:tbl>
    <w:p>
      <w:pPr>
        <w:spacing w:after="160"/>
      </w:pPr>
    </w:p>
    <w:p>
      <w:pPr>
        <w:spacing w:after="120" w:line="276"/>
        <w:jc w:val="both"/>
      </w:pPr>
      <w:r>
        <w:rPr>
          <w:b w:val="false"/>
          <w:bCs w:val="false"/>
        </w:rPr>
        <w:t xml:space="preserve">Khóa học có một lab riêng về </w:t>
      </w:r>
      <w:r>
        <w:rPr>
          <w:b/>
          <w:bCs/>
        </w:rPr>
        <w:t xml:space="preserve">BioC format</w:t>
      </w:r>
      <w:r>
        <w:rPr>
          <w:b w:val="false"/>
          <w:bCs w:val="false"/>
        </w:rPr>
        <w:t xml:space="preserve"> (định dạng chuẩn để lưu văn bản y sinh kèm chú giải) và thư viện </w:t>
      </w:r>
      <w:r>
        <w:rPr>
          <w:b/>
          <w:bCs/>
        </w:rPr>
        <w:t xml:space="preserve">NegBio</w:t>
      </w:r>
      <w:r>
        <w:rPr>
          <w:b w:val="false"/>
          <w:bCs w:val="false"/>
        </w:rPr>
        <w:t xml:space="preserve">.</w:t>
      </w:r>
    </w:p>
    <w:p>
      <w:pPr>
        <w:pStyle w:val="Heading2"/>
      </w:pPr>
      <w:r>
        <w:t xml:space="preserve">2.8. Evaluating Label Extraction — Đánh giá chất lượng gán nhãn</w:t>
      </w:r>
    </w:p>
    <w:p>
      <w:pPr>
        <w:spacing w:after="120" w:line="276"/>
        <w:jc w:val="both"/>
      </w:pPr>
      <w:r>
        <w:rPr>
          <w:b/>
          <w:bCs/>
        </w:rPr>
        <w:t xml:space="preserve">Ground truth</w:t>
      </w:r>
      <w:r>
        <w:rPr>
          <w:b w:val="false"/>
          <w:bCs w:val="false"/>
        </w:rPr>
        <w:t xml:space="preserve"> là nhãn do bác sĩ đọc và gán thủ công trên một mẫu nhỏ. Ta so nhãn do NLP sinh ra với nhãn này.</w:t>
      </w:r>
    </w:p>
    <w:tbl>
      <w:tblPr>
        <w:tblW w:type="dxa" w:w="9000"/>
        <w:tblBorders>
          <w:top w:val="single" w:color="AAB8BC" w:sz="2"/>
          <w:left w:val="single" w:color="AAB8BC" w:sz="2"/>
          <w:bottom w:val="single" w:color="AAB8BC" w:sz="2"/>
          <w:right w:val="single" w:color="AAB8BC" w:sz="2"/>
          <w:insideH w:val="single" w:color="CCD6D9" w:sz="2"/>
          <w:insideV w:val="single" w:color="CCD6D9" w:sz="2"/>
        </w:tblBorders>
      </w:tblPr>
      <w:tblGrid>
        <w:gridCol w:w="2400"/>
        <w:gridCol w:w="2400"/>
        <w:gridCol w:w="4200"/>
      </w:tblGrid>
      <w:tr>
        <w:trPr>
          <w:tblHeader/>
        </w:trPr>
        <w:tc>
          <w:tcPr>
            <w:tcW w:type="dxa" w:w="2400"/>
            <w:shd w:fill="1F6F7A" w:val="clear"/>
            <w:tcMar>
              <w:top w:type="dxa" w:w="80"/>
              <w:left w:type="dxa" w:w="110"/>
              <w:bottom w:type="dxa" w:w="80"/>
              <w:right w:type="dxa" w:w="110"/>
            </w:tcMar>
            <w:vAlign w:val="center"/>
          </w:tcPr>
          <w:p>
            <w:pPr>
              <w:spacing w:after="0" w:line="250"/>
              <w:jc w:val="left"/>
            </w:pPr>
            <w:r>
              <w:rPr>
                <w:b/>
                <w:bCs/>
                <w:color w:val="FFFFFF"/>
                <w:sz w:val="18"/>
                <w:szCs w:val="18"/>
              </w:rPr>
              <w:t xml:space="preserve">Ký hiệu</w:t>
            </w:r>
          </w:p>
        </w:tc>
        <w:tc>
          <w:tcPr>
            <w:tcW w:type="dxa" w:w="2400"/>
            <w:shd w:fill="1F6F7A" w:val="clear"/>
            <w:tcMar>
              <w:top w:type="dxa" w:w="80"/>
              <w:left w:type="dxa" w:w="110"/>
              <w:bottom w:type="dxa" w:w="80"/>
              <w:right w:type="dxa" w:w="110"/>
            </w:tcMar>
            <w:vAlign w:val="center"/>
          </w:tcPr>
          <w:p>
            <w:pPr>
              <w:spacing w:after="0" w:line="250"/>
              <w:jc w:val="left"/>
            </w:pPr>
            <w:r>
              <w:rPr>
                <w:b/>
                <w:bCs/>
                <w:color w:val="FFFFFF"/>
                <w:sz w:val="18"/>
                <w:szCs w:val="18"/>
              </w:rPr>
              <w:t xml:space="preserve">Tên</w:t>
            </w:r>
          </w:p>
        </w:tc>
        <w:tc>
          <w:tcPr>
            <w:tcW w:type="dxa" w:w="4200"/>
            <w:shd w:fill="1F6F7A" w:val="clear"/>
            <w:tcMar>
              <w:top w:type="dxa" w:w="80"/>
              <w:left w:type="dxa" w:w="110"/>
              <w:bottom w:type="dxa" w:w="80"/>
              <w:right w:type="dxa" w:w="110"/>
            </w:tcMar>
            <w:vAlign w:val="center"/>
          </w:tcPr>
          <w:p>
            <w:pPr>
              <w:spacing w:after="0" w:line="250"/>
              <w:jc w:val="left"/>
            </w:pPr>
            <w:r>
              <w:rPr>
                <w:b/>
                <w:bCs/>
                <w:color w:val="FFFFFF"/>
                <w:sz w:val="18"/>
                <w:szCs w:val="18"/>
              </w:rPr>
              <w:t xml:space="preserve">Ý nghĩa</w:t>
            </w:r>
          </w:p>
        </w:tc>
      </w:tr>
      <w:tr>
        <w:tc>
          <w:tcPr>
            <w:tcW w:type="dxa" w:w="2400"/>
            <w:shd w:fill="FFFFFF" w:val="clear"/>
            <w:tcMar>
              <w:top w:type="dxa" w:w="80"/>
              <w:left w:type="dxa" w:w="110"/>
              <w:bottom w:type="dxa" w:w="80"/>
              <w:right w:type="dxa" w:w="110"/>
            </w:tcMar>
            <w:vAlign w:val="center"/>
          </w:tcPr>
          <w:p>
            <w:pPr>
              <w:spacing w:after="0" w:line="250"/>
              <w:jc w:val="left"/>
            </w:pPr>
            <w:r>
              <w:rPr>
                <w:b/>
                <w:bCs/>
              </w:rPr>
              <w:t xml:space="preserve">TP</w:t>
            </w:r>
          </w:p>
        </w:tc>
        <w:tc>
          <w:tcPr>
            <w:tcW w:type="dxa" w:w="2400"/>
            <w:shd w:fill="FFFFFF" w:val="clear"/>
            <w:tcMar>
              <w:top w:type="dxa" w:w="80"/>
              <w:left w:type="dxa" w:w="110"/>
              <w:bottom w:type="dxa" w:w="80"/>
              <w:right w:type="dxa" w:w="110"/>
            </w:tcMar>
            <w:vAlign w:val="center"/>
          </w:tcPr>
          <w:p>
            <w:pPr>
              <w:spacing w:after="0" w:line="250"/>
              <w:jc w:val="left"/>
            </w:pPr>
            <w:r>
              <w:rPr>
                <w:b w:val="false"/>
                <w:bCs w:val="false"/>
              </w:rPr>
              <w:t xml:space="preserve">True Positive</w:t>
            </w:r>
          </w:p>
        </w:tc>
        <w:tc>
          <w:tcPr>
            <w:tcW w:type="dxa" w:w="4200"/>
            <w:shd w:fill="FFFFFF" w:val="clear"/>
            <w:tcMar>
              <w:top w:type="dxa" w:w="80"/>
              <w:left w:type="dxa" w:w="110"/>
              <w:bottom w:type="dxa" w:w="80"/>
              <w:right w:type="dxa" w:w="110"/>
            </w:tcMar>
            <w:vAlign w:val="center"/>
          </w:tcPr>
          <w:p>
            <w:pPr>
              <w:spacing w:after="0" w:line="250"/>
              <w:jc w:val="left"/>
            </w:pPr>
            <w:r>
              <w:rPr>
                <w:b w:val="false"/>
                <w:bCs w:val="false"/>
              </w:rPr>
              <w:t xml:space="preserve">Bác sĩ nói có bệnh, mô hình cũng nói có → đúng</w:t>
            </w:r>
          </w:p>
        </w:tc>
      </w:tr>
      <w:tr>
        <w:tc>
          <w:tcPr>
            <w:tcW w:type="dxa" w:w="2400"/>
            <w:shd w:fill="EEF3F4" w:val="clear"/>
            <w:tcMar>
              <w:top w:type="dxa" w:w="80"/>
              <w:left w:type="dxa" w:w="110"/>
              <w:bottom w:type="dxa" w:w="80"/>
              <w:right w:type="dxa" w:w="110"/>
            </w:tcMar>
            <w:vAlign w:val="center"/>
          </w:tcPr>
          <w:p>
            <w:pPr>
              <w:spacing w:after="0" w:line="250"/>
              <w:jc w:val="left"/>
            </w:pPr>
            <w:r>
              <w:rPr>
                <w:b/>
                <w:bCs/>
              </w:rPr>
              <w:t xml:space="preserve">FP</w:t>
            </w:r>
          </w:p>
        </w:tc>
        <w:tc>
          <w:tcPr>
            <w:tcW w:type="dxa" w:w="2400"/>
            <w:shd w:fill="EEF3F4" w:val="clear"/>
            <w:tcMar>
              <w:top w:type="dxa" w:w="80"/>
              <w:left w:type="dxa" w:w="110"/>
              <w:bottom w:type="dxa" w:w="80"/>
              <w:right w:type="dxa" w:w="110"/>
            </w:tcMar>
            <w:vAlign w:val="center"/>
          </w:tcPr>
          <w:p>
            <w:pPr>
              <w:spacing w:after="0" w:line="250"/>
              <w:jc w:val="left"/>
            </w:pPr>
            <w:r>
              <w:rPr>
                <w:b w:val="false"/>
                <w:bCs w:val="false"/>
              </w:rPr>
              <w:t xml:space="preserve">False Positive</w:t>
            </w:r>
          </w:p>
        </w:tc>
        <w:tc>
          <w:tcPr>
            <w:tcW w:type="dxa" w:w="4200"/>
            <w:shd w:fill="EEF3F4" w:val="clear"/>
            <w:tcMar>
              <w:top w:type="dxa" w:w="80"/>
              <w:left w:type="dxa" w:w="110"/>
              <w:bottom w:type="dxa" w:w="80"/>
              <w:right w:type="dxa" w:w="110"/>
            </w:tcMar>
            <w:vAlign w:val="center"/>
          </w:tcPr>
          <w:p>
            <w:pPr>
              <w:spacing w:after="0" w:line="250"/>
              <w:jc w:val="left"/>
            </w:pPr>
            <w:r>
              <w:rPr>
                <w:b w:val="false"/>
                <w:bCs w:val="false"/>
              </w:rPr>
              <w:t xml:space="preserve">Bác sĩ nói không, mô hình nói có → báo động giả</w:t>
            </w:r>
          </w:p>
        </w:tc>
      </w:tr>
      <w:tr>
        <w:tc>
          <w:tcPr>
            <w:tcW w:type="dxa" w:w="2400"/>
            <w:shd w:fill="FFFFFF" w:val="clear"/>
            <w:tcMar>
              <w:top w:type="dxa" w:w="80"/>
              <w:left w:type="dxa" w:w="110"/>
              <w:bottom w:type="dxa" w:w="80"/>
              <w:right w:type="dxa" w:w="110"/>
            </w:tcMar>
            <w:vAlign w:val="center"/>
          </w:tcPr>
          <w:p>
            <w:pPr>
              <w:spacing w:after="0" w:line="250"/>
              <w:jc w:val="left"/>
            </w:pPr>
            <w:r>
              <w:rPr>
                <w:b/>
                <w:bCs/>
              </w:rPr>
              <w:t xml:space="preserve">FN</w:t>
            </w:r>
          </w:p>
        </w:tc>
        <w:tc>
          <w:tcPr>
            <w:tcW w:type="dxa" w:w="2400"/>
            <w:shd w:fill="FFFFFF" w:val="clear"/>
            <w:tcMar>
              <w:top w:type="dxa" w:w="80"/>
              <w:left w:type="dxa" w:w="110"/>
              <w:bottom w:type="dxa" w:w="80"/>
              <w:right w:type="dxa" w:w="110"/>
            </w:tcMar>
            <w:vAlign w:val="center"/>
          </w:tcPr>
          <w:p>
            <w:pPr>
              <w:spacing w:after="0" w:line="250"/>
              <w:jc w:val="left"/>
            </w:pPr>
            <w:r>
              <w:rPr>
                <w:b w:val="false"/>
                <w:bCs w:val="false"/>
              </w:rPr>
              <w:t xml:space="preserve">False Negative</w:t>
            </w:r>
          </w:p>
        </w:tc>
        <w:tc>
          <w:tcPr>
            <w:tcW w:type="dxa" w:w="4200"/>
            <w:shd w:fill="FFFFFF" w:val="clear"/>
            <w:tcMar>
              <w:top w:type="dxa" w:w="80"/>
              <w:left w:type="dxa" w:w="110"/>
              <w:bottom w:type="dxa" w:w="80"/>
              <w:right w:type="dxa" w:w="110"/>
            </w:tcMar>
            <w:vAlign w:val="center"/>
          </w:tcPr>
          <w:p>
            <w:pPr>
              <w:spacing w:after="0" w:line="250"/>
              <w:jc w:val="left"/>
            </w:pPr>
            <w:r>
              <w:rPr>
                <w:b w:val="false"/>
                <w:bCs w:val="false"/>
              </w:rPr>
              <w:t xml:space="preserve">Bác sĩ nói có, mô hình nói không → bỏ sót</w:t>
            </w:r>
          </w:p>
        </w:tc>
      </w:tr>
      <w:tr>
        <w:tc>
          <w:tcPr>
            <w:tcW w:type="dxa" w:w="2400"/>
            <w:shd w:fill="EEF3F4" w:val="clear"/>
            <w:tcMar>
              <w:top w:type="dxa" w:w="80"/>
              <w:left w:type="dxa" w:w="110"/>
              <w:bottom w:type="dxa" w:w="80"/>
              <w:right w:type="dxa" w:w="110"/>
            </w:tcMar>
            <w:vAlign w:val="center"/>
          </w:tcPr>
          <w:p>
            <w:pPr>
              <w:spacing w:after="0" w:line="250"/>
              <w:jc w:val="left"/>
            </w:pPr>
            <w:r>
              <w:rPr>
                <w:b/>
                <w:bCs/>
              </w:rPr>
              <w:t xml:space="preserve">TN</w:t>
            </w:r>
          </w:p>
        </w:tc>
        <w:tc>
          <w:tcPr>
            <w:tcW w:type="dxa" w:w="2400"/>
            <w:shd w:fill="EEF3F4" w:val="clear"/>
            <w:tcMar>
              <w:top w:type="dxa" w:w="80"/>
              <w:left w:type="dxa" w:w="110"/>
              <w:bottom w:type="dxa" w:w="80"/>
              <w:right w:type="dxa" w:w="110"/>
            </w:tcMar>
            <w:vAlign w:val="center"/>
          </w:tcPr>
          <w:p>
            <w:pPr>
              <w:spacing w:after="0" w:line="250"/>
              <w:jc w:val="left"/>
            </w:pPr>
            <w:r>
              <w:rPr>
                <w:b w:val="false"/>
                <w:bCs w:val="false"/>
              </w:rPr>
              <w:t xml:space="preserve">True Negative</w:t>
            </w:r>
          </w:p>
        </w:tc>
        <w:tc>
          <w:tcPr>
            <w:tcW w:type="dxa" w:w="4200"/>
            <w:shd w:fill="EEF3F4" w:val="clear"/>
            <w:tcMar>
              <w:top w:type="dxa" w:w="80"/>
              <w:left w:type="dxa" w:w="110"/>
              <w:bottom w:type="dxa" w:w="80"/>
              <w:right w:type="dxa" w:w="110"/>
            </w:tcMar>
            <w:vAlign w:val="center"/>
          </w:tcPr>
          <w:p>
            <w:pPr>
              <w:spacing w:after="0" w:line="250"/>
              <w:jc w:val="left"/>
            </w:pPr>
            <w:r>
              <w:rPr>
                <w:b w:val="false"/>
                <w:bCs w:val="false"/>
              </w:rPr>
              <w:t xml:space="preserve">Cả hai đều nói không → đúng</w:t>
            </w:r>
          </w:p>
        </w:tc>
      </w:tr>
    </w:tbl>
    <w:p>
      <w:pPr>
        <w:spacing w:after="160"/>
      </w:pPr>
    </w:p>
    <w:p>
      <w:pPr>
        <w:pBdr>
          <w:left w:val="single" w:color="1F6F7A" w:sz="12" w:space="6"/>
        </w:pBdr>
        <w:shd w:fill="EEF3F4" w:val="clear"/>
        <w:spacing w:after="140" w:before="100"/>
        <w:jc w:val="center"/>
      </w:pPr>
      <w:r>
        <w:rPr>
          <w:rFonts w:ascii="Consolas" w:cs="Consolas" w:eastAsia="Consolas" w:hAnsi="Consolas"/>
          <w:color w:val="17313B"/>
          <w:sz w:val="19"/>
          <w:szCs w:val="19"/>
        </w:rPr>
        <w:t xml:space="preserve">Precision = TP / (TP + FP)</w:t>
      </w:r>
    </w:p>
    <w:p>
      <w:pPr>
        <w:spacing w:after="120" w:line="276"/>
        <w:jc w:val="both"/>
      </w:pPr>
      <w:r>
        <w:rPr>
          <w:b w:val="false"/>
          <w:bCs w:val="false"/>
        </w:rPr>
        <w:t xml:space="preserve">Trong số các ca mô hình </w:t>
      </w:r>
      <w:r>
        <w:rPr>
          <w:b w:val="false"/>
          <w:bCs w:val="false"/>
          <w:i/>
          <w:iCs/>
          <w:color w:val="1F6F7A"/>
        </w:rPr>
        <w:t xml:space="preserve">nói là có bệnh</w:t>
      </w:r>
      <w:r>
        <w:rPr>
          <w:b w:val="false"/>
          <w:bCs w:val="false"/>
        </w:rPr>
        <w:t xml:space="preserve">, bao nhiêu phần trăm đúng. Trong y học còn gọi là </w:t>
      </w:r>
      <w:r>
        <w:rPr>
          <w:b/>
          <w:bCs/>
        </w:rPr>
        <w:t xml:space="preserve">Positive Predictive Value (PPV)</w:t>
      </w:r>
      <w:r>
        <w:rPr>
          <w:b w:val="false"/>
          <w:bCs w:val="false"/>
        </w:rPr>
        <w:t xml:space="preserve">.</w:t>
      </w:r>
    </w:p>
    <w:p>
      <w:pPr>
        <w:pBdr>
          <w:left w:val="single" w:color="1F6F7A" w:sz="12" w:space="6"/>
        </w:pBdr>
        <w:shd w:fill="EEF3F4" w:val="clear"/>
        <w:spacing w:after="140" w:before="100"/>
        <w:jc w:val="center"/>
      </w:pPr>
      <w:r>
        <w:rPr>
          <w:rFonts w:ascii="Consolas" w:cs="Consolas" w:eastAsia="Consolas" w:hAnsi="Consolas"/>
          <w:color w:val="17313B"/>
          <w:sz w:val="19"/>
          <w:szCs w:val="19"/>
        </w:rPr>
        <w:t xml:space="preserve">Recall = TP / (TP + FN)</w:t>
      </w:r>
    </w:p>
    <w:p>
      <w:pPr>
        <w:spacing w:after="120" w:line="276"/>
        <w:jc w:val="both"/>
      </w:pPr>
      <w:r>
        <w:rPr>
          <w:b w:val="false"/>
          <w:bCs w:val="false"/>
        </w:rPr>
        <w:t xml:space="preserve">Trong số các ca </w:t>
      </w:r>
      <w:r>
        <w:rPr>
          <w:b w:val="false"/>
          <w:bCs w:val="false"/>
          <w:i/>
          <w:iCs/>
          <w:color w:val="1F6F7A"/>
        </w:rPr>
        <w:t xml:space="preserve">thực sự có bệnh</w:t>
      </w:r>
      <w:r>
        <w:rPr>
          <w:b w:val="false"/>
          <w:bCs w:val="false"/>
        </w:rPr>
        <w:t xml:space="preserve">, mô hình bắt được bao nhiêu phần trăm. Trong y học còn gọi là </w:t>
      </w:r>
      <w:r>
        <w:rPr>
          <w:b/>
          <w:bCs/>
        </w:rPr>
        <w:t xml:space="preserve">Sensitivity</w:t>
      </w:r>
      <w:r>
        <w:rPr>
          <w:b w:val="false"/>
          <w:bCs w:val="false"/>
        </w:rPr>
        <w:t xml:space="preserve">.</w:t>
      </w:r>
    </w:p>
    <w:p>
      <w:pPr>
        <w:pBdr>
          <w:left w:val="single" w:color="1F6F7A" w:sz="12" w:space="6"/>
        </w:pBdr>
        <w:shd w:fill="EEF3F4" w:val="clear"/>
        <w:spacing w:after="140" w:before="100"/>
        <w:jc w:val="center"/>
      </w:pPr>
      <w:r>
        <w:rPr>
          <w:rFonts w:ascii="Consolas" w:cs="Consolas" w:eastAsia="Consolas" w:hAnsi="Consolas"/>
          <w:color w:val="17313B"/>
          <w:sz w:val="19"/>
          <w:szCs w:val="19"/>
        </w:rPr>
        <w:t xml:space="preserve">F1 = 2 × (Precision × Recall) / (Precision + Recall)</w:t>
      </w:r>
    </w:p>
    <w:p>
      <w:pPr>
        <w:spacing w:after="120" w:line="276"/>
        <w:jc w:val="both"/>
      </w:pPr>
      <w:r>
        <w:rPr>
          <w:b w:val="false"/>
          <w:bCs w:val="false"/>
        </w:rPr>
        <w:t xml:space="preserve">F1 là </w:t>
      </w:r>
      <w:r>
        <w:rPr>
          <w:b/>
          <w:bCs/>
        </w:rPr>
        <w:t xml:space="preserve">trung bình điều hòa (harmonic mean)</w:t>
      </w:r>
      <w:r>
        <w:rPr>
          <w:b w:val="false"/>
          <w:bCs w:val="false"/>
        </w:rPr>
        <w:t xml:space="preserve"> của precision và recall. Dùng trung bình điều hòa thay vì trung bình cộng vì nó </w:t>
      </w:r>
      <w:r>
        <w:rPr>
          <w:b w:val="false"/>
          <w:bCs w:val="false"/>
          <w:i/>
          <w:iCs/>
          <w:color w:val="1F6F7A"/>
        </w:rPr>
        <w:t xml:space="preserve">phạt nặng</w:t>
      </w:r>
      <w:r>
        <w:rPr>
          <w:b w:val="false"/>
          <w:bCs w:val="false"/>
        </w:rPr>
        <w:t xml:space="preserve"> trường hợp một trong hai chỉ số quá thấp: mô hình có precision = 1,0 nhưng recall = 0,01 sẽ có F1 ≈ 0,02 chứ không phải 0,5.</w:t>
      </w:r>
    </w:p>
    <w:p>
      <w:pPr>
        <w:pBdr>
          <w:left w:val="single" w:color="B4550F" w:sz="12" w:space="6"/>
        </w:pBdr>
        <w:shd w:fill="FBF1E8" w:val="clear"/>
        <w:spacing w:after="160" w:before="80"/>
        <w:ind w:left="120" w:right="120"/>
      </w:pPr>
      <w:r>
        <w:rPr>
          <w:b/>
          <w:bCs/>
          <w:color w:val="B4550F"/>
          <w:sz w:val="18"/>
          <w:szCs w:val="18"/>
        </w:rPr>
        <w:t xml:space="preserve">GHI CHÚ / NOTE:  </w:t>
      </w:r>
      <w:r>
        <w:rPr>
          <w:b/>
          <w:bCs/>
        </w:rPr>
        <w:t xml:space="preserve">Vì sao không dùng accuracy:</w:t>
      </w:r>
      <w:r>
        <w:rPr>
          <w:b w:val="false"/>
          <w:bCs w:val="false"/>
        </w:rPr>
        <w:t xml:space="preserve"> dữ liệu y tế mất cân bằng lớp (class imbalance) cực nặng. Nếu chỉ 1% báo cáo có ghi nhận một bệnh hiếm, một mô hình luôn trả lời "không có bệnh" đạt accuracy 99% nhưng hoàn toàn vô dụng. Precision/Recall/F1 không mắc bẫy này. Đây là điểm mọi thành viên đều cần nắm, kể cả business.</w:t>
      </w:r>
    </w:p>
    <w:p>
      <w:pPr>
        <w:pStyle w:val="Heading2"/>
      </w:pPr>
      <w:r>
        <w:t xml:space="preserve">2.9. Evaluating on Multiple Disease Categories — Đánh giá đa nhãn</w:t>
      </w:r>
    </w:p>
    <w:p>
      <w:pPr>
        <w:spacing w:after="120" w:line="276"/>
        <w:jc w:val="both"/>
      </w:pPr>
      <w:r>
        <w:rPr>
          <w:b w:val="false"/>
          <w:bCs w:val="false"/>
        </w:rPr>
        <w:t xml:space="preserve">Thực tế mỗi báo cáo được gán nhiều nhãn cùng lúc (14 loại bệnh trong ChestX-ray14). Ta tính precision/recall/F1 cho </w:t>
      </w:r>
      <w:r>
        <w:rPr>
          <w:b w:val="false"/>
          <w:bCs w:val="false"/>
          <w:i/>
          <w:iCs/>
          <w:color w:val="1F6F7A"/>
        </w:rPr>
        <w:t xml:space="preserve">từng bệnh</w:t>
      </w:r>
      <w:r>
        <w:rPr>
          <w:b w:val="false"/>
          <w:bCs w:val="false"/>
        </w:rPr>
        <w:t xml:space="preserve"> rồi tổng hợp:</w:t>
      </w:r>
    </w:p>
    <w:p>
      <w:pPr>
        <w:pStyle w:val="ListParagraph"/>
        <w:numPr>
          <w:ilvl w:val="0"/>
          <w:numId w:val="2"/>
        </w:numPr>
        <w:spacing w:after="60" w:line="276"/>
      </w:pPr>
      <w:r>
        <w:rPr>
          <w:b/>
          <w:bCs/>
        </w:rPr>
        <w:t xml:space="preserve">Macro-average</w:t>
      </w:r>
      <w:r>
        <w:rPr>
          <w:b w:val="false"/>
          <w:bCs w:val="false"/>
        </w:rPr>
        <w:t xml:space="preserve">: tính F1 cho từng bệnh rồi lấy trung bình cộng. Mọi bệnh có trọng số như nhau → bệnh hiếm được coi trọng ngang bệnh phổ biến.</w:t>
      </w:r>
    </w:p>
    <w:p>
      <w:pPr>
        <w:pStyle w:val="ListParagraph"/>
        <w:numPr>
          <w:ilvl w:val="0"/>
          <w:numId w:val="2"/>
        </w:numPr>
        <w:spacing w:after="60" w:line="276"/>
      </w:pPr>
      <w:r>
        <w:rPr>
          <w:b/>
          <w:bCs/>
        </w:rPr>
        <w:t xml:space="preserve">Micro-average</w:t>
      </w:r>
      <w:r>
        <w:rPr>
          <w:b w:val="false"/>
          <w:bCs w:val="false"/>
        </w:rPr>
        <w:t xml:space="preserve">: gộp toàn bộ TP, FP, FN của mọi bệnh rồi tính một lần. Bệnh phổ biến chi phối kết quả.</w:t>
      </w:r>
    </w:p>
    <w:p>
      <w:pPr>
        <w:pStyle w:val="ListParagraph"/>
        <w:numPr>
          <w:ilvl w:val="0"/>
          <w:numId w:val="2"/>
        </w:numPr>
        <w:spacing w:after="60" w:line="276"/>
      </w:pPr>
      <w:r>
        <w:rPr>
          <w:b/>
          <w:bCs/>
        </w:rPr>
        <w:t xml:space="preserve">Nên báo cáo cả hai</w:t>
      </w:r>
      <w:r>
        <w:rPr>
          <w:b w:val="false"/>
          <w:bCs w:val="false"/>
        </w:rPr>
        <w:t xml:space="preserve">, và luôn kèm bảng chi tiết từng bệnh — con số tổng hợp che giấu việc mô hình có thể rất tệ ở một vài bệnh quan trọng.</w:t>
      </w:r>
    </w:p>
    <w:p>
      <w:pPr>
        <w:pStyle w:val="Heading2"/>
      </w:pPr>
      <w:r>
        <w:t xml:space="preserve">2.10. Lab và bài tập tuần 2</w:t>
      </w:r>
    </w:p>
    <w:tbl>
      <w:tblPr>
        <w:tblW w:type="dxa" w:w="9000"/>
        <w:tblBorders>
          <w:top w:val="single" w:color="AAB8BC" w:sz="2"/>
          <w:left w:val="single" w:color="AAB8BC" w:sz="2"/>
          <w:bottom w:val="single" w:color="AAB8BC" w:sz="2"/>
          <w:right w:val="single" w:color="AAB8BC" w:sz="2"/>
          <w:insideH w:val="single" w:color="CCD6D9" w:sz="2"/>
          <w:insideV w:val="single" w:color="CCD6D9" w:sz="2"/>
        </w:tblBorders>
      </w:tblPr>
      <w:tblGrid>
        <w:gridCol w:w="900"/>
        <w:gridCol w:w="3200"/>
        <w:gridCol w:w="4900"/>
      </w:tblGrid>
      <w:tr>
        <w:trPr>
          <w:tblHeader/>
        </w:trPr>
        <w:tc>
          <w:tcPr>
            <w:tcW w:type="dxa" w:w="900"/>
            <w:shd w:fill="1F6F7A" w:val="clear"/>
            <w:tcMar>
              <w:top w:type="dxa" w:w="80"/>
              <w:left w:type="dxa" w:w="110"/>
              <w:bottom w:type="dxa" w:w="80"/>
              <w:right w:type="dxa" w:w="110"/>
            </w:tcMar>
            <w:vAlign w:val="center"/>
          </w:tcPr>
          <w:p>
            <w:pPr>
              <w:spacing w:after="0" w:line="250"/>
              <w:jc w:val="left"/>
            </w:pPr>
            <w:r>
              <w:rPr>
                <w:b/>
                <w:bCs/>
                <w:color w:val="FFFFFF"/>
                <w:sz w:val="18"/>
                <w:szCs w:val="18"/>
              </w:rPr>
              <w:t xml:space="preserve">Loại</w:t>
            </w:r>
          </w:p>
        </w:tc>
        <w:tc>
          <w:tcPr>
            <w:tcW w:type="dxa" w:w="3200"/>
            <w:shd w:fill="1F6F7A" w:val="clear"/>
            <w:tcMar>
              <w:top w:type="dxa" w:w="80"/>
              <w:left w:type="dxa" w:w="110"/>
              <w:bottom w:type="dxa" w:w="80"/>
              <w:right w:type="dxa" w:w="110"/>
            </w:tcMar>
            <w:vAlign w:val="center"/>
          </w:tcPr>
          <w:p>
            <w:pPr>
              <w:spacing w:after="0" w:line="250"/>
              <w:jc w:val="left"/>
            </w:pPr>
            <w:r>
              <w:rPr>
                <w:b/>
                <w:bCs/>
                <w:color w:val="FFFFFF"/>
                <w:sz w:val="18"/>
                <w:szCs w:val="18"/>
              </w:rPr>
              <w:t xml:space="preserve">Tên</w:t>
            </w:r>
          </w:p>
        </w:tc>
        <w:tc>
          <w:tcPr>
            <w:tcW w:type="dxa" w:w="4900"/>
            <w:shd w:fill="1F6F7A" w:val="clear"/>
            <w:tcMar>
              <w:top w:type="dxa" w:w="80"/>
              <w:left w:type="dxa" w:w="110"/>
              <w:bottom w:type="dxa" w:w="80"/>
              <w:right w:type="dxa" w:w="110"/>
            </w:tcMar>
            <w:vAlign w:val="center"/>
          </w:tcPr>
          <w:p>
            <w:pPr>
              <w:spacing w:after="0" w:line="250"/>
              <w:jc w:val="left"/>
            </w:pPr>
            <w:r>
              <w:rPr>
                <w:b/>
                <w:bCs/>
                <w:color w:val="FFFFFF"/>
                <w:sz w:val="18"/>
                <w:szCs w:val="18"/>
              </w:rPr>
              <w:t xml:space="preserve">Nội dung và kỹ năng rèn luyện</w:t>
            </w:r>
          </w:p>
        </w:tc>
      </w:tr>
      <w:tr>
        <w:tc>
          <w:tcPr>
            <w:tcW w:type="dxa" w:w="900"/>
            <w:shd w:fill="FFFFFF" w:val="clear"/>
            <w:tcMar>
              <w:top w:type="dxa" w:w="80"/>
              <w:left w:type="dxa" w:w="110"/>
              <w:bottom w:type="dxa" w:w="80"/>
              <w:right w:type="dxa" w:w="110"/>
            </w:tcMar>
            <w:vAlign w:val="center"/>
          </w:tcPr>
          <w:p>
            <w:pPr>
              <w:spacing w:after="0" w:line="250"/>
              <w:jc w:val="left"/>
            </w:pPr>
            <w:r>
              <w:rPr>
                <w:b w:val="false"/>
                <w:bCs w:val="false"/>
              </w:rPr>
              <w:t xml:space="preserve">Lab</w:t>
            </w:r>
          </w:p>
        </w:tc>
        <w:tc>
          <w:tcPr>
            <w:tcW w:type="dxa" w:w="3200"/>
            <w:shd w:fill="FFFFFF" w:val="clear"/>
            <w:tcMar>
              <w:top w:type="dxa" w:w="80"/>
              <w:left w:type="dxa" w:w="110"/>
              <w:bottom w:type="dxa" w:w="80"/>
              <w:right w:type="dxa" w:w="110"/>
            </w:tcMar>
            <w:vAlign w:val="center"/>
          </w:tcPr>
          <w:p>
            <w:pPr>
              <w:spacing w:after="0" w:line="250"/>
              <w:jc w:val="left"/>
            </w:pPr>
            <w:r>
              <w:rPr>
                <w:b w:val="false"/>
                <w:bCs w:val="false"/>
              </w:rPr>
              <w:t xml:space="preserve">Cleaning Text</w:t>
            </w:r>
          </w:p>
        </w:tc>
        <w:tc>
          <w:tcPr>
            <w:tcW w:type="dxa" w:w="4900"/>
            <w:shd w:fill="FFFFFF" w:val="clear"/>
            <w:tcMar>
              <w:top w:type="dxa" w:w="80"/>
              <w:left w:type="dxa" w:w="110"/>
              <w:bottom w:type="dxa" w:w="80"/>
              <w:right w:type="dxa" w:w="110"/>
            </w:tcMar>
            <w:vAlign w:val="center"/>
          </w:tcPr>
          <w:p>
            <w:pPr>
              <w:spacing w:after="0" w:line="250"/>
              <w:jc w:val="left"/>
            </w:pPr>
            <w:r>
              <w:rPr>
                <w:b w:val="false"/>
                <w:bCs w:val="false"/>
              </w:rPr>
              <w:t xml:space="preserve">Tiền xử lý văn bản y khoa: chuẩn hóa chữ hoa/thường, xử lý dấu câu, tách câu.</w:t>
            </w:r>
          </w:p>
        </w:tc>
      </w:tr>
      <w:tr>
        <w:tc>
          <w:tcPr>
            <w:tcW w:type="dxa" w:w="900"/>
            <w:shd w:fill="EEF3F4" w:val="clear"/>
            <w:tcMar>
              <w:top w:type="dxa" w:w="80"/>
              <w:left w:type="dxa" w:w="110"/>
              <w:bottom w:type="dxa" w:w="80"/>
              <w:right w:type="dxa" w:w="110"/>
            </w:tcMar>
            <w:vAlign w:val="center"/>
          </w:tcPr>
          <w:p>
            <w:pPr>
              <w:spacing w:after="0" w:line="250"/>
              <w:jc w:val="left"/>
            </w:pPr>
            <w:r>
              <w:rPr>
                <w:b w:val="false"/>
                <w:bCs w:val="false"/>
              </w:rPr>
              <w:t xml:space="preserve">Lab</w:t>
            </w:r>
          </w:p>
        </w:tc>
        <w:tc>
          <w:tcPr>
            <w:tcW w:type="dxa" w:w="3200"/>
            <w:shd w:fill="EEF3F4" w:val="clear"/>
            <w:tcMar>
              <w:top w:type="dxa" w:w="80"/>
              <w:left w:type="dxa" w:w="110"/>
              <w:bottom w:type="dxa" w:w="80"/>
              <w:right w:type="dxa" w:w="110"/>
            </w:tcMar>
            <w:vAlign w:val="center"/>
          </w:tcPr>
          <w:p>
            <w:pPr>
              <w:spacing w:after="0" w:line="250"/>
              <w:jc w:val="left"/>
            </w:pPr>
            <w:r>
              <w:rPr>
                <w:b w:val="false"/>
                <w:bCs w:val="false"/>
              </w:rPr>
              <w:t xml:space="preserve">BioC Format and the NegBio Library</w:t>
            </w:r>
          </w:p>
        </w:tc>
        <w:tc>
          <w:tcPr>
            <w:tcW w:type="dxa" w:w="4900"/>
            <w:shd w:fill="EEF3F4" w:val="clear"/>
            <w:tcMar>
              <w:top w:type="dxa" w:w="80"/>
              <w:left w:type="dxa" w:w="110"/>
              <w:bottom w:type="dxa" w:w="80"/>
              <w:right w:type="dxa" w:w="110"/>
            </w:tcMar>
            <w:vAlign w:val="center"/>
          </w:tcPr>
          <w:p>
            <w:pPr>
              <w:spacing w:after="0" w:line="250"/>
              <w:jc w:val="left"/>
            </w:pPr>
            <w:r>
              <w:rPr>
                <w:b w:val="false"/>
                <w:bCs w:val="false"/>
              </w:rPr>
              <w:t xml:space="preserve">Làm việc với định dạng chuẩn BioC và chạy NegBio để phát hiện phủ định.</w:t>
            </w:r>
          </w:p>
        </w:tc>
      </w:tr>
      <w:tr>
        <w:tc>
          <w:tcPr>
            <w:tcW w:type="dxa" w:w="900"/>
            <w:shd w:fill="FFFFFF" w:val="clear"/>
            <w:tcMar>
              <w:top w:type="dxa" w:w="80"/>
              <w:left w:type="dxa" w:w="110"/>
              <w:bottom w:type="dxa" w:w="80"/>
              <w:right w:type="dxa" w:w="110"/>
            </w:tcMar>
            <w:vAlign w:val="center"/>
          </w:tcPr>
          <w:p>
            <w:pPr>
              <w:spacing w:after="0" w:line="250"/>
              <w:jc w:val="left"/>
            </w:pPr>
            <w:r>
              <w:rPr>
                <w:b w:val="false"/>
                <w:bCs w:val="false"/>
              </w:rPr>
              <w:t xml:space="preserve">Lab</w:t>
            </w:r>
          </w:p>
        </w:tc>
        <w:tc>
          <w:tcPr>
            <w:tcW w:type="dxa" w:w="3200"/>
            <w:shd w:fill="FFFFFF" w:val="clear"/>
            <w:tcMar>
              <w:top w:type="dxa" w:w="80"/>
              <w:left w:type="dxa" w:w="110"/>
              <w:bottom w:type="dxa" w:w="80"/>
              <w:right w:type="dxa" w:w="110"/>
            </w:tcMar>
            <w:vAlign w:val="center"/>
          </w:tcPr>
          <w:p>
            <w:pPr>
              <w:spacing w:after="0" w:line="250"/>
              <w:jc w:val="left"/>
            </w:pPr>
            <w:r>
              <w:rPr>
                <w:b w:val="false"/>
                <w:bCs w:val="false"/>
              </w:rPr>
              <w:t xml:space="preserve">Preparing Input for Text Classification</w:t>
            </w:r>
          </w:p>
        </w:tc>
        <w:tc>
          <w:tcPr>
            <w:tcW w:type="dxa" w:w="4900"/>
            <w:shd w:fill="FFFFFF" w:val="clear"/>
            <w:tcMar>
              <w:top w:type="dxa" w:w="80"/>
              <w:left w:type="dxa" w:w="110"/>
              <w:bottom w:type="dxa" w:w="80"/>
              <w:right w:type="dxa" w:w="110"/>
            </w:tcMar>
            <w:vAlign w:val="center"/>
          </w:tcPr>
          <w:p>
            <w:pPr>
              <w:spacing w:after="0" w:line="250"/>
              <w:jc w:val="left"/>
            </w:pPr>
            <w:r>
              <w:rPr>
                <w:b w:val="false"/>
                <w:bCs w:val="false"/>
              </w:rPr>
              <w:t xml:space="preserve">Tokenization, tạo input đúng định dạng cho mô hình BERT.</w:t>
            </w:r>
          </w:p>
        </w:tc>
      </w:tr>
      <w:tr>
        <w:tc>
          <w:tcPr>
            <w:tcW w:type="dxa" w:w="900"/>
            <w:shd w:fill="EEF3F4" w:val="clear"/>
            <w:tcMar>
              <w:top w:type="dxa" w:w="80"/>
              <w:left w:type="dxa" w:w="110"/>
              <w:bottom w:type="dxa" w:w="80"/>
              <w:right w:type="dxa" w:w="110"/>
            </w:tcMar>
            <w:vAlign w:val="center"/>
          </w:tcPr>
          <w:p>
            <w:pPr>
              <w:spacing w:after="0" w:line="250"/>
              <w:jc w:val="left"/>
            </w:pPr>
            <w:r>
              <w:rPr>
                <w:b w:val="false"/>
                <w:bCs w:val="false"/>
              </w:rPr>
              <w:t xml:space="preserve">Quiz</w:t>
            </w:r>
          </w:p>
        </w:tc>
        <w:tc>
          <w:tcPr>
            <w:tcW w:type="dxa" w:w="3200"/>
            <w:shd w:fill="EEF3F4" w:val="clear"/>
            <w:tcMar>
              <w:top w:type="dxa" w:w="80"/>
              <w:left w:type="dxa" w:w="110"/>
              <w:bottom w:type="dxa" w:w="80"/>
              <w:right w:type="dxa" w:w="110"/>
            </w:tcMar>
            <w:vAlign w:val="center"/>
          </w:tcPr>
          <w:p>
            <w:pPr>
              <w:spacing w:after="0" w:line="250"/>
              <w:jc w:val="left"/>
            </w:pPr>
            <w:r>
              <w:rPr>
                <w:b w:val="false"/>
                <w:bCs w:val="false"/>
              </w:rPr>
              <w:t xml:space="preserve">Information Extraction with NLP (30 phút)</w:t>
            </w:r>
          </w:p>
        </w:tc>
        <w:tc>
          <w:tcPr>
            <w:tcW w:type="dxa" w:w="4900"/>
            <w:shd w:fill="EEF3F4" w:val="clear"/>
            <w:tcMar>
              <w:top w:type="dxa" w:w="80"/>
              <w:left w:type="dxa" w:w="110"/>
              <w:bottom w:type="dxa" w:w="80"/>
              <w:right w:type="dxa" w:w="110"/>
            </w:tcMar>
            <w:vAlign w:val="center"/>
          </w:tcPr>
          <w:p>
            <w:pPr>
              <w:spacing w:after="0" w:line="250"/>
              <w:jc w:val="left"/>
            </w:pPr>
            <w:r>
              <w:rPr>
                <w:b w:val="false"/>
                <w:bCs w:val="false"/>
              </w:rPr>
              <w:t xml:space="preserve">Precision/recall/F1, negation, ontology.</w:t>
            </w:r>
          </w:p>
        </w:tc>
      </w:tr>
      <w:tr>
        <w:tc>
          <w:tcPr>
            <w:tcW w:type="dxa" w:w="900"/>
            <w:shd w:fill="FFFFFF" w:val="clear"/>
            <w:tcMar>
              <w:top w:type="dxa" w:w="80"/>
              <w:left w:type="dxa" w:w="110"/>
              <w:bottom w:type="dxa" w:w="80"/>
              <w:right w:type="dxa" w:w="110"/>
            </w:tcMar>
            <w:vAlign w:val="center"/>
          </w:tcPr>
          <w:p>
            <w:pPr>
              <w:spacing w:after="0" w:line="250"/>
              <w:jc w:val="left"/>
            </w:pPr>
            <w:r>
              <w:rPr>
                <w:b/>
                <w:bCs/>
              </w:rPr>
              <w:t xml:space="preserve">Assignment</w:t>
            </w:r>
          </w:p>
        </w:tc>
        <w:tc>
          <w:tcPr>
            <w:tcW w:type="dxa" w:w="3200"/>
            <w:shd w:fill="FFFFFF" w:val="clear"/>
            <w:tcMar>
              <w:top w:type="dxa" w:w="80"/>
              <w:left w:type="dxa" w:w="110"/>
              <w:bottom w:type="dxa" w:w="80"/>
              <w:right w:type="dxa" w:w="110"/>
            </w:tcMar>
            <w:vAlign w:val="center"/>
          </w:tcPr>
          <w:p>
            <w:pPr>
              <w:spacing w:after="0" w:line="250"/>
              <w:jc w:val="left"/>
            </w:pPr>
            <w:r>
              <w:rPr>
                <w:b/>
                <w:bCs/>
              </w:rPr>
              <w:t xml:space="preserve">Natural Language Entity Extraction (180 phút)</w:t>
            </w:r>
          </w:p>
        </w:tc>
        <w:tc>
          <w:tcPr>
            <w:tcW w:type="dxa" w:w="4900"/>
            <w:shd w:fill="FFFFFF" w:val="clear"/>
            <w:tcMar>
              <w:top w:type="dxa" w:w="80"/>
              <w:left w:type="dxa" w:w="110"/>
              <w:bottom w:type="dxa" w:w="80"/>
              <w:right w:type="dxa" w:w="110"/>
            </w:tcMar>
            <w:vAlign w:val="center"/>
          </w:tcPr>
          <w:p>
            <w:pPr>
              <w:spacing w:after="0" w:line="250"/>
              <w:jc w:val="left"/>
            </w:pPr>
            <w:r>
              <w:rPr>
                <w:b w:val="false"/>
                <w:bCs w:val="false"/>
              </w:rPr>
              <w:t xml:space="preserve">Xây pipeline hoàn chỉnh trích xuất nhãn bệnh từ báo cáo X-quang, đánh giá bằng F1 trên nhiều loại bệnh. Có phần dùng BERT cho QA.</w:t>
            </w:r>
          </w:p>
        </w:tc>
      </w:tr>
    </w:tbl>
    <w:p>
      <w:pPr>
        <w:spacing w:after="160"/>
      </w:pPr>
    </w:p>
    <w:p>
      <w:r>
        <w:br w:type="page"/>
      </w:r>
    </w:p>
    <w:p>
      <w:pPr>
        <w:pStyle w:val="Heading1"/>
      </w:pPr>
      <w:r>
        <w:t xml:space="preserve">PHẦN 3. WEEK 3 — ML INTERPRETATION</w:t>
      </w:r>
    </w:p>
    <w:p>
      <w:pPr>
        <w:spacing w:after="120" w:line="276"/>
        <w:jc w:val="both"/>
      </w:pPr>
      <w:r>
        <w:rPr>
          <w:b/>
          <w:bCs/>
        </w:rPr>
        <w:t xml:space="preserve">Mục tiêu tuần:</w:t>
      </w:r>
      <w:r>
        <w:rPr>
          <w:b w:val="false"/>
          <w:bCs w:val="false"/>
        </w:rPr>
        <w:t xml:space="preserve"> Trả lời câu hỏi </w:t>
      </w:r>
      <w:r>
        <w:rPr>
          <w:b w:val="false"/>
          <w:bCs w:val="false"/>
          <w:i/>
          <w:iCs/>
          <w:color w:val="1F6F7A"/>
        </w:rPr>
        <w:t xml:space="preserve">"vì sao mô hình lại dự đoán như vậy?"</w:t>
      </w:r>
      <w:r>
        <w:rPr>
          <w:b w:val="false"/>
          <w:bCs w:val="false"/>
        </w:rPr>
        <w:t xml:space="preserve"> — cho cả mô hình dữ liệu bảng (tabular) và mô hình ảnh (CNN).</w:t>
      </w:r>
    </w:p>
    <w:p>
      <w:pPr>
        <w:spacing w:after="120" w:line="276"/>
        <w:jc w:val="both"/>
      </w:pPr>
      <w:r>
        <w:rPr>
          <w:b/>
          <w:bCs/>
        </w:rPr>
        <w:t xml:space="preserve">Cấu trúc:</w:t>
      </w:r>
      <w:r>
        <w:rPr>
          <w:b w:val="false"/>
          <w:bCs w:val="false"/>
        </w:rPr>
        <w:t xml:space="preserve"> 9 video (29 phút), 4 bài đọc, 1 quiz "ML Interpretation", 1 programming assignment "ML Interpretation", 3 ungraded lab.</w:t>
      </w:r>
    </w:p>
    <w:p>
      <w:pPr>
        <w:spacing w:after="120" w:line="276"/>
        <w:jc w:val="both"/>
      </w:pPr>
      <w:r>
        <w:rPr>
          <w:b/>
          <w:bCs/>
        </w:rPr>
        <w:t xml:space="preserve">Vì sao tuần này quan trọng nhất về mặt triển khai:</w:t>
      </w:r>
      <w:r>
        <w:rPr>
          <w:b w:val="false"/>
          <w:bCs w:val="false"/>
        </w:rPr>
        <w:t xml:space="preserve"> một mô hình có AUC 0,95 nhưng không giải thích được sẽ </w:t>
      </w:r>
      <w:r>
        <w:rPr>
          <w:b/>
          <w:bCs/>
        </w:rPr>
        <w:t xml:space="preserve">không bao giờ được bác sĩ sử dụng</w:t>
      </w:r>
      <w:r>
        <w:rPr>
          <w:b w:val="false"/>
          <w:bCs w:val="false"/>
        </w:rPr>
        <w:t xml:space="preserve"> và </w:t>
      </w:r>
      <w:r>
        <w:rPr>
          <w:b/>
          <w:bCs/>
        </w:rPr>
        <w:t xml:space="preserve">không được cơ quan quản lý phê duyệt</w:t>
      </w:r>
      <w:r>
        <w:rPr>
          <w:b w:val="false"/>
          <w:bCs w:val="false"/>
        </w:rPr>
        <w:t xml:space="preserve">. Khả năng giải thích không phải là thứ trang trí — nó là điều kiện cần để sản phẩm tồn tại.</w:t>
      </w:r>
    </w:p>
    <w:p>
      <w:pPr>
        <w:pStyle w:val="Heading2"/>
      </w:pPr>
      <w:r>
        <w:t xml:space="preserve">3.1. Drop Column Method — Phương pháp bỏ cột</w:t>
      </w:r>
    </w:p>
    <w:p>
      <w:pPr>
        <w:spacing w:after="120" w:line="276"/>
        <w:jc w:val="both"/>
      </w:pPr>
      <w:r>
        <w:rPr>
          <w:b w:val="false"/>
          <w:bCs w:val="false"/>
        </w:rPr>
        <w:t xml:space="preserve">Cách trực tiếp nhất để đo tầm quan trọng của một feature: bỏ nó đi và xem mô hình tệ đi bao nhiêu.</w:t>
      </w:r>
    </w:p>
    <w:p>
      <w:pPr>
        <w:pBdr>
          <w:left w:val="single" w:color="1F6F7A" w:sz="12" w:space="6"/>
        </w:pBdr>
        <w:shd w:fill="EEF3F4" w:val="clear"/>
        <w:spacing w:after="140" w:before="100"/>
        <w:jc w:val="center"/>
      </w:pPr>
      <w:r>
        <w:rPr>
          <w:rFonts w:ascii="Consolas" w:cs="Consolas" w:eastAsia="Consolas" w:hAnsi="Consolas"/>
          <w:color w:val="17313B"/>
          <w:sz w:val="19"/>
          <w:szCs w:val="19"/>
        </w:rPr>
        <w:t xml:space="preserve">Importance(j) = Performance(mô hình có đủ feature) − Performance(mô hình bỏ feature j)</w:t>
      </w:r>
    </w:p>
    <w:p>
      <w:pPr>
        <w:pStyle w:val="ListParagraph"/>
        <w:numPr>
          <w:ilvl w:val="0"/>
          <w:numId w:val="2"/>
        </w:numPr>
        <w:spacing w:after="60" w:line="276"/>
      </w:pPr>
      <w:r>
        <w:rPr>
          <w:b/>
          <w:bCs/>
        </w:rPr>
        <w:t xml:space="preserve">Ưu điểm</w:t>
      </w:r>
      <w:r>
        <w:rPr>
          <w:b w:val="false"/>
          <w:bCs w:val="false"/>
        </w:rPr>
        <w:t xml:space="preserve">: định nghĩa trực quan, đúng về mặt khái niệm — đây là "chuẩn vàng" mà các phương pháp khác cố xấp xỉ.</w:t>
      </w:r>
    </w:p>
    <w:p>
      <w:pPr>
        <w:pStyle w:val="ListParagraph"/>
        <w:numPr>
          <w:ilvl w:val="0"/>
          <w:numId w:val="2"/>
        </w:numPr>
        <w:spacing w:after="60" w:line="276"/>
      </w:pPr>
      <w:r>
        <w:rPr>
          <w:b/>
          <w:bCs/>
        </w:rPr>
        <w:t xml:space="preserve">Nhược điểm 1 — chi phí</w:t>
      </w:r>
      <w:r>
        <w:rPr>
          <w:b w:val="false"/>
          <w:bCs w:val="false"/>
        </w:rPr>
        <w:t xml:space="preserve">: phải </w:t>
      </w:r>
      <w:r>
        <w:rPr>
          <w:b/>
          <w:bCs/>
        </w:rPr>
        <w:t xml:space="preserve">huấn luyện lại mô hình</w:t>
      </w:r>
      <w:r>
        <w:rPr>
          <w:b w:val="false"/>
          <w:bCs w:val="false"/>
        </w:rPr>
        <w:t xml:space="preserve"> cho mỗi feature. Với </w:t>
      </w:r>
      <w:r>
        <w:rPr>
          <w:b w:val="false"/>
          <w:bCs w:val="false"/>
          <w:i/>
          <w:iCs/>
          <w:color w:val="1F6F7A"/>
        </w:rPr>
        <w:t xml:space="preserve">n</w:t>
      </w:r>
      <w:r>
        <w:rPr>
          <w:b w:val="false"/>
          <w:bCs w:val="false"/>
        </w:rPr>
        <w:t xml:space="preserve"> feature thì cần </w:t>
      </w:r>
      <w:r>
        <w:rPr>
          <w:b w:val="false"/>
          <w:bCs w:val="false"/>
          <w:i/>
          <w:iCs/>
          <w:color w:val="1F6F7A"/>
        </w:rPr>
        <w:t xml:space="preserve">n + 1</w:t>
      </w:r>
      <w:r>
        <w:rPr>
          <w:b w:val="false"/>
          <w:bCs w:val="false"/>
        </w:rPr>
        <w:t xml:space="preserve"> lần huấn luyện. Với deep learning, điều này bất khả thi.</w:t>
      </w:r>
    </w:p>
    <w:p>
      <w:pPr>
        <w:pStyle w:val="ListParagraph"/>
        <w:numPr>
          <w:ilvl w:val="0"/>
          <w:numId w:val="2"/>
        </w:numPr>
        <w:spacing w:after="60" w:line="276"/>
      </w:pPr>
      <w:r>
        <w:rPr>
          <w:b/>
          <w:bCs/>
        </w:rPr>
        <w:t xml:space="preserve">Nhược điểm 2 — feature tương quan</w:t>
      </w:r>
      <w:r>
        <w:rPr>
          <w:b w:val="false"/>
          <w:bCs w:val="false"/>
        </w:rPr>
        <w:t xml:space="preserve">: nếu hai feature gần như trùng nhau (ví dụ "cân nặng" và "BMI"), bỏ một cái đi thì cái kia thay thế được, hiệu năng không giảm → cả hai bị đánh giá là "không quan trọng", trong khi thực tế thông tin đó rất quan trọng.</w:t>
      </w:r>
    </w:p>
    <w:p>
      <w:pPr>
        <w:pStyle w:val="Heading2"/>
      </w:pPr>
      <w:r>
        <w:t xml:space="preserve">3.2. Permutation Method — Phương pháp hoán vị</w:t>
      </w:r>
    </w:p>
    <w:p>
      <w:pPr>
        <w:spacing w:after="120" w:line="276"/>
        <w:jc w:val="both"/>
      </w:pPr>
      <w:r>
        <w:rPr>
          <w:b w:val="false"/>
          <w:bCs w:val="false"/>
        </w:rPr>
        <w:t xml:space="preserve">Ý tưởng: thay vì bỏ hẳn cột, ta </w:t>
      </w:r>
      <w:r>
        <w:rPr>
          <w:b/>
          <w:bCs/>
        </w:rPr>
        <w:t xml:space="preserve">xáo trộn ngẫu nhiên (shuffle)</w:t>
      </w:r>
      <w:r>
        <w:rPr>
          <w:b w:val="false"/>
          <w:bCs w:val="false"/>
        </w:rPr>
        <w:t xml:space="preserve"> các giá trị trong cột đó trên tập kiểm định, giữ nguyên mô hình đã huấn luyện. Việc xáo trộn phá vỡ mối liên hệ giữa feature và nhãn, nhưng giữ nguyên phân bố biên của feature.</w:t>
      </w:r>
    </w:p>
    <w:p>
      <w:pPr>
        <w:pBdr>
          <w:left w:val="single" w:color="1F6F7A" w:sz="12" w:space="6"/>
        </w:pBdr>
        <w:shd w:fill="EEF3F4" w:val="clear"/>
        <w:spacing w:after="140" w:before="100"/>
        <w:jc w:val="center"/>
      </w:pPr>
      <w:r>
        <w:rPr>
          <w:rFonts w:ascii="Consolas" w:cs="Consolas" w:eastAsia="Consolas" w:hAnsi="Consolas"/>
          <w:color w:val="17313B"/>
          <w:sz w:val="19"/>
          <w:szCs w:val="19"/>
        </w:rPr>
        <w:t xml:space="preserve">Importance(j) = Performance(dữ liệu gốc) − Performance(dữ liệu đã hoán vị cột j)</w:t>
      </w:r>
    </w:p>
    <w:p>
      <w:pPr>
        <w:pStyle w:val="ListParagraph"/>
        <w:numPr>
          <w:ilvl w:val="0"/>
          <w:numId w:val="2"/>
        </w:numPr>
        <w:spacing w:after="60" w:line="276"/>
      </w:pPr>
      <w:r>
        <w:rPr>
          <w:b/>
          <w:bCs/>
        </w:rPr>
        <w:t xml:space="preserve">Ưu điểm lớn nhất</w:t>
      </w:r>
      <w:r>
        <w:rPr>
          <w:b w:val="false"/>
          <w:bCs w:val="false"/>
        </w:rPr>
        <w:t xml:space="preserve">: </w:t>
      </w:r>
      <w:r>
        <w:rPr>
          <w:b/>
          <w:bCs/>
        </w:rPr>
        <w:t xml:space="preserve">không cần huấn luyện lại</w:t>
      </w:r>
      <w:r>
        <w:rPr>
          <w:b w:val="false"/>
          <w:bCs w:val="false"/>
        </w:rPr>
        <w:t xml:space="preserve">. Chỉ cần chạy dự đoán thêm </w:t>
      </w:r>
      <w:r>
        <w:rPr>
          <w:b w:val="false"/>
          <w:bCs w:val="false"/>
          <w:i/>
          <w:iCs/>
          <w:color w:val="1F6F7A"/>
        </w:rPr>
        <w:t xml:space="preserve">n</w:t>
      </w:r>
      <w:r>
        <w:rPr>
          <w:b w:val="false"/>
          <w:bCs w:val="false"/>
        </w:rPr>
        <w:t xml:space="preserve"> lần → rẻ hơn drop column hàng chục đến hàng trăm lần. Áp dụng được cho mọi loại mô hình (model-agnostic).</w:t>
      </w:r>
    </w:p>
    <w:p>
      <w:pPr>
        <w:pStyle w:val="ListParagraph"/>
        <w:numPr>
          <w:ilvl w:val="0"/>
          <w:numId w:val="2"/>
        </w:numPr>
        <w:spacing w:after="60" w:line="276"/>
      </w:pPr>
      <w:r>
        <w:rPr>
          <w:b/>
          <w:bCs/>
        </w:rPr>
        <w:t xml:space="preserve">Lưu ý thực hành</w:t>
      </w:r>
      <w:r>
        <w:rPr>
          <w:b w:val="false"/>
          <w:bCs w:val="false"/>
        </w:rPr>
        <w:t xml:space="preserve">: kết quả có tính ngẫu nhiên → phải </w:t>
      </w:r>
      <w:r>
        <w:rPr>
          <w:b/>
          <w:bCs/>
        </w:rPr>
        <w:t xml:space="preserve">lặp lại nhiều lần và lấy trung bình</w:t>
      </w:r>
      <w:r>
        <w:rPr>
          <w:b w:val="false"/>
          <w:bCs w:val="false"/>
        </w:rPr>
        <w:t xml:space="preserve">, kèm độ lệch chuẩn.</w:t>
      </w:r>
    </w:p>
    <w:p>
      <w:pPr>
        <w:pStyle w:val="ListParagraph"/>
        <w:numPr>
          <w:ilvl w:val="0"/>
          <w:numId w:val="2"/>
        </w:numPr>
        <w:spacing w:after="60" w:line="276"/>
      </w:pPr>
      <w:r>
        <w:rPr>
          <w:b/>
          <w:bCs/>
        </w:rPr>
        <w:t xml:space="preserve">Vẫn còn nhược điểm với feature tương quan</w:t>
      </w:r>
      <w:r>
        <w:rPr>
          <w:b w:val="false"/>
          <w:bCs w:val="false"/>
        </w:rPr>
        <w:t xml:space="preserve">: khi xáo trộn một cột, ta có thể tạo ra các tổ hợp giá trị </w:t>
      </w:r>
      <w:r>
        <w:rPr>
          <w:b w:val="false"/>
          <w:bCs w:val="false"/>
          <w:i/>
          <w:iCs/>
          <w:color w:val="1F6F7A"/>
        </w:rPr>
        <w:t xml:space="preserve">phi thực tế</w:t>
      </w:r>
      <w:r>
        <w:rPr>
          <w:b w:val="false"/>
          <w:bCs w:val="false"/>
        </w:rPr>
        <w:t xml:space="preserve"> (ví dụ chiều cao 1,5 m ghép với cân nặng 120 kg), đẩy mô hình ra ngoài vùng dữ liệu nó từng thấy.</w:t>
      </w:r>
    </w:p>
    <w:p>
      <w:pPr>
        <w:spacing w:after="120" w:line="276"/>
        <w:jc w:val="both"/>
      </w:pPr>
      <w:r>
        <w:rPr>
          <w:b w:val="false"/>
          <w:bCs w:val="false"/>
        </w:rPr>
        <w:t xml:space="preserve">Khóa học có một lab riêng "Permutation Method" để thực hành chính xác quy trình này.</w:t>
      </w:r>
    </w:p>
    <w:p>
      <w:pPr>
        <w:pStyle w:val="Heading2"/>
      </w:pPr>
      <w:r>
        <w:t xml:space="preserve">3.3. Individual Feature Importance — Tầm quan trọng ở cấp cá nhân</w:t>
      </w:r>
    </w:p>
    <w:p>
      <w:pPr>
        <w:spacing w:after="120" w:line="276"/>
        <w:jc w:val="both"/>
      </w:pPr>
      <w:r>
        <w:rPr>
          <w:b w:val="false"/>
          <w:bCs w:val="false"/>
        </w:rPr>
        <w:t xml:space="preserve">Hai câu hỏi rất khác nhau:</w:t>
      </w:r>
    </w:p>
    <w:tbl>
      <w:tblPr>
        <w:tblW w:type="dxa" w:w="9000"/>
        <w:tblBorders>
          <w:top w:val="single" w:color="AAB8BC" w:sz="2"/>
          <w:left w:val="single" w:color="AAB8BC" w:sz="2"/>
          <w:bottom w:val="single" w:color="AAB8BC" w:sz="2"/>
          <w:right w:val="single" w:color="AAB8BC" w:sz="2"/>
          <w:insideH w:val="single" w:color="CCD6D9" w:sz="2"/>
          <w:insideV w:val="single" w:color="CCD6D9" w:sz="2"/>
        </w:tblBorders>
      </w:tblPr>
      <w:tblGrid>
        <w:gridCol w:w="2400"/>
        <w:gridCol w:w="3300"/>
        <w:gridCol w:w="3300"/>
      </w:tblGrid>
      <w:tr>
        <w:trPr>
          <w:tblHeader/>
        </w:trPr>
        <w:tc>
          <w:tcPr>
            <w:tcW w:type="dxa" w:w="2400"/>
            <w:shd w:fill="1F6F7A" w:val="clear"/>
            <w:tcMar>
              <w:top w:type="dxa" w:w="80"/>
              <w:left w:type="dxa" w:w="110"/>
              <w:bottom w:type="dxa" w:w="80"/>
              <w:right w:type="dxa" w:w="110"/>
            </w:tcMar>
            <w:vAlign w:val="center"/>
          </w:tcPr>
          <w:p>
            <w:pPr>
              <w:spacing w:after="0" w:line="250"/>
              <w:jc w:val="left"/>
            </w:pPr>
            <w:r>
              <w:rPr>
                <w:b/>
                <w:bCs/>
                <w:color w:val="FFFFFF"/>
                <w:sz w:val="18"/>
                <w:szCs w:val="18"/>
              </w:rPr>
              <w:t xml:space="preserve">Loại</w:t>
            </w:r>
          </w:p>
        </w:tc>
        <w:tc>
          <w:tcPr>
            <w:tcW w:type="dxa" w:w="3300"/>
            <w:shd w:fill="1F6F7A" w:val="clear"/>
            <w:tcMar>
              <w:top w:type="dxa" w:w="80"/>
              <w:left w:type="dxa" w:w="110"/>
              <w:bottom w:type="dxa" w:w="80"/>
              <w:right w:type="dxa" w:w="110"/>
            </w:tcMar>
            <w:vAlign w:val="center"/>
          </w:tcPr>
          <w:p>
            <w:pPr>
              <w:spacing w:after="0" w:line="250"/>
              <w:jc w:val="left"/>
            </w:pPr>
            <w:r>
              <w:rPr>
                <w:b/>
                <w:bCs/>
                <w:color w:val="FFFFFF"/>
                <w:sz w:val="18"/>
                <w:szCs w:val="18"/>
              </w:rPr>
              <w:t xml:space="preserve">Global importance</w:t>
            </w:r>
          </w:p>
        </w:tc>
        <w:tc>
          <w:tcPr>
            <w:tcW w:type="dxa" w:w="3300"/>
            <w:shd w:fill="1F6F7A" w:val="clear"/>
            <w:tcMar>
              <w:top w:type="dxa" w:w="80"/>
              <w:left w:type="dxa" w:w="110"/>
              <w:bottom w:type="dxa" w:w="80"/>
              <w:right w:type="dxa" w:w="110"/>
            </w:tcMar>
            <w:vAlign w:val="center"/>
          </w:tcPr>
          <w:p>
            <w:pPr>
              <w:spacing w:after="0" w:line="250"/>
              <w:jc w:val="left"/>
            </w:pPr>
            <w:r>
              <w:rPr>
                <w:b/>
                <w:bCs/>
                <w:color w:val="FFFFFF"/>
                <w:sz w:val="18"/>
                <w:szCs w:val="18"/>
              </w:rPr>
              <w:t xml:space="preserve">Individual (local) importance</w:t>
            </w:r>
          </w:p>
        </w:tc>
      </w:tr>
      <w:tr>
        <w:tc>
          <w:tcPr>
            <w:tcW w:type="dxa" w:w="2400"/>
            <w:shd w:fill="FFFFFF" w:val="clear"/>
            <w:tcMar>
              <w:top w:type="dxa" w:w="80"/>
              <w:left w:type="dxa" w:w="110"/>
              <w:bottom w:type="dxa" w:w="80"/>
              <w:right w:type="dxa" w:w="110"/>
            </w:tcMar>
            <w:vAlign w:val="center"/>
          </w:tcPr>
          <w:p>
            <w:pPr>
              <w:spacing w:after="0" w:line="250"/>
              <w:jc w:val="left"/>
            </w:pPr>
            <w:r>
              <w:rPr>
                <w:b w:val="false"/>
                <w:bCs w:val="false"/>
              </w:rPr>
              <w:t xml:space="preserve">Câu hỏi</w:t>
            </w:r>
          </w:p>
        </w:tc>
        <w:tc>
          <w:tcPr>
            <w:tcW w:type="dxa" w:w="3300"/>
            <w:shd w:fill="FFFFFF" w:val="clear"/>
            <w:tcMar>
              <w:top w:type="dxa" w:w="80"/>
              <w:left w:type="dxa" w:w="110"/>
              <w:bottom w:type="dxa" w:w="80"/>
              <w:right w:type="dxa" w:w="110"/>
            </w:tcMar>
            <w:vAlign w:val="center"/>
          </w:tcPr>
          <w:p>
            <w:pPr>
              <w:spacing w:after="0" w:line="250"/>
              <w:jc w:val="left"/>
            </w:pPr>
            <w:r>
              <w:rPr>
                <w:b w:val="false"/>
                <w:bCs w:val="false"/>
              </w:rPr>
              <w:t xml:space="preserve">Feature nào quan trọng với </w:t>
            </w:r>
            <w:r>
              <w:rPr>
                <w:b/>
                <w:bCs/>
              </w:rPr>
              <w:t xml:space="preserve">toàn bộ dân số</w:t>
            </w:r>
            <w:r>
              <w:rPr>
                <w:b w:val="false"/>
                <w:bCs w:val="false"/>
              </w:rPr>
              <w:t xml:space="preserve">?</w:t>
            </w:r>
          </w:p>
        </w:tc>
        <w:tc>
          <w:tcPr>
            <w:tcW w:type="dxa" w:w="3300"/>
            <w:shd w:fill="FFFFFF" w:val="clear"/>
            <w:tcMar>
              <w:top w:type="dxa" w:w="80"/>
              <w:left w:type="dxa" w:w="110"/>
              <w:bottom w:type="dxa" w:w="80"/>
              <w:right w:type="dxa" w:w="110"/>
            </w:tcMar>
            <w:vAlign w:val="center"/>
          </w:tcPr>
          <w:p>
            <w:pPr>
              <w:spacing w:after="0" w:line="250"/>
              <w:jc w:val="left"/>
            </w:pPr>
            <w:r>
              <w:rPr>
                <w:b w:val="false"/>
                <w:bCs w:val="false"/>
              </w:rPr>
              <w:t xml:space="preserve">Vì sao mô hình đưa ra dự đoán </w:t>
            </w:r>
            <w:r>
              <w:rPr>
                <w:b/>
                <w:bCs/>
              </w:rPr>
              <w:t xml:space="preserve">NÀY</w:t>
            </w:r>
            <w:r>
              <w:rPr>
                <w:b w:val="false"/>
                <w:bCs w:val="false"/>
              </w:rPr>
              <w:t xml:space="preserve"> cho bệnh nhân </w:t>
            </w:r>
            <w:r>
              <w:rPr>
                <w:b/>
                <w:bCs/>
              </w:rPr>
              <w:t xml:space="preserve">NÀY</w:t>
            </w:r>
            <w:r>
              <w:rPr>
                <w:b w:val="false"/>
                <w:bCs w:val="false"/>
              </w:rPr>
              <w:t xml:space="preserve">?</w:t>
            </w:r>
          </w:p>
        </w:tc>
      </w:tr>
      <w:tr>
        <w:tc>
          <w:tcPr>
            <w:tcW w:type="dxa" w:w="2400"/>
            <w:shd w:fill="EEF3F4" w:val="clear"/>
            <w:tcMar>
              <w:top w:type="dxa" w:w="80"/>
              <w:left w:type="dxa" w:w="110"/>
              <w:bottom w:type="dxa" w:w="80"/>
              <w:right w:type="dxa" w:w="110"/>
            </w:tcMar>
            <w:vAlign w:val="center"/>
          </w:tcPr>
          <w:p>
            <w:pPr>
              <w:spacing w:after="0" w:line="250"/>
              <w:jc w:val="left"/>
            </w:pPr>
            <w:r>
              <w:rPr>
                <w:b w:val="false"/>
                <w:bCs w:val="false"/>
              </w:rPr>
              <w:t xml:space="preserve">Ai cần</w:t>
            </w:r>
          </w:p>
        </w:tc>
        <w:tc>
          <w:tcPr>
            <w:tcW w:type="dxa" w:w="3300"/>
            <w:shd w:fill="EEF3F4" w:val="clear"/>
            <w:tcMar>
              <w:top w:type="dxa" w:w="80"/>
              <w:left w:type="dxa" w:w="110"/>
              <w:bottom w:type="dxa" w:w="80"/>
              <w:right w:type="dxa" w:w="110"/>
            </w:tcMar>
            <w:vAlign w:val="center"/>
          </w:tcPr>
          <w:p>
            <w:pPr>
              <w:spacing w:after="0" w:line="250"/>
              <w:jc w:val="left"/>
            </w:pPr>
            <w:r>
              <w:rPr>
                <w:b w:val="false"/>
                <w:bCs w:val="false"/>
              </w:rPr>
              <w:t xml:space="preserve">Nhà nghiên cứu, đội xây mô hình, cơ quan quản lý</w:t>
            </w:r>
          </w:p>
        </w:tc>
        <w:tc>
          <w:tcPr>
            <w:tcW w:type="dxa" w:w="3300"/>
            <w:shd w:fill="EEF3F4" w:val="clear"/>
            <w:tcMar>
              <w:top w:type="dxa" w:w="80"/>
              <w:left w:type="dxa" w:w="110"/>
              <w:bottom w:type="dxa" w:w="80"/>
              <w:right w:type="dxa" w:w="110"/>
            </w:tcMar>
            <w:vAlign w:val="center"/>
          </w:tcPr>
          <w:p>
            <w:pPr>
              <w:spacing w:after="0" w:line="250"/>
              <w:jc w:val="left"/>
            </w:pPr>
            <w:r>
              <w:rPr>
                <w:b/>
                <w:bCs/>
              </w:rPr>
              <w:t xml:space="preserve">Bác sĩ tại giường bệnh</w:t>
            </w:r>
            <w:r>
              <w:rPr>
                <w:b w:val="false"/>
                <w:bCs w:val="false"/>
              </w:rPr>
              <w:t xml:space="preserve"> và bệnh nhân</w:t>
            </w:r>
          </w:p>
        </w:tc>
      </w:tr>
      <w:tr>
        <w:tc>
          <w:tcPr>
            <w:tcW w:type="dxa" w:w="2400"/>
            <w:shd w:fill="FFFFFF" w:val="clear"/>
            <w:tcMar>
              <w:top w:type="dxa" w:w="80"/>
              <w:left w:type="dxa" w:w="110"/>
              <w:bottom w:type="dxa" w:w="80"/>
              <w:right w:type="dxa" w:w="110"/>
            </w:tcMar>
            <w:vAlign w:val="center"/>
          </w:tcPr>
          <w:p>
            <w:pPr>
              <w:spacing w:after="0" w:line="250"/>
              <w:jc w:val="left"/>
            </w:pPr>
            <w:r>
              <w:rPr>
                <w:b w:val="false"/>
                <w:bCs w:val="false"/>
              </w:rPr>
              <w:t xml:space="preserve">Phương pháp</w:t>
            </w:r>
          </w:p>
        </w:tc>
        <w:tc>
          <w:tcPr>
            <w:tcW w:type="dxa" w:w="3300"/>
            <w:shd w:fill="FFFFFF" w:val="clear"/>
            <w:tcMar>
              <w:top w:type="dxa" w:w="80"/>
              <w:left w:type="dxa" w:w="110"/>
              <w:bottom w:type="dxa" w:w="80"/>
              <w:right w:type="dxa" w:w="110"/>
            </w:tcMar>
            <w:vAlign w:val="center"/>
          </w:tcPr>
          <w:p>
            <w:pPr>
              <w:spacing w:after="0" w:line="250"/>
              <w:jc w:val="left"/>
            </w:pPr>
            <w:r>
              <w:rPr>
                <w:b w:val="false"/>
                <w:bCs w:val="false"/>
              </w:rPr>
              <w:t xml:space="preserve">Drop column, permutation</w:t>
            </w:r>
          </w:p>
        </w:tc>
        <w:tc>
          <w:tcPr>
            <w:tcW w:type="dxa" w:w="3300"/>
            <w:shd w:fill="FFFFFF" w:val="clear"/>
            <w:tcMar>
              <w:top w:type="dxa" w:w="80"/>
              <w:left w:type="dxa" w:w="110"/>
              <w:bottom w:type="dxa" w:w="80"/>
              <w:right w:type="dxa" w:w="110"/>
            </w:tcMar>
            <w:vAlign w:val="center"/>
          </w:tcPr>
          <w:p>
            <w:pPr>
              <w:spacing w:after="0" w:line="250"/>
              <w:jc w:val="left"/>
            </w:pPr>
            <w:r>
              <w:rPr>
                <w:b w:val="false"/>
                <w:bCs w:val="false"/>
              </w:rPr>
              <w:t xml:space="preserve">Shapley values (SHAP), Grad-CAM</w:t>
            </w:r>
          </w:p>
        </w:tc>
      </w:tr>
      <w:tr>
        <w:tc>
          <w:tcPr>
            <w:tcW w:type="dxa" w:w="2400"/>
            <w:shd w:fill="EEF3F4" w:val="clear"/>
            <w:tcMar>
              <w:top w:type="dxa" w:w="80"/>
              <w:left w:type="dxa" w:w="110"/>
              <w:bottom w:type="dxa" w:w="80"/>
              <w:right w:type="dxa" w:w="110"/>
            </w:tcMar>
            <w:vAlign w:val="center"/>
          </w:tcPr>
          <w:p>
            <w:pPr>
              <w:spacing w:after="0" w:line="250"/>
              <w:jc w:val="left"/>
            </w:pPr>
            <w:r>
              <w:rPr>
                <w:b w:val="false"/>
                <w:bCs w:val="false"/>
              </w:rPr>
              <w:t xml:space="preserve">Ví dụ đầu ra</w:t>
            </w:r>
          </w:p>
        </w:tc>
        <w:tc>
          <w:tcPr>
            <w:tcW w:type="dxa" w:w="3300"/>
            <w:shd w:fill="EEF3F4" w:val="clear"/>
            <w:tcMar>
              <w:top w:type="dxa" w:w="80"/>
              <w:left w:type="dxa" w:w="110"/>
              <w:bottom w:type="dxa" w:w="80"/>
              <w:right w:type="dxa" w:w="110"/>
            </w:tcMar>
            <w:vAlign w:val="center"/>
          </w:tcPr>
          <w:p>
            <w:pPr>
              <w:spacing w:after="0" w:line="250"/>
              <w:jc w:val="left"/>
            </w:pPr>
            <w:r>
              <w:rPr>
                <w:b w:val="false"/>
                <w:bCs w:val="false"/>
              </w:rPr>
              <w:t xml:space="preserve">"Tuổi là feature quan trọng nhất trên toàn dataset"</w:t>
            </w:r>
          </w:p>
        </w:tc>
        <w:tc>
          <w:tcPr>
            <w:tcW w:type="dxa" w:w="3300"/>
            <w:shd w:fill="EEF3F4" w:val="clear"/>
            <w:tcMar>
              <w:top w:type="dxa" w:w="80"/>
              <w:left w:type="dxa" w:w="110"/>
              <w:bottom w:type="dxa" w:w="80"/>
              <w:right w:type="dxa" w:w="110"/>
            </w:tcMar>
            <w:vAlign w:val="center"/>
          </w:tcPr>
          <w:p>
            <w:pPr>
              <w:spacing w:after="0" w:line="250"/>
              <w:jc w:val="left"/>
            </w:pPr>
            <w:r>
              <w:rPr>
                <w:b w:val="false"/>
                <w:bCs w:val="false"/>
              </w:rPr>
              <w:t xml:space="preserve">"Với bệnh nhân này, huyết áp cao đẩy nguy cơ lên +0,12; tuổi trẻ kéo xuống −0,05"</w:t>
            </w:r>
          </w:p>
        </w:tc>
      </w:tr>
    </w:tbl>
    <w:p>
      <w:pPr>
        <w:spacing w:after="160"/>
      </w:pPr>
    </w:p>
    <w:p>
      <w:pPr>
        <w:pBdr>
          <w:left w:val="single" w:color="B4550F" w:sz="12" w:space="6"/>
        </w:pBdr>
        <w:shd w:fill="FBF1E8" w:val="clear"/>
        <w:spacing w:after="160" w:before="80"/>
        <w:ind w:left="120" w:right="120"/>
      </w:pPr>
      <w:r>
        <w:rPr>
          <w:b/>
          <w:bCs/>
          <w:color w:val="B4550F"/>
          <w:sz w:val="18"/>
          <w:szCs w:val="18"/>
        </w:rPr>
        <w:t xml:space="preserve">GHI CHÚ / NOTE:  </w:t>
      </w:r>
      <w:r>
        <w:rPr>
          <w:b w:val="false"/>
          <w:bCs w:val="false"/>
        </w:rPr>
        <w:t xml:space="preserve">Đây là ranh giới mà thành viên business cần nắm rõ nhất: </w:t>
      </w:r>
      <w:r>
        <w:rPr>
          <w:b/>
          <w:bCs/>
        </w:rPr>
        <w:t xml:space="preserve">global importance bán được cho hội đồng khoa học, local importance mới bán được cho bác sĩ.</w:t>
      </w:r>
      <w:r>
        <w:rPr>
          <w:b w:val="false"/>
          <w:bCs w:val="false"/>
        </w:rPr>
        <w:t xml:space="preserve"> Một sản phẩm AI y tế không có local explanation thì không có đường vào phòng khám.</w:t>
      </w:r>
    </w:p>
    <w:p>
      <w:pPr>
        <w:pStyle w:val="Heading2"/>
      </w:pPr>
      <w:r>
        <w:t xml:space="preserve">3.4. Shapley Values — Giá trị Shapley</w:t>
      </w:r>
    </w:p>
    <w:p>
      <w:pPr>
        <w:spacing w:after="120" w:line="276"/>
        <w:jc w:val="both"/>
      </w:pPr>
      <w:r>
        <w:rPr>
          <w:b/>
          <w:bCs/>
        </w:rPr>
        <w:t xml:space="preserve">Nguồn gốc</w:t>
      </w:r>
      <w:r>
        <w:rPr>
          <w:b w:val="false"/>
          <w:bCs w:val="false"/>
        </w:rPr>
        <w:t xml:space="preserve">: lý thuyết trò chơi hợp tác (cooperative game theory), do Lloyd Shapley đề xuất năm 1953 (sau này đoạt giải Nobel Kinh tế). Bài toán gốc: một nhóm người cùng làm ra một khoản lợi nhuận — chia lợi nhuận thế nào cho </w:t>
      </w:r>
      <w:r>
        <w:rPr>
          <w:b w:val="false"/>
          <w:bCs w:val="false"/>
          <w:i/>
          <w:iCs/>
          <w:color w:val="1F6F7A"/>
        </w:rPr>
        <w:t xml:space="preserve">công bằng</w:t>
      </w:r>
      <w:r>
        <w:rPr>
          <w:b w:val="false"/>
          <w:bCs w:val="false"/>
        </w:rPr>
        <w:t xml:space="preserve">?</w:t>
      </w:r>
    </w:p>
    <w:p>
      <w:pPr>
        <w:spacing w:after="120" w:line="276"/>
        <w:jc w:val="both"/>
      </w:pPr>
      <w:r>
        <w:rPr>
          <w:b/>
          <w:bCs/>
        </w:rPr>
        <w:t xml:space="preserve">Ánh xạ sang ML</w:t>
      </w:r>
      <w:r>
        <w:rPr>
          <w:b w:val="false"/>
          <w:bCs w:val="false"/>
        </w:rPr>
        <w:t xml:space="preserve">: "người chơi" = các feature, "lợi nhuận" = giá trị dự đoán của mô hình. Câu hỏi: mỗi feature đóng góp bao nhiêu vào dự đoán của bệnh nhân này?</w:t>
      </w:r>
    </w:p>
    <w:p>
      <w:pPr>
        <w:pBdr>
          <w:left w:val="single" w:color="1F6F7A" w:sz="12" w:space="6"/>
        </w:pBdr>
        <w:shd w:fill="EEF3F4" w:val="clear"/>
        <w:spacing w:after="140" w:before="100"/>
        <w:jc w:val="center"/>
      </w:pPr>
      <w:r>
        <w:rPr>
          <w:rFonts w:ascii="Consolas" w:cs="Consolas" w:eastAsia="Consolas" w:hAnsi="Consolas"/>
          <w:color w:val="17313B"/>
          <w:sz w:val="19"/>
          <w:szCs w:val="19"/>
        </w:rPr>
        <w:t xml:space="preserve">I_j = trung bình trên MỌI thứ tự của  [ F(các feature đứng trước j, cộng j) − F(các feature đứng trước j) ]</w:t>
      </w:r>
    </w:p>
    <w:p>
      <w:pPr>
        <w:spacing w:after="120" w:line="276"/>
        <w:jc w:val="both"/>
      </w:pPr>
      <w:r>
        <w:rPr>
          <w:b w:val="false"/>
          <w:bCs w:val="false"/>
        </w:rPr>
        <w:t xml:space="preserve">Trong đó: </w:t>
      </w:r>
      <w:r>
        <w:rPr>
          <w:b/>
          <w:bCs/>
        </w:rPr>
        <w:t xml:space="preserve">F</w:t>
      </w:r>
      <w:r>
        <w:rPr>
          <w:b w:val="false"/>
          <w:bCs w:val="false"/>
        </w:rPr>
        <w:t xml:space="preserve"> là tập toàn bộ feature, </w:t>
      </w:r>
      <w:r>
        <w:rPr>
          <w:b/>
          <w:bCs/>
        </w:rPr>
        <w:t xml:space="preserve">S</w:t>
      </w:r>
      <w:r>
        <w:rPr>
          <w:b w:val="false"/>
          <w:bCs w:val="false"/>
        </w:rPr>
        <w:t xml:space="preserve"> là một tập con không chứa feature </w:t>
      </w:r>
      <w:r>
        <w:rPr>
          <w:b w:val="false"/>
          <w:bCs w:val="false"/>
          <w:i/>
          <w:iCs/>
          <w:color w:val="1F6F7A"/>
        </w:rPr>
        <w:t xml:space="preserve">j</w:t>
      </w:r>
      <w:r>
        <w:rPr>
          <w:b w:val="false"/>
          <w:bCs w:val="false"/>
        </w:rPr>
        <w:t xml:space="preserve">, </w:t>
      </w:r>
      <w:r>
        <w:rPr>
          <w:b/>
          <w:bCs/>
        </w:rPr>
        <w:t xml:space="preserve">f(S)</w:t>
      </w:r>
      <w:r>
        <w:rPr>
          <w:b w:val="false"/>
          <w:bCs w:val="false"/>
        </w:rPr>
        <w:t xml:space="preserve"> là dự đoán của mô hình khi chỉ có các feature trong S. Biểu thức </w:t>
      </w:r>
      <w:r>
        <w:rPr>
          <w:b/>
          <w:bCs/>
        </w:rPr>
        <w:t xml:space="preserve">f(S ∪ {j}) − f(S)</w:t>
      </w:r>
      <w:r>
        <w:rPr>
          <w:b w:val="false"/>
          <w:bCs w:val="false"/>
        </w:rPr>
        <w:t xml:space="preserve"> là </w:t>
      </w:r>
      <w:r>
        <w:rPr>
          <w:b/>
          <w:bCs/>
        </w:rPr>
        <w:t xml:space="preserve">đóng góp biên (marginal contribution)</w:t>
      </w:r>
      <w:r>
        <w:rPr>
          <w:b w:val="false"/>
          <w:bCs w:val="false"/>
        </w:rPr>
        <w:t xml:space="preserve"> của feature </w:t>
      </w:r>
      <w:r>
        <w:rPr>
          <w:b w:val="false"/>
          <w:bCs w:val="false"/>
          <w:i/>
          <w:iCs/>
          <w:color w:val="1F6F7A"/>
        </w:rPr>
        <w:t xml:space="preserve">j</w:t>
      </w:r>
      <w:r>
        <w:rPr>
          <w:b w:val="false"/>
          <w:bCs w:val="false"/>
        </w:rPr>
        <w:t xml:space="preserve"> khi thêm nó vào tập S. Trọng số phía trước chính là xác suất của thứ tự thêm feature đó.</w:t>
      </w:r>
    </w:p>
    <w:p>
      <w:pPr>
        <w:spacing w:after="120" w:line="276"/>
        <w:jc w:val="both"/>
      </w:pPr>
      <w:r>
        <w:rPr>
          <w:b w:val="false"/>
          <w:bCs w:val="false"/>
        </w:rPr>
        <w:t xml:space="preserve">Nói bằng lời: </w:t>
      </w:r>
      <w:r>
        <w:rPr>
          <w:b/>
          <w:bCs/>
        </w:rPr>
        <w:t xml:space="preserve">giá trị Shapley của một feature là đóng góp biên trung bình của nó, tính trên mọi thứ tự có thể thêm các feature vào mô hình.</w:t>
      </w:r>
    </w:p>
    <w:p>
      <w:pPr>
        <w:pStyle w:val="Heading3"/>
      </w:pPr>
      <w:r>
        <w:t xml:space="preserve">Tính chất quan trọng: Efficiency (tính cộng)</w:t>
      </w:r>
    </w:p>
    <w:p>
      <w:pPr>
        <w:pBdr>
          <w:left w:val="single" w:color="1F6F7A" w:sz="12" w:space="6"/>
        </w:pBdr>
        <w:shd w:fill="EEF3F4" w:val="clear"/>
        <w:spacing w:after="140" w:before="100"/>
        <w:jc w:val="center"/>
      </w:pPr>
      <w:r>
        <w:rPr>
          <w:rFonts w:ascii="Consolas" w:cs="Consolas" w:eastAsia="Consolas" w:hAnsi="Consolas"/>
          <w:color w:val="17313B"/>
          <w:sz w:val="19"/>
          <w:szCs w:val="19"/>
        </w:rPr>
        <w:t xml:space="preserve">Σ_j I_j = F(đủ feature) − F(tập rỗng),  với F(tập rỗng) = tỉ lệ mắc của quần thể</w:t>
      </w:r>
    </w:p>
    <w:p>
      <w:pPr>
        <w:spacing w:after="120" w:line="276"/>
        <w:jc w:val="both"/>
      </w:pPr>
      <w:r>
        <w:rPr>
          <w:b w:val="false"/>
          <w:bCs w:val="false"/>
        </w:rPr>
        <w:t xml:space="preserve">Tổng đóng góp của mọi feature đúng bằng khoảng cách từ dự đoán của bệnh nhân này đến dự đoán trung bình. Điều này cho phép trình bày kết quả dưới dạng </w:t>
      </w:r>
      <w:r>
        <w:rPr>
          <w:b w:val="false"/>
          <w:bCs w:val="false"/>
          <w:i/>
          <w:iCs/>
          <w:color w:val="1F6F7A"/>
        </w:rPr>
        <w:t xml:space="preserve">"nguy cơ trung bình là 0,20; bệnh nhân này là 0,45; phần chênh 0,25 được phân bổ như sau..."</w:t>
      </w:r>
      <w:r>
        <w:rPr>
          <w:b w:val="false"/>
          <w:bCs w:val="false"/>
        </w:rPr>
        <w:t xml:space="preserve"> — cực kỳ dễ hiểu với bác sĩ.</w:t>
      </w:r>
    </w:p>
    <w:p>
      <w:pPr>
        <w:pStyle w:val="Heading2"/>
      </w:pPr>
      <w:r>
        <w:t xml:space="preserve">3.5. Combining Importances — Kết hợp các thứ tự</w:t>
      </w:r>
    </w:p>
    <w:p>
      <w:pPr>
        <w:spacing w:after="120" w:line="276"/>
        <w:jc w:val="both"/>
      </w:pPr>
      <w:r>
        <w:rPr>
          <w:b w:val="false"/>
          <w:bCs w:val="false"/>
        </w:rPr>
        <w:t xml:space="preserve">Khóa học minh họa bằng trường hợp đơn giản 2 feature: chỉ có 2 thứ tự khả dĩ (A rồi B, hoặc B rồi A), ta tính đóng góp biên trong cả hai thứ tự và lấy trung bình.</w:t>
      </w:r>
    </w:p>
    <w:p>
      <w:pPr>
        <w:spacing w:after="120" w:line="276"/>
        <w:jc w:val="both"/>
      </w:pPr>
      <w:r>
        <w:rPr>
          <w:b w:val="false"/>
          <w:bCs w:val="false"/>
        </w:rPr>
        <w:t xml:space="preserve">Vấn đề mở rộng: với </w:t>
      </w:r>
      <w:r>
        <w:rPr>
          <w:b/>
          <w:bCs/>
        </w:rPr>
        <w:t xml:space="preserve">n</w:t>
      </w:r>
      <w:r>
        <w:rPr>
          <w:b w:val="false"/>
          <w:bCs w:val="false"/>
        </w:rPr>
        <w:t xml:space="preserve"> feature có </w:t>
      </w:r>
      <w:r>
        <w:rPr>
          <w:b/>
          <w:bCs/>
        </w:rPr>
        <w:t xml:space="preserve">n!</w:t>
      </w:r>
      <w:r>
        <w:rPr>
          <w:b w:val="false"/>
          <w:bCs w:val="false"/>
        </w:rPr>
        <w:t xml:space="preserve"> thứ tự. Với 20 feature, đó là hơn 2,4 × 10¹⁸ tổ hợp — không thể tính chính xác. Thực tế phải dùng thuật toán xấp xỉ:</w:t>
      </w:r>
    </w:p>
    <w:p>
      <w:pPr>
        <w:pStyle w:val="ListParagraph"/>
        <w:numPr>
          <w:ilvl w:val="0"/>
          <w:numId w:val="2"/>
        </w:numPr>
        <w:spacing w:after="60" w:line="276"/>
      </w:pPr>
      <w:r>
        <w:rPr>
          <w:b/>
          <w:bCs/>
        </w:rPr>
        <w:t xml:space="preserve">KernelSHAP</w:t>
      </w:r>
      <w:r>
        <w:rPr>
          <w:b w:val="false"/>
          <w:bCs w:val="false"/>
        </w:rPr>
        <w:t xml:space="preserve"> — xấp xỉ bằng lấy mẫu, áp dụng cho mọi mô hình.</w:t>
      </w:r>
    </w:p>
    <w:p>
      <w:pPr>
        <w:pStyle w:val="ListParagraph"/>
        <w:numPr>
          <w:ilvl w:val="0"/>
          <w:numId w:val="2"/>
        </w:numPr>
        <w:spacing w:after="60" w:line="276"/>
      </w:pPr>
      <w:r>
        <w:rPr>
          <w:b/>
          <w:bCs/>
        </w:rPr>
        <w:t xml:space="preserve">TreeSHAP</w:t>
      </w:r>
      <w:r>
        <w:rPr>
          <w:b w:val="false"/>
          <w:bCs w:val="false"/>
        </w:rPr>
        <w:t xml:space="preserve"> — thuật toán chính xác và nhanh (đa thức) dành riêng cho mô hình cây (decision tree, random forest, XGBoost). Đây là lý do SHAP rất phổ biến với dữ liệu bảng trong y tế.</w:t>
      </w:r>
    </w:p>
    <w:p>
      <w:pPr>
        <w:pStyle w:val="Heading2"/>
      </w:pPr>
      <w:r>
        <w:t xml:space="preserve">3.6. Shapley Values for all Patients — SHAP trên toàn bộ dân số</w:t>
      </w:r>
    </w:p>
    <w:p>
      <w:pPr>
        <w:spacing w:after="120" w:line="276"/>
        <w:jc w:val="both"/>
      </w:pPr>
      <w:r>
        <w:rPr>
          <w:b w:val="false"/>
          <w:bCs w:val="false"/>
        </w:rPr>
        <w:t xml:space="preserve">Khi tính giá trị Shapley cho </w:t>
      </w:r>
      <w:r>
        <w:rPr>
          <w:b w:val="false"/>
          <w:bCs w:val="false"/>
          <w:i/>
          <w:iCs/>
          <w:color w:val="1F6F7A"/>
        </w:rPr>
        <w:t xml:space="preserve">mọi</w:t>
      </w:r>
      <w:r>
        <w:rPr>
          <w:b w:val="false"/>
          <w:bCs w:val="false"/>
        </w:rPr>
        <w:t xml:space="preserve"> bệnh nhân rồi vẽ chung lên một biểu đồ, ta có </w:t>
      </w:r>
      <w:r>
        <w:rPr>
          <w:b/>
          <w:bCs/>
        </w:rPr>
        <w:t xml:space="preserve">SHAP summary plot</w:t>
      </w:r>
      <w:r>
        <w:rPr>
          <w:b w:val="false"/>
          <w:bCs w:val="false"/>
        </w:rPr>
        <w:t xml:space="preserve"> (còn gọi là beeswarm plot):</w:t>
      </w:r>
    </w:p>
    <w:p>
      <w:pPr>
        <w:pStyle w:val="ListParagraph"/>
        <w:numPr>
          <w:ilvl w:val="0"/>
          <w:numId w:val="2"/>
        </w:numPr>
        <w:spacing w:after="60" w:line="276"/>
      </w:pPr>
      <w:r>
        <w:rPr>
          <w:b w:val="false"/>
          <w:bCs w:val="false"/>
        </w:rPr>
        <w:t xml:space="preserve">Mỗi </w:t>
      </w:r>
      <w:r>
        <w:rPr>
          <w:b/>
          <w:bCs/>
        </w:rPr>
        <w:t xml:space="preserve">hàng</w:t>
      </w:r>
      <w:r>
        <w:rPr>
          <w:b w:val="false"/>
          <w:bCs w:val="false"/>
        </w:rPr>
        <w:t xml:space="preserve"> là một feature, sắp xếp theo mức độ quan trọng giảm dần.</w:t>
      </w:r>
    </w:p>
    <w:p>
      <w:pPr>
        <w:pStyle w:val="ListParagraph"/>
        <w:numPr>
          <w:ilvl w:val="0"/>
          <w:numId w:val="2"/>
        </w:numPr>
        <w:spacing w:after="60" w:line="276"/>
      </w:pPr>
      <w:r>
        <w:rPr>
          <w:b w:val="false"/>
          <w:bCs w:val="false"/>
        </w:rPr>
        <w:t xml:space="preserve">Mỗi </w:t>
      </w:r>
      <w:r>
        <w:rPr>
          <w:b/>
          <w:bCs/>
        </w:rPr>
        <w:t xml:space="preserve">điểm</w:t>
      </w:r>
      <w:r>
        <w:rPr>
          <w:b w:val="false"/>
          <w:bCs w:val="false"/>
        </w:rPr>
        <w:t xml:space="preserve"> là một bệnh nhân.</w:t>
      </w:r>
    </w:p>
    <w:p>
      <w:pPr>
        <w:pStyle w:val="ListParagraph"/>
        <w:numPr>
          <w:ilvl w:val="0"/>
          <w:numId w:val="2"/>
        </w:numPr>
        <w:spacing w:after="60" w:line="276"/>
      </w:pPr>
      <w:r>
        <w:rPr>
          <w:b w:val="false"/>
          <w:bCs w:val="false"/>
        </w:rPr>
        <w:t xml:space="preserve">Vị trí ngang = giá trị Shapley (đẩy dự đoán lên hay xuống).</w:t>
      </w:r>
    </w:p>
    <w:p>
      <w:pPr>
        <w:pStyle w:val="ListParagraph"/>
        <w:numPr>
          <w:ilvl w:val="0"/>
          <w:numId w:val="2"/>
        </w:numPr>
        <w:spacing w:after="60" w:line="276"/>
      </w:pPr>
      <w:r>
        <w:rPr>
          <w:b w:val="false"/>
          <w:bCs w:val="false"/>
        </w:rPr>
        <w:t xml:space="preserve">Màu = giá trị của feature (cao hay thấp).</w:t>
      </w:r>
    </w:p>
    <w:p>
      <w:pPr>
        <w:spacing w:after="120" w:line="276"/>
        <w:jc w:val="both"/>
      </w:pPr>
      <w:r>
        <w:rPr>
          <w:b w:val="false"/>
          <w:bCs w:val="false"/>
        </w:rPr>
        <w:t xml:space="preserve">Biểu đồ này cho biết đồng thời </w:t>
      </w:r>
      <w:r>
        <w:rPr>
          <w:b/>
          <w:bCs/>
        </w:rPr>
        <w:t xml:space="preserve">mức độ</w:t>
      </w:r>
      <w:r>
        <w:rPr>
          <w:b w:val="false"/>
          <w:bCs w:val="false"/>
        </w:rPr>
        <w:t xml:space="preserve"> quan trọng và </w:t>
      </w:r>
      <w:r>
        <w:rPr>
          <w:b/>
          <w:bCs/>
        </w:rPr>
        <w:t xml:space="preserve">chiều</w:t>
      </w:r>
      <w:r>
        <w:rPr>
          <w:b w:val="false"/>
          <w:bCs w:val="false"/>
        </w:rPr>
        <w:t xml:space="preserve"> tác động — điều mà permutation importance (chỉ cho một con số) không làm được. Nó cũng lộ ra các tương tác phi tuyến: ví dụ tuổi cao đẩy nguy cơ lên mạnh ở một nhóm nhưng không ảnh hưởng ở nhóm khác.</w:t>
      </w:r>
    </w:p>
    <w:p>
      <w:pPr>
        <w:pStyle w:val="Heading2"/>
      </w:pPr>
      <w:r>
        <w:t xml:space="preserve">3.7. Interpreting CNN Models — Giải thích mô hình ảnh</w:t>
      </w:r>
    </w:p>
    <w:p>
      <w:pPr>
        <w:spacing w:after="120" w:line="276"/>
        <w:jc w:val="both"/>
      </w:pPr>
      <w:r>
        <w:rPr>
          <w:b w:val="false"/>
          <w:bCs w:val="false"/>
        </w:rPr>
        <w:t xml:space="preserve">Với ảnh y tế, "feature" là từng pixel. Nói "pixel số 40.213 quan trọng nhất" hoàn toàn vô nghĩa với bác sĩ. Cái bác sĩ cần là: </w:t>
      </w:r>
      <w:r>
        <w:rPr>
          <w:b/>
          <w:bCs/>
        </w:rPr>
        <w:t xml:space="preserve">mô hình đang nhìn vào </w:t>
      </w:r>
      <w:r>
        <w:rPr>
          <w:b/>
          <w:bCs/>
          <w:i/>
          <w:iCs/>
          <w:color w:val="1F6F7A"/>
        </w:rPr>
        <w:t xml:space="preserve">vùng nào</w:t>
      </w:r>
      <w:r>
        <w:rPr>
          <w:b/>
          <w:bCs/>
        </w:rPr>
        <w:t xml:space="preserve"> của lá phổi khi kết luận có viêm phổi?</w:t>
      </w:r>
    </w:p>
    <w:p>
      <w:pPr>
        <w:spacing w:after="120" w:line="276"/>
        <w:jc w:val="both"/>
      </w:pPr>
      <w:r>
        <w:rPr>
          <w:b w:val="false"/>
          <w:bCs w:val="false"/>
        </w:rPr>
        <w:t xml:space="preserve">Đây là bài toán </w:t>
      </w:r>
      <w:r>
        <w:rPr>
          <w:b/>
          <w:bCs/>
        </w:rPr>
        <w:t xml:space="preserve">localization</w:t>
      </w:r>
      <w:r>
        <w:rPr>
          <w:b w:val="false"/>
          <w:bCs w:val="false"/>
        </w:rPr>
        <w:t xml:space="preserve"> (định vị) — và điểm hay là ta huấn luyện mô hình chỉ với nhãn cấp ảnh ("có viêm phổi" / "không"), không hề có nhãn vùng, nhưng vẫn trích được vùng. Đây gọi là </w:t>
      </w:r>
      <w:r>
        <w:rPr>
          <w:b/>
          <w:bCs/>
        </w:rPr>
        <w:t xml:space="preserve">weakly-supervised localization</w:t>
      </w:r>
      <w:r>
        <w:rPr>
          <w:b w:val="false"/>
          <w:bCs w:val="false"/>
        </w:rPr>
        <w:t xml:space="preserve">.</w:t>
      </w:r>
    </w:p>
    <w:p>
      <w:pPr>
        <w:pStyle w:val="Heading2"/>
      </w:pPr>
      <w:r>
        <w:t xml:space="preserve">3.8. Localization Maps — CAM (Class Activation Map)</w:t>
      </w:r>
    </w:p>
    <w:p>
      <w:pPr>
        <w:spacing w:after="120" w:line="276"/>
        <w:jc w:val="both"/>
      </w:pPr>
      <w:r>
        <w:rPr>
          <w:b w:val="false"/>
          <w:bCs w:val="false"/>
        </w:rPr>
        <w:t xml:space="preserve">Ý tưởng: các </w:t>
      </w:r>
      <w:r>
        <w:rPr>
          <w:b/>
          <w:bCs/>
        </w:rPr>
        <w:t xml:space="preserve">feature map</w:t>
      </w:r>
      <w:r>
        <w:rPr>
          <w:b w:val="false"/>
          <w:bCs w:val="false"/>
        </w:rPr>
        <w:t xml:space="preserve"> ở lớp tích chập cuối cùng vẫn giữ thông tin không gian (vùng nào của ảnh kích hoạt mạnh). Ta lấy tổ hợp tuyến tính của chúng theo trọng số của lớp phân loại:</w:t>
      </w:r>
    </w:p>
    <w:p>
      <w:pPr>
        <w:pBdr>
          <w:left w:val="single" w:color="1F6F7A" w:sz="12" w:space="6"/>
        </w:pBdr>
        <w:shd w:fill="EEF3F4" w:val="clear"/>
        <w:spacing w:after="140" w:before="100"/>
        <w:jc w:val="center"/>
      </w:pPr>
      <w:r>
        <w:rPr>
          <w:rFonts w:ascii="Consolas" w:cs="Consolas" w:eastAsia="Consolas" w:hAnsi="Consolas"/>
          <w:color w:val="17313B"/>
          <w:sz w:val="19"/>
          <w:szCs w:val="19"/>
        </w:rPr>
        <w:t xml:space="preserve">M_c(x, y) = Σ_k  w_k^c × A_k(x, y)</w:t>
      </w:r>
    </w:p>
    <w:p>
      <w:pPr>
        <w:spacing w:after="120" w:line="276"/>
        <w:jc w:val="both"/>
      </w:pPr>
      <w:r>
        <w:rPr>
          <w:b w:val="false"/>
          <w:bCs w:val="false"/>
        </w:rPr>
        <w:t xml:space="preserve">Trong đó </w:t>
      </w:r>
      <w:r>
        <w:rPr>
          <w:b/>
          <w:bCs/>
        </w:rPr>
        <w:t xml:space="preserve">A_k</w:t>
      </w:r>
      <w:r>
        <w:rPr>
          <w:b w:val="false"/>
          <w:bCs w:val="false"/>
        </w:rPr>
        <w:t xml:space="preserve"> là feature map thứ </w:t>
      </w:r>
      <w:r>
        <w:rPr>
          <w:b w:val="false"/>
          <w:bCs w:val="false"/>
          <w:i/>
          <w:iCs/>
          <w:color w:val="1F6F7A"/>
        </w:rPr>
        <w:t xml:space="preserve">k</w:t>
      </w:r>
      <w:r>
        <w:rPr>
          <w:b w:val="false"/>
          <w:bCs w:val="false"/>
        </w:rPr>
        <w:t xml:space="preserve"> của lớp tích chập cuối, </w:t>
      </w:r>
      <w:r>
        <w:rPr>
          <w:b/>
          <w:bCs/>
        </w:rPr>
        <w:t xml:space="preserve">w_k^c</w:t>
      </w:r>
      <w:r>
        <w:rPr>
          <w:b w:val="false"/>
          <w:bCs w:val="false"/>
        </w:rPr>
        <w:t xml:space="preserve"> là trọng số nối feature map </w:t>
      </w:r>
      <w:r>
        <w:rPr>
          <w:b w:val="false"/>
          <w:bCs w:val="false"/>
          <w:i/>
          <w:iCs/>
          <w:color w:val="1F6F7A"/>
        </w:rPr>
        <w:t xml:space="preserve">k</w:t>
      </w:r>
      <w:r>
        <w:rPr>
          <w:b w:val="false"/>
          <w:bCs w:val="false"/>
        </w:rPr>
        <w:t xml:space="preserve"> tới lớp đầu ra của lớp bệnh </w:t>
      </w:r>
      <w:r>
        <w:rPr>
          <w:b w:val="false"/>
          <w:bCs w:val="false"/>
          <w:i/>
          <w:iCs/>
          <w:color w:val="1F6F7A"/>
        </w:rPr>
        <w:t xml:space="preserve">c</w:t>
      </w:r>
      <w:r>
        <w:rPr>
          <w:b w:val="false"/>
          <w:bCs w:val="false"/>
        </w:rPr>
        <w:t xml:space="preserve">.</w:t>
      </w:r>
    </w:p>
    <w:p>
      <w:pPr>
        <w:spacing w:after="120" w:line="276"/>
        <w:jc w:val="both"/>
      </w:pPr>
      <w:r>
        <w:rPr>
          <w:b/>
          <w:bCs/>
        </w:rPr>
        <w:t xml:space="preserve">Hạn chế của CAM</w:t>
      </w:r>
      <w:r>
        <w:rPr>
          <w:b w:val="false"/>
          <w:bCs w:val="false"/>
        </w:rPr>
        <w:t xml:space="preserve">: đòi hỏi kiến trúc mạng phải có </w:t>
      </w:r>
      <w:r>
        <w:rPr>
          <w:b/>
          <w:bCs/>
        </w:rPr>
        <w:t xml:space="preserve">Global Average Pooling (GAP)</w:t>
      </w:r>
      <w:r>
        <w:rPr>
          <w:b w:val="false"/>
          <w:bCs w:val="false"/>
        </w:rPr>
        <w:t xml:space="preserve"> ngay trước lớp phân loại. Nhiều kiến trúc không thỏa mãn → phải sửa mạng và huấn luyện lại.</w:t>
      </w:r>
    </w:p>
    <w:p>
      <w:pPr>
        <w:pStyle w:val="Heading2"/>
      </w:pPr>
      <w:r>
        <w:t xml:space="preserve">3.9. Heat Maps — Grad-CAM</w:t>
      </w:r>
    </w:p>
    <w:p>
      <w:pPr>
        <w:spacing w:after="120" w:line="276"/>
        <w:jc w:val="both"/>
      </w:pPr>
      <w:r>
        <w:rPr>
          <w:b/>
          <w:bCs/>
        </w:rPr>
        <w:t xml:space="preserve">Grad-CAM</w:t>
      </w:r>
      <w:r>
        <w:rPr>
          <w:b w:val="false"/>
          <w:bCs w:val="false"/>
        </w:rPr>
        <w:t xml:space="preserve"> (Gradient-weighted Class Activation Mapping) tổng quát hóa CAM cho </w:t>
      </w:r>
      <w:r>
        <w:rPr>
          <w:b/>
          <w:bCs/>
        </w:rPr>
        <w:t xml:space="preserve">mọi kiến trúc CNN</w:t>
      </w:r>
      <w:r>
        <w:rPr>
          <w:b w:val="false"/>
          <w:bCs w:val="false"/>
        </w:rPr>
        <w:t xml:space="preserve">, không cần sửa mạng, không cần huấn luyện lại. Thay vì lấy trọng số từ lớp cuối, nó lấy trọng số từ </w:t>
      </w:r>
      <w:r>
        <w:rPr>
          <w:b/>
          <w:bCs/>
        </w:rPr>
        <w:t xml:space="preserve">gradient</w:t>
      </w:r>
      <w:r>
        <w:rPr>
          <w:b w:val="false"/>
          <w:bCs w:val="false"/>
        </w:rPr>
        <w:t xml:space="preserve">.</w:t>
      </w:r>
    </w:p>
    <w:p>
      <w:pPr>
        <w:spacing w:after="120" w:line="276"/>
        <w:jc w:val="both"/>
      </w:pPr>
      <w:r>
        <w:rPr>
          <w:b/>
          <w:bCs/>
        </w:rPr>
        <w:t xml:space="preserve">Bước 1</w:t>
      </w:r>
      <w:r>
        <w:rPr>
          <w:b w:val="false"/>
          <w:bCs w:val="false"/>
        </w:rPr>
        <w:t xml:space="preserve"> — tính trọng số cho từng feature map bằng cách lấy trung bình gradient của điểm số lớp </w:t>
      </w:r>
      <w:r>
        <w:rPr>
          <w:b w:val="false"/>
          <w:bCs w:val="false"/>
          <w:i/>
          <w:iCs/>
          <w:color w:val="1F6F7A"/>
        </w:rPr>
        <w:t xml:space="preserve">c</w:t>
      </w:r>
      <w:r>
        <w:rPr>
          <w:b w:val="false"/>
          <w:bCs w:val="false"/>
        </w:rPr>
        <w:t xml:space="preserve"> theo feature map đó:</w:t>
      </w:r>
    </w:p>
    <w:p>
      <w:pPr>
        <w:pBdr>
          <w:left w:val="single" w:color="1F6F7A" w:sz="12" w:space="6"/>
        </w:pBdr>
        <w:shd w:fill="EEF3F4" w:val="clear"/>
        <w:spacing w:after="140" w:before="100"/>
        <w:jc w:val="center"/>
      </w:pPr>
      <w:r>
        <w:rPr>
          <w:rFonts w:ascii="Consolas" w:cs="Consolas" w:eastAsia="Consolas" w:hAnsi="Consolas"/>
          <w:color w:val="17313B"/>
          <w:sz w:val="19"/>
          <w:szCs w:val="19"/>
        </w:rPr>
        <w:t xml:space="preserve">α_k^c = (1 / Z) × Σ_i Σ_j  ∂y^c / ∂A_ij^k</w:t>
      </w:r>
    </w:p>
    <w:p>
      <w:pPr>
        <w:spacing w:after="120" w:line="276"/>
        <w:jc w:val="both"/>
      </w:pPr>
      <w:r>
        <w:rPr>
          <w:b/>
          <w:bCs/>
        </w:rPr>
        <w:t xml:space="preserve">Bước 2</w:t>
      </w:r>
      <w:r>
        <w:rPr>
          <w:b w:val="false"/>
          <w:bCs w:val="false"/>
        </w:rPr>
        <w:t xml:space="preserve"> — tổ hợp tuyến tính các feature map theo trọng số vừa tính, rồi áp dụng ReLU để chỉ giữ phần </w:t>
      </w:r>
      <w:r>
        <w:rPr>
          <w:b w:val="false"/>
          <w:bCs w:val="false"/>
          <w:i/>
          <w:iCs/>
          <w:color w:val="1F6F7A"/>
        </w:rPr>
        <w:t xml:space="preserve">đóng góp dương</w:t>
      </w:r>
      <w:r>
        <w:rPr>
          <w:b w:val="false"/>
          <w:bCs w:val="false"/>
        </w:rPr>
        <w:t xml:space="preserve"> cho lớp </w:t>
      </w:r>
      <w:r>
        <w:rPr>
          <w:b w:val="false"/>
          <w:bCs w:val="false"/>
          <w:i/>
          <w:iCs/>
          <w:color w:val="1F6F7A"/>
        </w:rPr>
        <w:t xml:space="preserve">c</w:t>
      </w:r>
      <w:r>
        <w:rPr>
          <w:b w:val="false"/>
          <w:bCs w:val="false"/>
        </w:rPr>
        <w:t xml:space="preserve">:</w:t>
      </w:r>
    </w:p>
    <w:p>
      <w:pPr>
        <w:pBdr>
          <w:left w:val="single" w:color="1F6F7A" w:sz="12" w:space="6"/>
        </w:pBdr>
        <w:shd w:fill="EEF3F4" w:val="clear"/>
        <w:spacing w:after="140" w:before="100"/>
        <w:jc w:val="center"/>
      </w:pPr>
      <w:r>
        <w:rPr>
          <w:rFonts w:ascii="Consolas" w:cs="Consolas" w:eastAsia="Consolas" w:hAnsi="Consolas"/>
          <w:color w:val="17313B"/>
          <w:sz w:val="19"/>
          <w:szCs w:val="19"/>
        </w:rPr>
        <w:t xml:space="preserve">L_Grad-CAM^c = ReLU( Σ_k  α_k^c × A^k )</w:t>
      </w:r>
    </w:p>
    <w:p>
      <w:pPr>
        <w:spacing w:after="120" w:line="276"/>
        <w:jc w:val="both"/>
      </w:pPr>
      <w:r>
        <w:rPr>
          <w:b/>
          <w:bCs/>
        </w:rPr>
        <w:t xml:space="preserve">Bước 3</w:t>
      </w:r>
      <w:r>
        <w:rPr>
          <w:b w:val="false"/>
          <w:bCs w:val="false"/>
        </w:rPr>
        <w:t xml:space="preserve"> — bản đồ thu được có kích thước nhỏ (ví dụ 7×7), cần </w:t>
      </w:r>
      <w:r>
        <w:rPr>
          <w:b/>
          <w:bCs/>
        </w:rPr>
        <w:t xml:space="preserve">nội suy phóng to (upsample)</w:t>
      </w:r>
      <w:r>
        <w:rPr>
          <w:b w:val="false"/>
          <w:bCs w:val="false"/>
        </w:rPr>
        <w:t xml:space="preserve"> về kích thước ảnh gốc rồi phủ lên ảnh dưới dạng heat map màu.</w:t>
      </w:r>
    </w:p>
    <w:p>
      <w:pPr>
        <w:spacing w:after="120" w:line="276"/>
        <w:jc w:val="both"/>
      </w:pPr>
      <w:r>
        <w:rPr>
          <w:b w:val="false"/>
          <w:bCs w:val="false"/>
        </w:rPr>
        <w:t xml:space="preserve">Khóa học chia phần này thành hai lab: "Introduction to GradCAM (Part 1)" và "GradCAM: Continuation (Part 2)".</w:t>
      </w:r>
    </w:p>
    <w:p>
      <w:pPr>
        <w:pBdr>
          <w:left w:val="single" w:color="B4550F" w:sz="12" w:space="6"/>
        </w:pBdr>
        <w:shd w:fill="FBF1E8" w:val="clear"/>
        <w:spacing w:after="160" w:before="80"/>
        <w:ind w:left="120" w:right="120"/>
      </w:pPr>
      <w:r>
        <w:rPr>
          <w:b/>
          <w:bCs/>
          <w:color w:val="B4550F"/>
          <w:sz w:val="18"/>
          <w:szCs w:val="18"/>
        </w:rPr>
        <w:t xml:space="preserve">GHI CHÚ / NOTE:  </w:t>
      </w:r>
      <w:r>
        <w:rPr>
          <w:b/>
          <w:bCs/>
        </w:rPr>
        <w:t xml:space="preserve">Cảnh báo quan trọng cần nêu khi trình bày:</w:t>
      </w:r>
      <w:r>
        <w:rPr>
          <w:b w:val="false"/>
          <w:bCs w:val="false"/>
        </w:rPr>
        <w:t xml:space="preserve"> heat map cho biết mô hình </w:t>
      </w:r>
      <w:r>
        <w:rPr>
          <w:b w:val="false"/>
          <w:bCs w:val="false"/>
          <w:i/>
          <w:iCs/>
          <w:color w:val="1F6F7A"/>
        </w:rPr>
        <w:t xml:space="preserve">nhìn vào đâu</w:t>
      </w:r>
      <w:r>
        <w:rPr>
          <w:b w:val="false"/>
          <w:bCs w:val="false"/>
        </w:rPr>
        <w:t xml:space="preserve">, KHÔNG cho biết </w:t>
      </w:r>
      <w:r>
        <w:rPr>
          <w:b w:val="false"/>
          <w:bCs w:val="false"/>
          <w:i/>
          <w:iCs/>
          <w:color w:val="1F6F7A"/>
        </w:rPr>
        <w:t xml:space="preserve">vì sao</w:t>
      </w:r>
      <w:r>
        <w:rPr>
          <w:b w:val="false"/>
          <w:bCs w:val="false"/>
        </w:rPr>
        <w:t xml:space="preserve">. Đã có nhiều nghiên cứu (ví dụ các "sanity check" của Adebayo và cộng sự, 2018) chỉ ra rằng một số phương pháp saliency map tạo ra bản đồ trông rất hợp lý ngay cả khi trọng số mô hình bị ngẫu nhiên hóa — nghĩa là bản đồ đẹp không chứng minh mô hình đúng. Khóa học 2020 không đề cập phê bình này; nhóm nên bổ sung để bài trình bày có chiều sâu.</w:t>
      </w:r>
    </w:p>
    <w:p>
      <w:pPr>
        <w:pStyle w:val="Heading2"/>
      </w:pPr>
      <w:r>
        <w:t xml:space="preserve">3.10. Lab và bài tập tuần 3</w:t>
      </w:r>
    </w:p>
    <w:tbl>
      <w:tblPr>
        <w:tblW w:type="dxa" w:w="9000"/>
        <w:tblBorders>
          <w:top w:val="single" w:color="AAB8BC" w:sz="2"/>
          <w:left w:val="single" w:color="AAB8BC" w:sz="2"/>
          <w:bottom w:val="single" w:color="AAB8BC" w:sz="2"/>
          <w:right w:val="single" w:color="AAB8BC" w:sz="2"/>
          <w:insideH w:val="single" w:color="CCD6D9" w:sz="2"/>
          <w:insideV w:val="single" w:color="CCD6D9" w:sz="2"/>
        </w:tblBorders>
      </w:tblPr>
      <w:tblGrid>
        <w:gridCol w:w="900"/>
        <w:gridCol w:w="3200"/>
        <w:gridCol w:w="4900"/>
      </w:tblGrid>
      <w:tr>
        <w:trPr>
          <w:tblHeader/>
        </w:trPr>
        <w:tc>
          <w:tcPr>
            <w:tcW w:type="dxa" w:w="900"/>
            <w:shd w:fill="1F6F7A" w:val="clear"/>
            <w:tcMar>
              <w:top w:type="dxa" w:w="80"/>
              <w:left w:type="dxa" w:w="110"/>
              <w:bottom w:type="dxa" w:w="80"/>
              <w:right w:type="dxa" w:w="110"/>
            </w:tcMar>
            <w:vAlign w:val="center"/>
          </w:tcPr>
          <w:p>
            <w:pPr>
              <w:spacing w:after="0" w:line="250"/>
              <w:jc w:val="left"/>
            </w:pPr>
            <w:r>
              <w:rPr>
                <w:b/>
                <w:bCs/>
                <w:color w:val="FFFFFF"/>
                <w:sz w:val="18"/>
                <w:szCs w:val="18"/>
              </w:rPr>
              <w:t xml:space="preserve">Loại</w:t>
            </w:r>
          </w:p>
        </w:tc>
        <w:tc>
          <w:tcPr>
            <w:tcW w:type="dxa" w:w="3200"/>
            <w:shd w:fill="1F6F7A" w:val="clear"/>
            <w:tcMar>
              <w:top w:type="dxa" w:w="80"/>
              <w:left w:type="dxa" w:w="110"/>
              <w:bottom w:type="dxa" w:w="80"/>
              <w:right w:type="dxa" w:w="110"/>
            </w:tcMar>
            <w:vAlign w:val="center"/>
          </w:tcPr>
          <w:p>
            <w:pPr>
              <w:spacing w:after="0" w:line="250"/>
              <w:jc w:val="left"/>
            </w:pPr>
            <w:r>
              <w:rPr>
                <w:b/>
                <w:bCs/>
                <w:color w:val="FFFFFF"/>
                <w:sz w:val="18"/>
                <w:szCs w:val="18"/>
              </w:rPr>
              <w:t xml:space="preserve">Tên</w:t>
            </w:r>
          </w:p>
        </w:tc>
        <w:tc>
          <w:tcPr>
            <w:tcW w:type="dxa" w:w="4900"/>
            <w:shd w:fill="1F6F7A" w:val="clear"/>
            <w:tcMar>
              <w:top w:type="dxa" w:w="80"/>
              <w:left w:type="dxa" w:w="110"/>
              <w:bottom w:type="dxa" w:w="80"/>
              <w:right w:type="dxa" w:w="110"/>
            </w:tcMar>
            <w:vAlign w:val="center"/>
          </w:tcPr>
          <w:p>
            <w:pPr>
              <w:spacing w:after="0" w:line="250"/>
              <w:jc w:val="left"/>
            </w:pPr>
            <w:r>
              <w:rPr>
                <w:b/>
                <w:bCs/>
                <w:color w:val="FFFFFF"/>
                <w:sz w:val="18"/>
                <w:szCs w:val="18"/>
              </w:rPr>
              <w:t xml:space="preserve">Nội dung và kỹ năng rèn luyện</w:t>
            </w:r>
          </w:p>
        </w:tc>
      </w:tr>
      <w:tr>
        <w:tc>
          <w:tcPr>
            <w:tcW w:type="dxa" w:w="900"/>
            <w:shd w:fill="FFFFFF" w:val="clear"/>
            <w:tcMar>
              <w:top w:type="dxa" w:w="80"/>
              <w:left w:type="dxa" w:w="110"/>
              <w:bottom w:type="dxa" w:w="80"/>
              <w:right w:type="dxa" w:w="110"/>
            </w:tcMar>
            <w:vAlign w:val="center"/>
          </w:tcPr>
          <w:p>
            <w:pPr>
              <w:spacing w:after="0" w:line="250"/>
              <w:jc w:val="left"/>
            </w:pPr>
            <w:r>
              <w:rPr>
                <w:b w:val="false"/>
                <w:bCs w:val="false"/>
              </w:rPr>
              <w:t xml:space="preserve">Lab</w:t>
            </w:r>
          </w:p>
        </w:tc>
        <w:tc>
          <w:tcPr>
            <w:tcW w:type="dxa" w:w="3200"/>
            <w:shd w:fill="FFFFFF" w:val="clear"/>
            <w:tcMar>
              <w:top w:type="dxa" w:w="80"/>
              <w:left w:type="dxa" w:w="110"/>
              <w:bottom w:type="dxa" w:w="80"/>
              <w:right w:type="dxa" w:w="110"/>
            </w:tcMar>
            <w:vAlign w:val="center"/>
          </w:tcPr>
          <w:p>
            <w:pPr>
              <w:spacing w:after="0" w:line="250"/>
              <w:jc w:val="left"/>
            </w:pPr>
            <w:r>
              <w:rPr>
                <w:b w:val="false"/>
                <w:bCs w:val="false"/>
              </w:rPr>
              <w:t xml:space="preserve">Permutation Method</w:t>
            </w:r>
          </w:p>
        </w:tc>
        <w:tc>
          <w:tcPr>
            <w:tcW w:type="dxa" w:w="4900"/>
            <w:shd w:fill="FFFFFF" w:val="clear"/>
            <w:tcMar>
              <w:top w:type="dxa" w:w="80"/>
              <w:left w:type="dxa" w:w="110"/>
              <w:bottom w:type="dxa" w:w="80"/>
              <w:right w:type="dxa" w:w="110"/>
            </w:tcMar>
            <w:vAlign w:val="center"/>
          </w:tcPr>
          <w:p>
            <w:pPr>
              <w:spacing w:after="0" w:line="250"/>
              <w:jc w:val="left"/>
            </w:pPr>
            <w:r>
              <w:rPr>
                <w:b w:val="false"/>
                <w:bCs w:val="false"/>
              </w:rPr>
              <w:t xml:space="preserve">Cài đặt permutation importance từ đầu, lặp nhiều lần, tính độ lệch chuẩn.</w:t>
            </w:r>
          </w:p>
        </w:tc>
      </w:tr>
      <w:tr>
        <w:tc>
          <w:tcPr>
            <w:tcW w:type="dxa" w:w="900"/>
            <w:shd w:fill="EEF3F4" w:val="clear"/>
            <w:tcMar>
              <w:top w:type="dxa" w:w="80"/>
              <w:left w:type="dxa" w:w="110"/>
              <w:bottom w:type="dxa" w:w="80"/>
              <w:right w:type="dxa" w:w="110"/>
            </w:tcMar>
            <w:vAlign w:val="center"/>
          </w:tcPr>
          <w:p>
            <w:pPr>
              <w:spacing w:after="0" w:line="250"/>
              <w:jc w:val="left"/>
            </w:pPr>
            <w:r>
              <w:rPr>
                <w:b w:val="false"/>
                <w:bCs w:val="false"/>
              </w:rPr>
              <w:t xml:space="preserve">Lab</w:t>
            </w:r>
          </w:p>
        </w:tc>
        <w:tc>
          <w:tcPr>
            <w:tcW w:type="dxa" w:w="3200"/>
            <w:shd w:fill="EEF3F4" w:val="clear"/>
            <w:tcMar>
              <w:top w:type="dxa" w:w="80"/>
              <w:left w:type="dxa" w:w="110"/>
              <w:bottom w:type="dxa" w:w="80"/>
              <w:right w:type="dxa" w:w="110"/>
            </w:tcMar>
            <w:vAlign w:val="center"/>
          </w:tcPr>
          <w:p>
            <w:pPr>
              <w:spacing w:after="0" w:line="250"/>
              <w:jc w:val="left"/>
            </w:pPr>
            <w:r>
              <w:rPr>
                <w:b w:val="false"/>
                <w:bCs w:val="false"/>
              </w:rPr>
              <w:t xml:space="preserve">Introduction to GradCAM (Part 1)</w:t>
            </w:r>
          </w:p>
        </w:tc>
        <w:tc>
          <w:tcPr>
            <w:tcW w:type="dxa" w:w="4900"/>
            <w:shd w:fill="EEF3F4" w:val="clear"/>
            <w:tcMar>
              <w:top w:type="dxa" w:w="80"/>
              <w:left w:type="dxa" w:w="110"/>
              <w:bottom w:type="dxa" w:w="80"/>
              <w:right w:type="dxa" w:w="110"/>
            </w:tcMar>
            <w:vAlign w:val="center"/>
          </w:tcPr>
          <w:p>
            <w:pPr>
              <w:spacing w:after="0" w:line="250"/>
              <w:jc w:val="left"/>
            </w:pPr>
            <w:r>
              <w:rPr>
                <w:b w:val="false"/>
                <w:bCs w:val="false"/>
              </w:rPr>
              <w:t xml:space="preserve">Truy cập lớp tích chập cuối của mô hình đã huấn luyện, lấy feature map.</w:t>
            </w:r>
          </w:p>
        </w:tc>
      </w:tr>
      <w:tr>
        <w:tc>
          <w:tcPr>
            <w:tcW w:type="dxa" w:w="900"/>
            <w:shd w:fill="FFFFFF" w:val="clear"/>
            <w:tcMar>
              <w:top w:type="dxa" w:w="80"/>
              <w:left w:type="dxa" w:w="110"/>
              <w:bottom w:type="dxa" w:w="80"/>
              <w:right w:type="dxa" w:w="110"/>
            </w:tcMar>
            <w:vAlign w:val="center"/>
          </w:tcPr>
          <w:p>
            <w:pPr>
              <w:spacing w:after="0" w:line="250"/>
              <w:jc w:val="left"/>
            </w:pPr>
            <w:r>
              <w:rPr>
                <w:b w:val="false"/>
                <w:bCs w:val="false"/>
              </w:rPr>
              <w:t xml:space="preserve">Lab</w:t>
            </w:r>
          </w:p>
        </w:tc>
        <w:tc>
          <w:tcPr>
            <w:tcW w:type="dxa" w:w="3200"/>
            <w:shd w:fill="FFFFFF" w:val="clear"/>
            <w:tcMar>
              <w:top w:type="dxa" w:w="80"/>
              <w:left w:type="dxa" w:w="110"/>
              <w:bottom w:type="dxa" w:w="80"/>
              <w:right w:type="dxa" w:w="110"/>
            </w:tcMar>
            <w:vAlign w:val="center"/>
          </w:tcPr>
          <w:p>
            <w:pPr>
              <w:spacing w:after="0" w:line="250"/>
              <w:jc w:val="left"/>
            </w:pPr>
            <w:r>
              <w:rPr>
                <w:b w:val="false"/>
                <w:bCs w:val="false"/>
              </w:rPr>
              <w:t xml:space="preserve">GradCAM: Continuation (Part 2)</w:t>
            </w:r>
          </w:p>
        </w:tc>
        <w:tc>
          <w:tcPr>
            <w:tcW w:type="dxa" w:w="4900"/>
            <w:shd w:fill="FFFFFF" w:val="clear"/>
            <w:tcMar>
              <w:top w:type="dxa" w:w="80"/>
              <w:left w:type="dxa" w:w="110"/>
              <w:bottom w:type="dxa" w:w="80"/>
              <w:right w:type="dxa" w:w="110"/>
            </w:tcMar>
            <w:vAlign w:val="center"/>
          </w:tcPr>
          <w:p>
            <w:pPr>
              <w:spacing w:after="0" w:line="250"/>
              <w:jc w:val="left"/>
            </w:pPr>
            <w:r>
              <w:rPr>
                <w:b w:val="false"/>
                <w:bCs w:val="false"/>
              </w:rPr>
              <w:t xml:space="preserve">Tính gradient, tạo heat map, phủ lên ảnh X-quang.</w:t>
            </w:r>
          </w:p>
        </w:tc>
      </w:tr>
      <w:tr>
        <w:tc>
          <w:tcPr>
            <w:tcW w:type="dxa" w:w="900"/>
            <w:shd w:fill="EEF3F4" w:val="clear"/>
            <w:tcMar>
              <w:top w:type="dxa" w:w="80"/>
              <w:left w:type="dxa" w:w="110"/>
              <w:bottom w:type="dxa" w:w="80"/>
              <w:right w:type="dxa" w:w="110"/>
            </w:tcMar>
            <w:vAlign w:val="center"/>
          </w:tcPr>
          <w:p>
            <w:pPr>
              <w:spacing w:after="0" w:line="250"/>
              <w:jc w:val="left"/>
            </w:pPr>
            <w:r>
              <w:rPr>
                <w:b w:val="false"/>
                <w:bCs w:val="false"/>
              </w:rPr>
              <w:t xml:space="preserve">Quiz</w:t>
            </w:r>
          </w:p>
        </w:tc>
        <w:tc>
          <w:tcPr>
            <w:tcW w:type="dxa" w:w="3200"/>
            <w:shd w:fill="EEF3F4" w:val="clear"/>
            <w:tcMar>
              <w:top w:type="dxa" w:w="80"/>
              <w:left w:type="dxa" w:w="110"/>
              <w:bottom w:type="dxa" w:w="80"/>
              <w:right w:type="dxa" w:w="110"/>
            </w:tcMar>
            <w:vAlign w:val="center"/>
          </w:tcPr>
          <w:p>
            <w:pPr>
              <w:spacing w:after="0" w:line="250"/>
              <w:jc w:val="left"/>
            </w:pPr>
            <w:r>
              <w:rPr>
                <w:b w:val="false"/>
                <w:bCs w:val="false"/>
              </w:rPr>
              <w:t xml:space="preserve">ML Interpretation (30 phút)</w:t>
            </w:r>
          </w:p>
        </w:tc>
        <w:tc>
          <w:tcPr>
            <w:tcW w:type="dxa" w:w="4900"/>
            <w:shd w:fill="EEF3F4" w:val="clear"/>
            <w:tcMar>
              <w:top w:type="dxa" w:w="80"/>
              <w:left w:type="dxa" w:w="110"/>
              <w:bottom w:type="dxa" w:w="80"/>
              <w:right w:type="dxa" w:w="110"/>
            </w:tcMar>
            <w:vAlign w:val="center"/>
          </w:tcPr>
          <w:p>
            <w:pPr>
              <w:spacing w:after="0" w:line="250"/>
              <w:jc w:val="left"/>
            </w:pPr>
            <w:r>
              <w:rPr>
                <w:b w:val="false"/>
                <w:bCs w:val="false"/>
              </w:rPr>
              <w:t xml:space="preserve">Drop column vs permutation, Shapley, CAM/Grad-CAM.</w:t>
            </w:r>
          </w:p>
        </w:tc>
      </w:tr>
      <w:tr>
        <w:tc>
          <w:tcPr>
            <w:tcW w:type="dxa" w:w="900"/>
            <w:shd w:fill="FFFFFF" w:val="clear"/>
            <w:tcMar>
              <w:top w:type="dxa" w:w="80"/>
              <w:left w:type="dxa" w:w="110"/>
              <w:bottom w:type="dxa" w:w="80"/>
              <w:right w:type="dxa" w:w="110"/>
            </w:tcMar>
            <w:vAlign w:val="center"/>
          </w:tcPr>
          <w:p>
            <w:pPr>
              <w:spacing w:after="0" w:line="250"/>
              <w:jc w:val="left"/>
            </w:pPr>
            <w:r>
              <w:rPr>
                <w:b/>
                <w:bCs/>
              </w:rPr>
              <w:t xml:space="preserve">Assignment</w:t>
            </w:r>
          </w:p>
        </w:tc>
        <w:tc>
          <w:tcPr>
            <w:tcW w:type="dxa" w:w="3200"/>
            <w:shd w:fill="FFFFFF" w:val="clear"/>
            <w:tcMar>
              <w:top w:type="dxa" w:w="80"/>
              <w:left w:type="dxa" w:w="110"/>
              <w:bottom w:type="dxa" w:w="80"/>
              <w:right w:type="dxa" w:w="110"/>
            </w:tcMar>
            <w:vAlign w:val="center"/>
          </w:tcPr>
          <w:p>
            <w:pPr>
              <w:spacing w:after="0" w:line="250"/>
              <w:jc w:val="left"/>
            </w:pPr>
            <w:r>
              <w:rPr>
                <w:b/>
                <w:bCs/>
              </w:rPr>
              <w:t xml:space="preserve">ML Interpretation (180 phút)</w:t>
            </w:r>
          </w:p>
        </w:tc>
        <w:tc>
          <w:tcPr>
            <w:tcW w:type="dxa" w:w="4900"/>
            <w:shd w:fill="FFFFFF" w:val="clear"/>
            <w:tcMar>
              <w:top w:type="dxa" w:w="80"/>
              <w:left w:type="dxa" w:w="110"/>
              <w:bottom w:type="dxa" w:w="80"/>
              <w:right w:type="dxa" w:w="110"/>
            </w:tcMar>
            <w:vAlign w:val="center"/>
          </w:tcPr>
          <w:p>
            <w:pPr>
              <w:spacing w:after="0" w:line="250"/>
              <w:jc w:val="left"/>
            </w:pPr>
            <w:r>
              <w:rPr>
                <w:b w:val="false"/>
                <w:bCs w:val="false"/>
              </w:rPr>
              <w:t xml:space="preserve">Áp dụng permutation importance và SHAP lên mô hình nguy cơ dạng bảng, và Grad-CAM lên mô hình chẩn đoán ảnh. Bài tổng hợp cả tabular lẫn image.</w:t>
            </w:r>
          </w:p>
        </w:tc>
      </w:tr>
    </w:tbl>
    <w:p>
      <w:pPr>
        <w:spacing w:after="160"/>
      </w:pPr>
    </w:p>
    <w:p>
      <w:r>
        <w:br w:type="page"/>
      </w:r>
    </w:p>
    <w:p>
      <w:pPr>
        <w:pStyle w:val="Heading1"/>
      </w:pPr>
      <w:r>
        <w:t xml:space="preserve">PHẦN 4. ĐÁNH GIÁ KHÓA HỌC (CRITICAL ASSESSMENT)</w:t>
      </w:r>
    </w:p>
    <w:p>
      <w:pPr>
        <w:spacing w:after="120" w:line="276"/>
        <w:jc w:val="both"/>
      </w:pPr>
      <w:r>
        <w:rPr>
          <w:b w:val="false"/>
          <w:bCs w:val="false"/>
        </w:rPr>
        <w:t xml:space="preserve">Phần này đánh giá Course 3 theo góc nhìn của một nhóm sinh viên cao học năm 2026 — nghĩa là </w:t>
      </w:r>
      <w:r>
        <w:rPr>
          <w:b/>
          <w:bCs/>
        </w:rPr>
        <w:t xml:space="preserve">khóa học đã ra đời được khoảng 6 năm</w:t>
      </w:r>
      <w:r>
        <w:rPr>
          <w:b w:val="false"/>
          <w:bCs w:val="false"/>
        </w:rPr>
        <w:t xml:space="preserve"> (phát hành tháng 5/2020). Đây là khoảng thời gian rất dài trong lĩnh vực AI, và nhóm cần trình bày trung thực cả điểm mạnh lẫn phần đã lạc hậu.</w:t>
      </w:r>
    </w:p>
    <w:p>
      <w:pPr>
        <w:pStyle w:val="Heading2"/>
      </w:pPr>
      <w:r>
        <w:t xml:space="preserve">4.1. Điểm mạnh</w:t>
      </w:r>
    </w:p>
    <w:p>
      <w:pPr>
        <w:pStyle w:val="ListParagraph"/>
        <w:numPr>
          <w:ilvl w:val="0"/>
          <w:numId w:val="2"/>
        </w:numPr>
        <w:spacing w:after="60" w:line="276"/>
      </w:pPr>
      <w:r>
        <w:rPr>
          <w:b/>
          <w:bCs/>
        </w:rPr>
        <w:t xml:space="preserve">Sự kết hợp hiếm có.</w:t>
      </w:r>
      <w:r>
        <w:rPr>
          <w:b w:val="false"/>
          <w:bCs w:val="false"/>
        </w:rPr>
        <w:t xml:space="preserve"> Rất ít khóa học ghép được ba mảng causal inference, NLP y sinh và explainable AI trong cùng một bối cảnh ứng dụng. Ba mảng này thường được dạy ở ba môn riêng biệt.</w:t>
      </w:r>
    </w:p>
    <w:p>
      <w:pPr>
        <w:pStyle w:val="ListParagraph"/>
        <w:numPr>
          <w:ilvl w:val="0"/>
          <w:numId w:val="2"/>
        </w:numPr>
        <w:spacing w:after="60" w:line="276"/>
      </w:pPr>
      <w:r>
        <w:rPr>
          <w:b/>
          <w:bCs/>
        </w:rPr>
        <w:t xml:space="preserve">Chuyển từ "dự đoán" sang "nhân quả".</w:t>
      </w:r>
      <w:r>
        <w:rPr>
          <w:b w:val="false"/>
          <w:bCs w:val="false"/>
        </w:rPr>
        <w:t xml:space="preserve"> Đây là bước nhảy tư duy mà phần lớn khóa ML không bao giờ chạm tới. Một sinh viên chỉ học ML thuần túy rất dễ mắc lỗi coi tương quan là nhân quả — Course 3 tấn công trực diện vấn đề này.</w:t>
      </w:r>
    </w:p>
    <w:p>
      <w:pPr>
        <w:pStyle w:val="ListParagraph"/>
        <w:numPr>
          <w:ilvl w:val="0"/>
          <w:numId w:val="2"/>
        </w:numPr>
        <w:spacing w:after="60" w:line="276"/>
      </w:pPr>
      <w:r>
        <w:rPr>
          <w:b/>
          <w:bCs/>
        </w:rPr>
        <w:t xml:space="preserve">Chỉ số chuyên ngành thật.</w:t>
      </w:r>
      <w:r>
        <w:rPr>
          <w:b w:val="false"/>
          <w:bCs w:val="false"/>
        </w:rPr>
        <w:t xml:space="preserve"> NNT, ARR, C-for-benefit là các chỉ số bác sĩ và cơ quan quản lý thực sự dùng, không phải chỉ số học thuật. Học viên ra khỏi khóa học có thể nói chuyện được với người trong ngành y.</w:t>
      </w:r>
    </w:p>
    <w:p>
      <w:pPr>
        <w:pStyle w:val="ListParagraph"/>
        <w:numPr>
          <w:ilvl w:val="0"/>
          <w:numId w:val="2"/>
        </w:numPr>
        <w:spacing w:after="60" w:line="276"/>
      </w:pPr>
      <w:r>
        <w:rPr>
          <w:b/>
          <w:bCs/>
        </w:rPr>
        <w:t xml:space="preserve">Bối cảnh ứng dụng rõ ràng và có thật.</w:t>
      </w:r>
      <w:r>
        <w:rPr>
          <w:b w:val="false"/>
          <w:bCs w:val="false"/>
        </w:rPr>
        <w:t xml:space="preserve"> Các bộ dữ liệu (ChestX-ray14, CheXpert) và pipeline gán nhãn tự động là những gì ngành thực sự dùng, không phải ví dụ đồ chơi.</w:t>
      </w:r>
    </w:p>
    <w:p>
      <w:pPr>
        <w:pStyle w:val="ListParagraph"/>
        <w:numPr>
          <w:ilvl w:val="0"/>
          <w:numId w:val="2"/>
        </w:numPr>
        <w:spacing w:after="60" w:line="276"/>
      </w:pPr>
      <w:r>
        <w:rPr>
          <w:b/>
          <w:bCs/>
        </w:rPr>
        <w:t xml:space="preserve">Video ngắn, cấu trúc mạch lạc.</w:t>
      </w:r>
      <w:r>
        <w:rPr>
          <w:b w:val="false"/>
          <w:bCs w:val="false"/>
        </w:rPr>
        <w:t xml:space="preserve"> 31 video trung bình 3 phút, dễ chia nhỏ và dễ ôn lại.</w:t>
      </w:r>
    </w:p>
    <w:p>
      <w:pPr>
        <w:pStyle w:val="ListParagraph"/>
        <w:numPr>
          <w:ilvl w:val="0"/>
          <w:numId w:val="2"/>
        </w:numPr>
        <w:spacing w:after="60" w:line="276"/>
      </w:pPr>
      <w:r>
        <w:rPr>
          <w:b/>
          <w:bCs/>
        </w:rPr>
        <w:t xml:space="preserve">Nội dung cô đọng bất ngờ.</w:t>
      </w:r>
      <w:r>
        <w:rPr>
          <w:b w:val="false"/>
          <w:bCs w:val="false"/>
        </w:rPr>
        <w:t xml:space="preserve"> Con số "23 giờ" gây hiểu nhầm: toàn bộ 31 video chỉ có ~104 phút, phần còn lại là bài tập. Nếu mục tiêu là </w:t>
      </w:r>
      <w:r>
        <w:rPr>
          <w:b w:val="false"/>
          <w:bCs w:val="false"/>
          <w:i/>
          <w:iCs/>
          <w:color w:val="1F6F7A"/>
        </w:rPr>
        <w:t xml:space="preserve">hiểu và trình bày</w:t>
      </w:r>
      <w:r>
        <w:rPr>
          <w:b w:val="false"/>
          <w:bCs w:val="false"/>
        </w:rPr>
        <w:t xml:space="preserve"> chứ không phải lấy chứng chỉ, khối lượng thực tế rất nhẹ — xem phân tích ở Mục 5.1.</w:t>
      </w:r>
    </w:p>
    <w:p>
      <w:pPr>
        <w:pStyle w:val="ListParagraph"/>
        <w:numPr>
          <w:ilvl w:val="0"/>
          <w:numId w:val="2"/>
        </w:numPr>
        <w:spacing w:after="60" w:line="276"/>
      </w:pPr>
      <w:r>
        <w:rPr>
          <w:b/>
          <w:bCs/>
        </w:rPr>
        <w:t xml:space="preserve">Ba tuần gần như độc lập.</w:t>
      </w:r>
      <w:r>
        <w:rPr>
          <w:b w:val="false"/>
          <w:bCs w:val="false"/>
        </w:rPr>
        <w:t xml:space="preserve"> Đây là lợi thế lớn cho làm việc nhóm — xem Phần 5.</w:t>
      </w:r>
    </w:p>
    <w:p>
      <w:pPr>
        <w:pStyle w:val="Heading2"/>
      </w:pPr>
      <w:r>
        <w:t xml:space="preserve">4.2. Điểm yếu và hạn chế</w:t>
      </w:r>
    </w:p>
    <w:p>
      <w:pPr>
        <w:pStyle w:val="ListParagraph"/>
        <w:numPr>
          <w:ilvl w:val="0"/>
          <w:numId w:val="2"/>
        </w:numPr>
        <w:spacing w:after="60" w:line="276"/>
      </w:pPr>
      <w:r>
        <w:rPr>
          <w:b/>
          <w:bCs/>
        </w:rPr>
        <w:t xml:space="preserve">Assignment tuần 1 nặng pandas hơn nặng khái niệm.</w:t>
      </w:r>
      <w:r>
        <w:rPr>
          <w:b w:val="false"/>
          <w:bCs w:val="false"/>
        </w:rPr>
        <w:t xml:space="preserve"> Đánh giá của học viên trên Coursera phản ánh rõ điều này: </w:t>
      </w:r>
      <w:r>
        <w:rPr>
          <w:b w:val="false"/>
          <w:bCs w:val="false"/>
          <w:i/>
          <w:iCs/>
          <w:color w:val="1F6F7A"/>
        </w:rPr>
        <w:t xml:space="preserve">"The assignment for the first week was out of scope for the course in my opinion. It was too much focused on a good handling of pandas."</w:t>
      </w:r>
      <w:r>
        <w:rPr>
          <w:b w:val="false"/>
          <w:bCs w:val="false"/>
        </w:rPr>
        <w:t xml:space="preserve"> Người không thạo pandas sẽ mất phần lớn thời gian vào thao tác dữ liệu chứ không phải vào causal inference.</w:t>
      </w:r>
    </w:p>
    <w:p>
      <w:pPr>
        <w:pStyle w:val="ListParagraph"/>
        <w:numPr>
          <w:ilvl w:val="0"/>
          <w:numId w:val="2"/>
        </w:numPr>
        <w:spacing w:after="60" w:line="276"/>
      </w:pPr>
      <w:r>
        <w:rPr>
          <w:b/>
          <w:bCs/>
        </w:rPr>
        <w:t xml:space="preserve">Tuần 1 thiên về lý thuyết, thiếu động lực trực quan.</w:t>
      </w:r>
      <w:r>
        <w:rPr>
          <w:b w:val="false"/>
          <w:bCs w:val="false"/>
        </w:rPr>
        <w:t xml:space="preserve"> Một đánh giá khác ghi </w:t>
      </w:r>
      <w:r>
        <w:rPr>
          <w:b w:val="false"/>
          <w:bCs w:val="false"/>
          <w:i/>
          <w:iCs/>
          <w:color w:val="1F6F7A"/>
        </w:rPr>
        <w:t xml:space="preserve">"week-1 is a bit theoretical"</w:t>
      </w:r>
      <w:r>
        <w:rPr>
          <w:b w:val="false"/>
          <w:bCs w:val="false"/>
        </w:rPr>
        <w:t xml:space="preserve">. Các khái niệm potential outcomes và counterfactual được trình bày khá khô.</w:t>
      </w:r>
    </w:p>
    <w:p>
      <w:pPr>
        <w:pStyle w:val="ListParagraph"/>
        <w:numPr>
          <w:ilvl w:val="0"/>
          <w:numId w:val="2"/>
        </w:numPr>
        <w:spacing w:after="60" w:line="276"/>
      </w:pPr>
      <w:r>
        <w:rPr>
          <w:b/>
          <w:bCs/>
        </w:rPr>
        <w:t xml:space="preserve">Video quá ngắn nên nội dung nông.</w:t>
      </w:r>
      <w:r>
        <w:rPr>
          <w:b w:val="false"/>
          <w:bCs w:val="false"/>
        </w:rPr>
        <w:t xml:space="preserve"> 2–6 phút cho một khái niệm như Shapley values là không đủ. Học viên phải tự đọc thêm rất nhiều.</w:t>
      </w:r>
    </w:p>
    <w:p>
      <w:pPr>
        <w:pStyle w:val="ListParagraph"/>
        <w:numPr>
          <w:ilvl w:val="0"/>
          <w:numId w:val="2"/>
        </w:numPr>
        <w:spacing w:after="60" w:line="276"/>
      </w:pPr>
      <w:r>
        <w:rPr>
          <w:b/>
          <w:bCs/>
        </w:rPr>
        <w:t xml:space="preserve">Chỉ dạy RCT, bỏ qua dữ liệu quan sát.</w:t>
      </w:r>
      <w:r>
        <w:rPr>
          <w:b w:val="false"/>
          <w:bCs w:val="false"/>
        </w:rPr>
        <w:t xml:space="preserve"> Toàn bộ tuần 1 giả định dữ liệu đến từ thử nghiệm ngẫu nhiên. Trong thực tế, 95% dữ liệu y tế sẵn có là </w:t>
      </w:r>
      <w:r>
        <w:rPr>
          <w:b/>
          <w:bCs/>
        </w:rPr>
        <w:t xml:space="preserve">observational data</w:t>
      </w:r>
      <w:r>
        <w:rPr>
          <w:b w:val="false"/>
          <w:bCs w:val="false"/>
        </w:rPr>
        <w:t xml:space="preserve"> (hồ sơ bệnh án điện tử, dữ liệu bảo hiểm) và có confounding nặng. Khóa học không hề dạy propensity score matching, inverse probability weighting (IPW), hay doubly robust estimation.</w:t>
      </w:r>
    </w:p>
    <w:p>
      <w:pPr>
        <w:pStyle w:val="ListParagraph"/>
        <w:numPr>
          <w:ilvl w:val="0"/>
          <w:numId w:val="2"/>
        </w:numPr>
        <w:spacing w:after="60" w:line="276"/>
      </w:pPr>
      <w:r>
        <w:rPr>
          <w:b/>
          <w:bCs/>
        </w:rPr>
        <w:t xml:space="preserve">Chỉ có T-learner và S-learner.</w:t>
      </w:r>
      <w:r>
        <w:rPr>
          <w:b w:val="false"/>
          <w:bCs w:val="false"/>
        </w:rPr>
        <w:t xml:space="preserve"> Bỏ qua </w:t>
      </w:r>
      <w:r>
        <w:rPr>
          <w:b/>
          <w:bCs/>
        </w:rPr>
        <w:t xml:space="preserve">X-learner, R-learner, DR-learner, causal forest</w:t>
      </w:r>
      <w:r>
        <w:rPr>
          <w:b w:val="false"/>
          <w:bCs w:val="false"/>
        </w:rPr>
        <w:t xml:space="preserve"> — vốn là các phương pháp mạnh hơn và đã phổ biến từ trước cả năm 2020.</w:t>
      </w:r>
    </w:p>
    <w:p>
      <w:pPr>
        <w:pStyle w:val="ListParagraph"/>
        <w:numPr>
          <w:ilvl w:val="0"/>
          <w:numId w:val="2"/>
        </w:numPr>
        <w:spacing w:after="60" w:line="276"/>
      </w:pPr>
      <w:r>
        <w:rPr>
          <w:b/>
          <w:bCs/>
        </w:rPr>
        <w:t xml:space="preserve">Không có nội dung về pháp lý, đạo đức, công bằng.</w:t>
      </w:r>
      <w:r>
        <w:rPr>
          <w:b w:val="false"/>
          <w:bCs w:val="false"/>
        </w:rPr>
        <w:t xml:space="preserve"> Không đề cập FDA/CE quy định phần mềm y tế (Software as a Medical Device), không đề cập </w:t>
      </w:r>
      <w:r>
        <w:rPr>
          <w:b/>
          <w:bCs/>
        </w:rPr>
        <w:t xml:space="preserve">algorithmic bias</w:t>
      </w:r>
      <w:r>
        <w:rPr>
          <w:b w:val="false"/>
          <w:bCs w:val="false"/>
        </w:rPr>
        <w:t xml:space="preserve"> (mô hình hoạt động kém trên nhóm thiểu số), không đề cập validation ngoại vi (external validation) và distribution shift giữa bệnh viện.</w:t>
      </w:r>
    </w:p>
    <w:p>
      <w:pPr>
        <w:pStyle w:val="ListParagraph"/>
        <w:numPr>
          <w:ilvl w:val="0"/>
          <w:numId w:val="2"/>
        </w:numPr>
        <w:spacing w:after="60" w:line="276"/>
      </w:pPr>
      <w:r>
        <w:rPr>
          <w:b/>
          <w:bCs/>
        </w:rPr>
        <w:t xml:space="preserve">Không có nội dung triển khai (MLOps).</w:t>
      </w:r>
      <w:r>
        <w:rPr>
          <w:b w:val="false"/>
          <w:bCs w:val="false"/>
        </w:rPr>
        <w:t xml:space="preserve"> Không nói về monitoring, retraining, tích hợp vào hệ thống bệnh án điện tử.</w:t>
      </w:r>
    </w:p>
    <w:p>
      <w:pPr>
        <w:pStyle w:val="ListParagraph"/>
        <w:numPr>
          <w:ilvl w:val="0"/>
          <w:numId w:val="2"/>
        </w:numPr>
        <w:spacing w:after="60" w:line="276"/>
      </w:pPr>
      <w:r>
        <w:rPr>
          <w:b/>
          <w:bCs/>
        </w:rPr>
        <w:t xml:space="preserve">Giới hạn truy cập lab notebook.</w:t>
      </w:r>
      <w:r>
        <w:rPr>
          <w:b w:val="false"/>
          <w:bCs w:val="false"/>
        </w:rPr>
        <w:t xml:space="preserve"> Chương trình có mục "End of access to Lab Notebooks" — nhóm cần kiểm tra ngày hết hạn ngay khi ghi danh để không mất bài.</w:t>
      </w:r>
    </w:p>
    <w:p>
      <w:pPr>
        <w:pStyle w:val="ListParagraph"/>
        <w:numPr>
          <w:ilvl w:val="0"/>
          <w:numId w:val="2"/>
        </w:numPr>
        <w:spacing w:after="60" w:line="276"/>
      </w:pPr>
      <w:r>
        <w:rPr>
          <w:b/>
          <w:bCs/>
        </w:rPr>
        <w:t xml:space="preserve">Chứng chỉ có hạn 180 ngày</w:t>
      </w:r>
      <w:r>
        <w:rPr>
          <w:b w:val="false"/>
          <w:bCs w:val="false"/>
        </w:rPr>
        <w:t xml:space="preserve"> kể từ khi mua (theo FAQ chính thức).</w:t>
      </w:r>
    </w:p>
    <w:p>
      <w:pPr>
        <w:pStyle w:val="Heading2"/>
      </w:pPr>
      <w:r>
        <w:t xml:space="preserve">4.3. Nội dung đã lạc hậu tính đến 2026</w:t>
      </w:r>
    </w:p>
    <w:tbl>
      <w:tblPr>
        <w:tblW w:type="dxa" w:w="9000"/>
        <w:tblBorders>
          <w:top w:val="single" w:color="AAB8BC" w:sz="2"/>
          <w:left w:val="single" w:color="AAB8BC" w:sz="2"/>
          <w:bottom w:val="single" w:color="AAB8BC" w:sz="2"/>
          <w:right w:val="single" w:color="AAB8BC" w:sz="2"/>
          <w:insideH w:val="single" w:color="CCD6D9" w:sz="2"/>
          <w:insideV w:val="single" w:color="CCD6D9" w:sz="2"/>
        </w:tblBorders>
      </w:tblPr>
      <w:tblGrid>
        <w:gridCol w:w="1900"/>
        <w:gridCol w:w="3300"/>
        <w:gridCol w:w="3800"/>
      </w:tblGrid>
      <w:tr>
        <w:trPr>
          <w:tblHeader/>
        </w:trPr>
        <w:tc>
          <w:tcPr>
            <w:tcW w:type="dxa" w:w="1900"/>
            <w:shd w:fill="1F6F7A" w:val="clear"/>
            <w:tcMar>
              <w:top w:type="dxa" w:w="80"/>
              <w:left w:type="dxa" w:w="110"/>
              <w:bottom w:type="dxa" w:w="80"/>
              <w:right w:type="dxa" w:w="110"/>
            </w:tcMar>
            <w:vAlign w:val="center"/>
          </w:tcPr>
          <w:p>
            <w:pPr>
              <w:spacing w:after="0" w:line="250"/>
              <w:jc w:val="left"/>
            </w:pPr>
            <w:r>
              <w:rPr>
                <w:b/>
                <w:bCs/>
                <w:color w:val="FFFFFF"/>
                <w:sz w:val="18"/>
                <w:szCs w:val="18"/>
              </w:rPr>
              <w:t xml:space="preserve">Nội dung trong khóa</w:t>
            </w:r>
          </w:p>
        </w:tc>
        <w:tc>
          <w:tcPr>
            <w:tcW w:type="dxa" w:w="3300"/>
            <w:shd w:fill="1F6F7A" w:val="clear"/>
            <w:tcMar>
              <w:top w:type="dxa" w:w="80"/>
              <w:left w:type="dxa" w:w="110"/>
              <w:bottom w:type="dxa" w:w="80"/>
              <w:right w:type="dxa" w:w="110"/>
            </w:tcMar>
            <w:vAlign w:val="center"/>
          </w:tcPr>
          <w:p>
            <w:pPr>
              <w:spacing w:after="0" w:line="250"/>
              <w:jc w:val="left"/>
            </w:pPr>
            <w:r>
              <w:rPr>
                <w:b/>
                <w:bCs/>
                <w:color w:val="FFFFFF"/>
                <w:sz w:val="18"/>
                <w:szCs w:val="18"/>
              </w:rPr>
              <w:t xml:space="preserve">Trạng thái năm 2026</w:t>
            </w:r>
          </w:p>
        </w:tc>
        <w:tc>
          <w:tcPr>
            <w:tcW w:type="dxa" w:w="3800"/>
            <w:shd w:fill="1F6F7A" w:val="clear"/>
            <w:tcMar>
              <w:top w:type="dxa" w:w="80"/>
              <w:left w:type="dxa" w:w="110"/>
              <w:bottom w:type="dxa" w:w="80"/>
              <w:right w:type="dxa" w:w="110"/>
            </w:tcMar>
            <w:vAlign w:val="center"/>
          </w:tcPr>
          <w:p>
            <w:pPr>
              <w:spacing w:after="0" w:line="250"/>
              <w:jc w:val="left"/>
            </w:pPr>
            <w:r>
              <w:rPr>
                <w:b/>
                <w:bCs/>
                <w:color w:val="FFFFFF"/>
                <w:sz w:val="18"/>
                <w:szCs w:val="18"/>
              </w:rPr>
              <w:t xml:space="preserve">Nhóm nên bổ sung gì</w:t>
            </w:r>
          </w:p>
        </w:tc>
      </w:tr>
      <w:tr>
        <w:tc>
          <w:tcPr>
            <w:tcW w:type="dxa" w:w="1900"/>
            <w:shd w:fill="FFFFFF" w:val="clear"/>
            <w:tcMar>
              <w:top w:type="dxa" w:w="80"/>
              <w:left w:type="dxa" w:w="110"/>
              <w:bottom w:type="dxa" w:w="80"/>
              <w:right w:type="dxa" w:w="110"/>
            </w:tcMar>
            <w:vAlign w:val="center"/>
          </w:tcPr>
          <w:p>
            <w:pPr>
              <w:spacing w:after="0" w:line="250"/>
              <w:jc w:val="left"/>
            </w:pPr>
            <w:r>
              <w:rPr>
                <w:b/>
                <w:bCs/>
              </w:rPr>
              <w:t xml:space="preserve">BERT cho Question Answering</w:t>
            </w:r>
            <w:r>
              <w:rPr>
                <w:b w:val="false"/>
                <w:bCs w:val="false"/>
              </w:rPr>
              <w:t xml:space="preserve"> (Week 2)</w:t>
            </w:r>
          </w:p>
        </w:tc>
        <w:tc>
          <w:tcPr>
            <w:tcW w:type="dxa" w:w="3300"/>
            <w:shd w:fill="FFFFFF" w:val="clear"/>
            <w:tcMar>
              <w:top w:type="dxa" w:w="80"/>
              <w:left w:type="dxa" w:w="110"/>
              <w:bottom w:type="dxa" w:w="80"/>
              <w:right w:type="dxa" w:w="110"/>
            </w:tcMar>
            <w:vAlign w:val="center"/>
          </w:tcPr>
          <w:p>
            <w:pPr>
              <w:spacing w:after="0" w:line="250"/>
              <w:jc w:val="left"/>
            </w:pPr>
            <w:r>
              <w:rPr>
                <w:b w:val="false"/>
                <w:bCs w:val="false"/>
              </w:rPr>
              <w:t xml:space="preserve">Đã bị vượt xa. Extractive QA dựa trên BERT giờ chỉ là baseline. Các mô hình ngôn ngữ lớn (LLM) chuyên biệt cho y tế cho kết quả tốt hơn nhiều trên hầu hết benchmark y khoa.</w:t>
            </w:r>
          </w:p>
        </w:tc>
        <w:tc>
          <w:tcPr>
            <w:tcW w:type="dxa" w:w="3800"/>
            <w:shd w:fill="FFFFFF" w:val="clear"/>
            <w:tcMar>
              <w:top w:type="dxa" w:w="80"/>
              <w:left w:type="dxa" w:w="110"/>
              <w:bottom w:type="dxa" w:w="80"/>
              <w:right w:type="dxa" w:w="110"/>
            </w:tcMar>
            <w:vAlign w:val="center"/>
          </w:tcPr>
          <w:p>
            <w:pPr>
              <w:spacing w:after="0" w:line="250"/>
              <w:jc w:val="left"/>
            </w:pPr>
            <w:r>
              <w:rPr>
                <w:b w:val="false"/>
                <w:bCs w:val="false"/>
              </w:rPr>
              <w:t xml:space="preserve">Nêu BERT như </w:t>
            </w:r>
            <w:r>
              <w:rPr>
                <w:b/>
                <w:bCs/>
              </w:rPr>
              <w:t xml:space="preserve">nền tảng khái niệm</w:t>
            </w:r>
            <w:r>
              <w:rPr>
                <w:b w:val="false"/>
                <w:bCs w:val="false"/>
              </w:rPr>
              <w:t xml:space="preserve"> (span extraction, contextual embedding vẫn đúng), rồi so sánh với hướng LLM hiện nay và bàn về đánh đổi: LLM mạnh hơn nhưng có nguy cơ hallucination, khó truy vết nguồn.</w:t>
            </w:r>
          </w:p>
        </w:tc>
      </w:tr>
      <w:tr>
        <w:tc>
          <w:tcPr>
            <w:tcW w:type="dxa" w:w="1900"/>
            <w:shd w:fill="EEF3F4" w:val="clear"/>
            <w:tcMar>
              <w:top w:type="dxa" w:w="80"/>
              <w:left w:type="dxa" w:w="110"/>
              <w:bottom w:type="dxa" w:w="80"/>
              <w:right w:type="dxa" w:w="110"/>
            </w:tcMar>
            <w:vAlign w:val="center"/>
          </w:tcPr>
          <w:p>
            <w:pPr>
              <w:spacing w:after="0" w:line="250"/>
              <w:jc w:val="left"/>
            </w:pPr>
            <w:r>
              <w:rPr>
                <w:b/>
                <w:bCs/>
              </w:rPr>
              <w:t xml:space="preserve">NegBio / rule-based negation</w:t>
            </w:r>
            <w:r>
              <w:rPr>
                <w:b w:val="false"/>
                <w:bCs w:val="false"/>
              </w:rPr>
              <w:t xml:space="preserve"> (Week 2)</w:t>
            </w:r>
          </w:p>
        </w:tc>
        <w:tc>
          <w:tcPr>
            <w:tcW w:type="dxa" w:w="3300"/>
            <w:shd w:fill="EEF3F4" w:val="clear"/>
            <w:tcMar>
              <w:top w:type="dxa" w:w="80"/>
              <w:left w:type="dxa" w:w="110"/>
              <w:bottom w:type="dxa" w:w="80"/>
              <w:right w:type="dxa" w:w="110"/>
            </w:tcMar>
            <w:vAlign w:val="center"/>
          </w:tcPr>
          <w:p>
            <w:pPr>
              <w:spacing w:after="0" w:line="250"/>
              <w:jc w:val="left"/>
            </w:pPr>
            <w:r>
              <w:rPr>
                <w:b w:val="false"/>
                <w:bCs w:val="false"/>
              </w:rPr>
              <w:t xml:space="preserve">Vẫn được dùng làm baseline và trong môi trường cần minh bạch tuyệt đối, nhưng không còn là state of the art.</w:t>
            </w:r>
          </w:p>
        </w:tc>
        <w:tc>
          <w:tcPr>
            <w:tcW w:type="dxa" w:w="3800"/>
            <w:shd w:fill="EEF3F4" w:val="clear"/>
            <w:tcMar>
              <w:top w:type="dxa" w:w="80"/>
              <w:left w:type="dxa" w:w="110"/>
              <w:bottom w:type="dxa" w:w="80"/>
              <w:right w:type="dxa" w:w="110"/>
            </w:tcMar>
            <w:vAlign w:val="center"/>
          </w:tcPr>
          <w:p>
            <w:pPr>
              <w:spacing w:after="0" w:line="250"/>
              <w:jc w:val="left"/>
            </w:pPr>
            <w:r>
              <w:rPr>
                <w:b w:val="false"/>
                <w:bCs w:val="false"/>
              </w:rPr>
              <w:t xml:space="preserve">Nhấn mạnh </w:t>
            </w:r>
            <w:r>
              <w:rPr>
                <w:b/>
                <w:bCs/>
              </w:rPr>
              <w:t xml:space="preserve">ưu thế còn lại</w:t>
            </w:r>
            <w:r>
              <w:rPr>
                <w:b w:val="false"/>
                <w:bCs w:val="false"/>
              </w:rPr>
              <w:t xml:space="preserve">: rule-based hoàn toàn kiểm toán được (auditable), chạy được offline, không tốn GPU — vẫn rất có giá trị trong bệnh viện.</w:t>
            </w:r>
          </w:p>
        </w:tc>
      </w:tr>
      <w:tr>
        <w:tc>
          <w:tcPr>
            <w:tcW w:type="dxa" w:w="1900"/>
            <w:shd w:fill="FFFFFF" w:val="clear"/>
            <w:tcMar>
              <w:top w:type="dxa" w:w="80"/>
              <w:left w:type="dxa" w:w="110"/>
              <w:bottom w:type="dxa" w:w="80"/>
              <w:right w:type="dxa" w:w="110"/>
            </w:tcMar>
            <w:vAlign w:val="center"/>
          </w:tcPr>
          <w:p>
            <w:pPr>
              <w:spacing w:after="0" w:line="250"/>
              <w:jc w:val="left"/>
            </w:pPr>
            <w:r>
              <w:rPr>
                <w:b/>
                <w:bCs/>
              </w:rPr>
              <w:t xml:space="preserve">T-learner / S-learner</w:t>
            </w:r>
            <w:r>
              <w:rPr>
                <w:b w:val="false"/>
                <w:bCs w:val="false"/>
              </w:rPr>
              <w:t xml:space="preserve"> (Week 1)</w:t>
            </w:r>
          </w:p>
        </w:tc>
        <w:tc>
          <w:tcPr>
            <w:tcW w:type="dxa" w:w="3300"/>
            <w:shd w:fill="FFFFFF" w:val="clear"/>
            <w:tcMar>
              <w:top w:type="dxa" w:w="80"/>
              <w:left w:type="dxa" w:w="110"/>
              <w:bottom w:type="dxa" w:w="80"/>
              <w:right w:type="dxa" w:w="110"/>
            </w:tcMar>
            <w:vAlign w:val="center"/>
          </w:tcPr>
          <w:p>
            <w:pPr>
              <w:spacing w:after="0" w:line="250"/>
              <w:jc w:val="left"/>
            </w:pPr>
            <w:r>
              <w:rPr>
                <w:b w:val="false"/>
                <w:bCs w:val="false"/>
              </w:rPr>
              <w:t xml:space="preserve">Vẫn hoàn toàn đúng và vẫn được dùng, nhưng là phần cơ bản nhất của một lĩnh vực đã phát triển rộng.</w:t>
            </w:r>
          </w:p>
        </w:tc>
        <w:tc>
          <w:tcPr>
            <w:tcW w:type="dxa" w:w="3800"/>
            <w:shd w:fill="FFFFFF" w:val="clear"/>
            <w:tcMar>
              <w:top w:type="dxa" w:w="80"/>
              <w:left w:type="dxa" w:w="110"/>
              <w:bottom w:type="dxa" w:w="80"/>
              <w:right w:type="dxa" w:w="110"/>
            </w:tcMar>
            <w:vAlign w:val="center"/>
          </w:tcPr>
          <w:p>
            <w:pPr>
              <w:spacing w:after="0" w:line="250"/>
              <w:jc w:val="left"/>
            </w:pPr>
            <w:r>
              <w:rPr>
                <w:b w:val="false"/>
                <w:bCs w:val="false"/>
              </w:rPr>
              <w:t xml:space="preserve">Bổ sung tối thiểu: </w:t>
            </w:r>
            <w:r>
              <w:rPr>
                <w:b/>
                <w:bCs/>
              </w:rPr>
              <w:t xml:space="preserve">X-learner</w:t>
            </w:r>
            <w:r>
              <w:rPr>
                <w:b w:val="false"/>
                <w:bCs w:val="false"/>
              </w:rPr>
              <w:t xml:space="preserve"> và </w:t>
            </w:r>
            <w:r>
              <w:rPr>
                <w:b/>
                <w:bCs/>
              </w:rPr>
              <w:t xml:space="preserve">causal forest</w:t>
            </w:r>
            <w:r>
              <w:rPr>
                <w:b w:val="false"/>
                <w:bCs w:val="false"/>
              </w:rPr>
              <w:t xml:space="preserve">. Nêu tên các thư viện hiện đại (EconML, CausalML, DoWhy).</w:t>
            </w:r>
          </w:p>
        </w:tc>
      </w:tr>
      <w:tr>
        <w:tc>
          <w:tcPr>
            <w:tcW w:type="dxa" w:w="1900"/>
            <w:shd w:fill="EEF3F4" w:val="clear"/>
            <w:tcMar>
              <w:top w:type="dxa" w:w="80"/>
              <w:left w:type="dxa" w:w="110"/>
              <w:bottom w:type="dxa" w:w="80"/>
              <w:right w:type="dxa" w:w="110"/>
            </w:tcMar>
            <w:vAlign w:val="center"/>
          </w:tcPr>
          <w:p>
            <w:pPr>
              <w:spacing w:after="0" w:line="250"/>
              <w:jc w:val="left"/>
            </w:pPr>
            <w:r>
              <w:rPr>
                <w:b/>
                <w:bCs/>
              </w:rPr>
              <w:t xml:space="preserve">Toán causal inference</w:t>
            </w:r>
            <w:r>
              <w:rPr>
                <w:b w:val="false"/>
                <w:bCs w:val="false"/>
              </w:rPr>
              <w:t xml:space="preserve"> (ARR, NNT, ATE, CATE)</w:t>
            </w:r>
          </w:p>
        </w:tc>
        <w:tc>
          <w:tcPr>
            <w:tcW w:type="dxa" w:w="3300"/>
            <w:shd w:fill="EEF3F4" w:val="clear"/>
            <w:tcMar>
              <w:top w:type="dxa" w:w="80"/>
              <w:left w:type="dxa" w:w="110"/>
              <w:bottom w:type="dxa" w:w="80"/>
              <w:right w:type="dxa" w:w="110"/>
            </w:tcMar>
            <w:vAlign w:val="center"/>
          </w:tcPr>
          <w:p>
            <w:pPr>
              <w:spacing w:after="0" w:line="250"/>
              <w:jc w:val="left"/>
            </w:pPr>
            <w:r>
              <w:rPr>
                <w:b/>
                <w:bCs/>
              </w:rPr>
              <w:t xml:space="preserve">Không lạc hậu.</w:t>
            </w:r>
            <w:r>
              <w:rPr>
                <w:b w:val="false"/>
                <w:bCs w:val="false"/>
              </w:rPr>
              <w:t xml:space="preserve"> Đây là thống kê nền tảng, không phụ thuộc công nghệ.</w:t>
            </w:r>
          </w:p>
        </w:tc>
        <w:tc>
          <w:tcPr>
            <w:tcW w:type="dxa" w:w="3800"/>
            <w:shd w:fill="EEF3F4" w:val="clear"/>
            <w:tcMar>
              <w:top w:type="dxa" w:w="80"/>
              <w:left w:type="dxa" w:w="110"/>
              <w:bottom w:type="dxa" w:w="80"/>
              <w:right w:type="dxa" w:w="110"/>
            </w:tcMar>
            <w:vAlign w:val="center"/>
          </w:tcPr>
          <w:p>
            <w:pPr>
              <w:spacing w:after="0" w:line="250"/>
              <w:jc w:val="left"/>
            </w:pPr>
            <w:r>
              <w:rPr>
                <w:b w:val="false"/>
                <w:bCs w:val="false"/>
              </w:rPr>
              <w:t xml:space="preserve">Giữ nguyên. Đây nên là phần trọng tâm của bài trình bày.</w:t>
            </w:r>
          </w:p>
        </w:tc>
      </w:tr>
      <w:tr>
        <w:tc>
          <w:tcPr>
            <w:tcW w:type="dxa" w:w="1900"/>
            <w:shd w:fill="FFFFFF" w:val="clear"/>
            <w:tcMar>
              <w:top w:type="dxa" w:w="80"/>
              <w:left w:type="dxa" w:w="110"/>
              <w:bottom w:type="dxa" w:w="80"/>
              <w:right w:type="dxa" w:w="110"/>
            </w:tcMar>
            <w:vAlign w:val="center"/>
          </w:tcPr>
          <w:p>
            <w:pPr>
              <w:spacing w:after="0" w:line="250"/>
              <w:jc w:val="left"/>
            </w:pPr>
            <w:r>
              <w:rPr>
                <w:b/>
                <w:bCs/>
              </w:rPr>
              <w:t xml:space="preserve">SHAP</w:t>
            </w:r>
            <w:r>
              <w:rPr>
                <w:b w:val="false"/>
                <w:bCs w:val="false"/>
              </w:rPr>
              <w:t xml:space="preserve"> (Week 3)</w:t>
            </w:r>
          </w:p>
        </w:tc>
        <w:tc>
          <w:tcPr>
            <w:tcW w:type="dxa" w:w="3300"/>
            <w:shd w:fill="FFFFFF" w:val="clear"/>
            <w:tcMar>
              <w:top w:type="dxa" w:w="80"/>
              <w:left w:type="dxa" w:w="110"/>
              <w:bottom w:type="dxa" w:w="80"/>
              <w:right w:type="dxa" w:w="110"/>
            </w:tcMar>
            <w:vAlign w:val="center"/>
          </w:tcPr>
          <w:p>
            <w:pPr>
              <w:spacing w:after="0" w:line="250"/>
              <w:jc w:val="left"/>
            </w:pPr>
            <w:r>
              <w:rPr>
                <w:b/>
                <w:bCs/>
              </w:rPr>
              <w:t xml:space="preserve">Vẫn là chuẩn công nghiệp</w:t>
            </w:r>
            <w:r>
              <w:rPr>
                <w:b w:val="false"/>
                <w:bCs w:val="false"/>
              </w:rPr>
              <w:t xml:space="preserve"> cho dữ liệu bảng.</w:t>
            </w:r>
          </w:p>
        </w:tc>
        <w:tc>
          <w:tcPr>
            <w:tcW w:type="dxa" w:w="3800"/>
            <w:shd w:fill="FFFFFF" w:val="clear"/>
            <w:tcMar>
              <w:top w:type="dxa" w:w="80"/>
              <w:left w:type="dxa" w:w="110"/>
              <w:bottom w:type="dxa" w:w="80"/>
              <w:right w:type="dxa" w:w="110"/>
            </w:tcMar>
            <w:vAlign w:val="center"/>
          </w:tcPr>
          <w:p>
            <w:pPr>
              <w:spacing w:after="0" w:line="250"/>
              <w:jc w:val="left"/>
            </w:pPr>
            <w:r>
              <w:rPr>
                <w:b w:val="false"/>
                <w:bCs w:val="false"/>
              </w:rPr>
              <w:t xml:space="preserve">Có thể nêu thêm các phê bình về SHAP với feature tương quan.</w:t>
            </w:r>
          </w:p>
        </w:tc>
      </w:tr>
      <w:tr>
        <w:tc>
          <w:tcPr>
            <w:tcW w:type="dxa" w:w="1900"/>
            <w:shd w:fill="EEF3F4" w:val="clear"/>
            <w:tcMar>
              <w:top w:type="dxa" w:w="80"/>
              <w:left w:type="dxa" w:w="110"/>
              <w:bottom w:type="dxa" w:w="80"/>
              <w:right w:type="dxa" w:w="110"/>
            </w:tcMar>
            <w:vAlign w:val="center"/>
          </w:tcPr>
          <w:p>
            <w:pPr>
              <w:spacing w:after="0" w:line="250"/>
              <w:jc w:val="left"/>
            </w:pPr>
            <w:r>
              <w:rPr>
                <w:b/>
                <w:bCs/>
              </w:rPr>
              <w:t xml:space="preserve">Grad-CAM</w:t>
            </w:r>
            <w:r>
              <w:rPr>
                <w:b w:val="false"/>
                <w:bCs w:val="false"/>
              </w:rPr>
              <w:t xml:space="preserve"> (Week 3)</w:t>
            </w:r>
          </w:p>
        </w:tc>
        <w:tc>
          <w:tcPr>
            <w:tcW w:type="dxa" w:w="3300"/>
            <w:shd w:fill="EEF3F4" w:val="clear"/>
            <w:tcMar>
              <w:top w:type="dxa" w:w="80"/>
              <w:left w:type="dxa" w:w="110"/>
              <w:bottom w:type="dxa" w:w="80"/>
              <w:right w:type="dxa" w:w="110"/>
            </w:tcMar>
            <w:vAlign w:val="center"/>
          </w:tcPr>
          <w:p>
            <w:pPr>
              <w:spacing w:after="0" w:line="250"/>
              <w:jc w:val="left"/>
            </w:pPr>
            <w:r>
              <w:rPr>
                <w:b w:val="false"/>
                <w:bCs w:val="false"/>
              </w:rPr>
              <w:t xml:space="preserve">Vẫn được dùng rộng rãi nhưng đã có nhiều phương pháp mới (Integrated Gradients, Score-CAM, LIME) và cả một dòng nghiên cứu phê bình độ tin cậy của saliency map.</w:t>
            </w:r>
          </w:p>
        </w:tc>
        <w:tc>
          <w:tcPr>
            <w:tcW w:type="dxa" w:w="3800"/>
            <w:shd w:fill="EEF3F4" w:val="clear"/>
            <w:tcMar>
              <w:top w:type="dxa" w:w="80"/>
              <w:left w:type="dxa" w:w="110"/>
              <w:bottom w:type="dxa" w:w="80"/>
              <w:right w:type="dxa" w:w="110"/>
            </w:tcMar>
            <w:vAlign w:val="center"/>
          </w:tcPr>
          <w:p>
            <w:pPr>
              <w:spacing w:after="0" w:line="250"/>
              <w:jc w:val="left"/>
            </w:pPr>
            <w:r>
              <w:rPr>
                <w:b w:val="false"/>
                <w:bCs w:val="false"/>
              </w:rPr>
              <w:t xml:space="preserve">Bổ sung phần phê bình — đây là chỗ dễ ghi điểm về tư duy phản biện.</w:t>
            </w:r>
          </w:p>
        </w:tc>
      </w:tr>
      <w:tr>
        <w:tc>
          <w:tcPr>
            <w:tcW w:type="dxa" w:w="1900"/>
            <w:shd w:fill="FFFFFF" w:val="clear"/>
            <w:tcMar>
              <w:top w:type="dxa" w:w="80"/>
              <w:left w:type="dxa" w:w="110"/>
              <w:bottom w:type="dxa" w:w="80"/>
              <w:right w:type="dxa" w:w="110"/>
            </w:tcMar>
            <w:vAlign w:val="center"/>
          </w:tcPr>
          <w:p>
            <w:pPr>
              <w:spacing w:after="0" w:line="250"/>
              <w:jc w:val="left"/>
            </w:pPr>
            <w:r>
              <w:rPr>
                <w:b/>
                <w:bCs/>
              </w:rPr>
              <w:t xml:space="preserve">Precision / Recall / F1</w:t>
            </w:r>
          </w:p>
        </w:tc>
        <w:tc>
          <w:tcPr>
            <w:tcW w:type="dxa" w:w="3300"/>
            <w:shd w:fill="FFFFFF" w:val="clear"/>
            <w:tcMar>
              <w:top w:type="dxa" w:w="80"/>
              <w:left w:type="dxa" w:w="110"/>
              <w:bottom w:type="dxa" w:w="80"/>
              <w:right w:type="dxa" w:w="110"/>
            </w:tcMar>
            <w:vAlign w:val="center"/>
          </w:tcPr>
          <w:p>
            <w:pPr>
              <w:spacing w:after="0" w:line="250"/>
              <w:jc w:val="left"/>
            </w:pPr>
            <w:r>
              <w:rPr>
                <w:b/>
                <w:bCs/>
              </w:rPr>
              <w:t xml:space="preserve">Không lạc hậu.</w:t>
            </w:r>
          </w:p>
        </w:tc>
        <w:tc>
          <w:tcPr>
            <w:tcW w:type="dxa" w:w="3800"/>
            <w:shd w:fill="FFFFFF" w:val="clear"/>
            <w:tcMar>
              <w:top w:type="dxa" w:w="80"/>
              <w:left w:type="dxa" w:w="110"/>
              <w:bottom w:type="dxa" w:w="80"/>
              <w:right w:type="dxa" w:w="110"/>
            </w:tcMar>
            <w:vAlign w:val="center"/>
          </w:tcPr>
          <w:p>
            <w:pPr>
              <w:spacing w:after="0" w:line="250"/>
              <w:jc w:val="left"/>
            </w:pPr>
            <w:r>
              <w:rPr>
                <w:b w:val="false"/>
                <w:bCs w:val="false"/>
              </w:rPr>
              <w:t xml:space="preserve">Giữ nguyên.</w:t>
            </w:r>
          </w:p>
        </w:tc>
      </w:tr>
    </w:tbl>
    <w:p>
      <w:pPr>
        <w:spacing w:after="160"/>
      </w:pPr>
    </w:p>
    <w:p>
      <w:pPr>
        <w:pBdr>
          <w:left w:val="single" w:color="B4550F" w:sz="12" w:space="6"/>
        </w:pBdr>
        <w:shd w:fill="FBF1E8" w:val="clear"/>
        <w:spacing w:after="160" w:before="80"/>
        <w:ind w:left="120" w:right="120"/>
      </w:pPr>
      <w:r>
        <w:rPr>
          <w:b/>
          <w:bCs/>
          <w:color w:val="B4550F"/>
          <w:sz w:val="18"/>
          <w:szCs w:val="18"/>
        </w:rPr>
        <w:t xml:space="preserve">GHI CHÚ / NOTE:  </w:t>
      </w:r>
      <w:r>
        <w:rPr>
          <w:b w:val="false"/>
          <w:bCs w:val="false"/>
        </w:rPr>
        <w:t xml:space="preserve">Nhóm nên </w:t>
      </w:r>
      <w:r>
        <w:rPr>
          <w:b/>
          <w:bCs/>
        </w:rPr>
        <w:t xml:space="preserve">tự kiểm chứng lại tình trạng của các mô hình y tế mới nhất</w:t>
      </w:r>
      <w:r>
        <w:rPr>
          <w:b w:val="false"/>
          <w:bCs w:val="false"/>
        </w:rPr>
        <w:t xml:space="preserve"> ngay trước buổi trình bày, vì lĩnh vực này thay đổi rất nhanh và các tên mô hình cụ thể có thể đã đổi.</w:t>
      </w:r>
    </w:p>
    <w:p>
      <w:pPr>
        <w:pStyle w:val="Heading2"/>
      </w:pPr>
      <w:r>
        <w:t xml:space="preserve">4.4. Bảng đánh giá theo tiêu chí</w:t>
      </w:r>
    </w:p>
    <w:tbl>
      <w:tblPr>
        <w:tblW w:type="dxa" w:w="9000"/>
        <w:tblBorders>
          <w:top w:val="single" w:color="AAB8BC" w:sz="2"/>
          <w:left w:val="single" w:color="AAB8BC" w:sz="2"/>
          <w:bottom w:val="single" w:color="AAB8BC" w:sz="2"/>
          <w:right w:val="single" w:color="AAB8BC" w:sz="2"/>
          <w:insideH w:val="single" w:color="CCD6D9" w:sz="2"/>
          <w:insideV w:val="single" w:color="CCD6D9" w:sz="2"/>
        </w:tblBorders>
      </w:tblPr>
      <w:tblGrid>
        <w:gridCol w:w="2600"/>
        <w:gridCol w:w="1200"/>
        <w:gridCol w:w="5200"/>
      </w:tblGrid>
      <w:tr>
        <w:trPr>
          <w:tblHeader/>
        </w:trPr>
        <w:tc>
          <w:tcPr>
            <w:tcW w:type="dxa" w:w="2600"/>
            <w:shd w:fill="1F6F7A" w:val="clear"/>
            <w:tcMar>
              <w:top w:type="dxa" w:w="80"/>
              <w:left w:type="dxa" w:w="110"/>
              <w:bottom w:type="dxa" w:w="80"/>
              <w:right w:type="dxa" w:w="110"/>
            </w:tcMar>
            <w:vAlign w:val="center"/>
          </w:tcPr>
          <w:p>
            <w:pPr>
              <w:spacing w:after="0" w:line="250"/>
              <w:jc w:val="left"/>
            </w:pPr>
            <w:r>
              <w:rPr>
                <w:b/>
                <w:bCs/>
                <w:color w:val="FFFFFF"/>
                <w:sz w:val="18"/>
                <w:szCs w:val="18"/>
              </w:rPr>
              <w:t xml:space="preserve">Tiêu chí</w:t>
            </w:r>
          </w:p>
        </w:tc>
        <w:tc>
          <w:tcPr>
            <w:tcW w:type="dxa" w:w="1200"/>
            <w:shd w:fill="1F6F7A" w:val="clear"/>
            <w:tcMar>
              <w:top w:type="dxa" w:w="80"/>
              <w:left w:type="dxa" w:w="110"/>
              <w:bottom w:type="dxa" w:w="80"/>
              <w:right w:type="dxa" w:w="110"/>
            </w:tcMar>
            <w:vAlign w:val="center"/>
          </w:tcPr>
          <w:p>
            <w:pPr>
              <w:spacing w:after="0" w:line="250"/>
              <w:jc w:val="left"/>
            </w:pPr>
            <w:r>
              <w:rPr>
                <w:b/>
                <w:bCs/>
                <w:color w:val="FFFFFF"/>
                <w:sz w:val="18"/>
                <w:szCs w:val="18"/>
              </w:rPr>
              <w:t xml:space="preserve">Điểm /5</w:t>
            </w:r>
          </w:p>
        </w:tc>
        <w:tc>
          <w:tcPr>
            <w:tcW w:type="dxa" w:w="5200"/>
            <w:shd w:fill="1F6F7A" w:val="clear"/>
            <w:tcMar>
              <w:top w:type="dxa" w:w="80"/>
              <w:left w:type="dxa" w:w="110"/>
              <w:bottom w:type="dxa" w:w="80"/>
              <w:right w:type="dxa" w:w="110"/>
            </w:tcMar>
            <w:vAlign w:val="center"/>
          </w:tcPr>
          <w:p>
            <w:pPr>
              <w:spacing w:after="0" w:line="250"/>
              <w:jc w:val="left"/>
            </w:pPr>
            <w:r>
              <w:rPr>
                <w:b/>
                <w:bCs/>
                <w:color w:val="FFFFFF"/>
                <w:sz w:val="18"/>
                <w:szCs w:val="18"/>
              </w:rPr>
              <w:t xml:space="preserve">Nhận xét</w:t>
            </w:r>
          </w:p>
        </w:tc>
      </w:tr>
      <w:tr>
        <w:tc>
          <w:tcPr>
            <w:tcW w:type="dxa" w:w="2600"/>
            <w:shd w:fill="FFFFFF" w:val="clear"/>
            <w:tcMar>
              <w:top w:type="dxa" w:w="80"/>
              <w:left w:type="dxa" w:w="110"/>
              <w:bottom w:type="dxa" w:w="80"/>
              <w:right w:type="dxa" w:w="110"/>
            </w:tcMar>
            <w:vAlign w:val="center"/>
          </w:tcPr>
          <w:p>
            <w:pPr>
              <w:spacing w:after="0" w:line="250"/>
              <w:jc w:val="left"/>
            </w:pPr>
            <w:r>
              <w:rPr>
                <w:b w:val="false"/>
                <w:bCs w:val="false"/>
              </w:rPr>
              <w:t xml:space="preserve">Độ liên quan thực tế</w:t>
            </w:r>
          </w:p>
        </w:tc>
        <w:tc>
          <w:tcPr>
            <w:tcW w:type="dxa" w:w="1200"/>
            <w:shd w:fill="FFFFFF" w:val="clear"/>
            <w:tcMar>
              <w:top w:type="dxa" w:w="80"/>
              <w:left w:type="dxa" w:w="110"/>
              <w:bottom w:type="dxa" w:w="80"/>
              <w:right w:type="dxa" w:w="110"/>
            </w:tcMar>
            <w:vAlign w:val="center"/>
          </w:tcPr>
          <w:p>
            <w:pPr>
              <w:spacing w:after="0" w:line="250"/>
              <w:jc w:val="left"/>
            </w:pPr>
            <w:r>
              <w:rPr>
                <w:b/>
                <w:bCs/>
              </w:rPr>
              <w:t xml:space="preserve">5</w:t>
            </w:r>
          </w:p>
        </w:tc>
        <w:tc>
          <w:tcPr>
            <w:tcW w:type="dxa" w:w="5200"/>
            <w:shd w:fill="FFFFFF" w:val="clear"/>
            <w:tcMar>
              <w:top w:type="dxa" w:w="80"/>
              <w:left w:type="dxa" w:w="110"/>
              <w:bottom w:type="dxa" w:w="80"/>
              <w:right w:type="dxa" w:w="110"/>
            </w:tcMar>
            <w:vAlign w:val="center"/>
          </w:tcPr>
          <w:p>
            <w:pPr>
              <w:spacing w:after="0" w:line="250"/>
              <w:jc w:val="left"/>
            </w:pPr>
            <w:r>
              <w:rPr>
                <w:b w:val="false"/>
                <w:bCs w:val="false"/>
              </w:rPr>
              <w:t xml:space="preserve">Bài toán và dataset đều là thứ ngành y tế thực sự dùng.</w:t>
            </w:r>
          </w:p>
        </w:tc>
      </w:tr>
      <w:tr>
        <w:tc>
          <w:tcPr>
            <w:tcW w:type="dxa" w:w="2600"/>
            <w:shd w:fill="EEF3F4" w:val="clear"/>
            <w:tcMar>
              <w:top w:type="dxa" w:w="80"/>
              <w:left w:type="dxa" w:w="110"/>
              <w:bottom w:type="dxa" w:w="80"/>
              <w:right w:type="dxa" w:w="110"/>
            </w:tcMar>
            <w:vAlign w:val="center"/>
          </w:tcPr>
          <w:p>
            <w:pPr>
              <w:spacing w:after="0" w:line="250"/>
              <w:jc w:val="left"/>
            </w:pPr>
            <w:r>
              <w:rPr>
                <w:b w:val="false"/>
                <w:bCs w:val="false"/>
              </w:rPr>
              <w:t xml:space="preserve">Độ chặt chẽ lý thuyết</w:t>
            </w:r>
          </w:p>
        </w:tc>
        <w:tc>
          <w:tcPr>
            <w:tcW w:type="dxa" w:w="1200"/>
            <w:shd w:fill="EEF3F4" w:val="clear"/>
            <w:tcMar>
              <w:top w:type="dxa" w:w="80"/>
              <w:left w:type="dxa" w:w="110"/>
              <w:bottom w:type="dxa" w:w="80"/>
              <w:right w:type="dxa" w:w="110"/>
            </w:tcMar>
            <w:vAlign w:val="center"/>
          </w:tcPr>
          <w:p>
            <w:pPr>
              <w:spacing w:after="0" w:line="250"/>
              <w:jc w:val="left"/>
            </w:pPr>
            <w:r>
              <w:rPr>
                <w:b/>
                <w:bCs/>
              </w:rPr>
              <w:t xml:space="preserve">4</w:t>
            </w:r>
          </w:p>
        </w:tc>
        <w:tc>
          <w:tcPr>
            <w:tcW w:type="dxa" w:w="5200"/>
            <w:shd w:fill="EEF3F4" w:val="clear"/>
            <w:tcMar>
              <w:top w:type="dxa" w:w="80"/>
              <w:left w:type="dxa" w:w="110"/>
              <w:bottom w:type="dxa" w:w="80"/>
              <w:right w:type="dxa" w:w="110"/>
            </w:tcMar>
            <w:vAlign w:val="center"/>
          </w:tcPr>
          <w:p>
            <w:pPr>
              <w:spacing w:after="0" w:line="250"/>
              <w:jc w:val="left"/>
            </w:pPr>
            <w:r>
              <w:rPr>
                <w:b w:val="false"/>
                <w:bCs w:val="false"/>
              </w:rPr>
              <w:t xml:space="preserve">Khung potential outcomes trình bày đúng và rõ, nhưng chỉ dừng ở mức giới thiệu.</w:t>
            </w:r>
          </w:p>
        </w:tc>
      </w:tr>
      <w:tr>
        <w:tc>
          <w:tcPr>
            <w:tcW w:type="dxa" w:w="2600"/>
            <w:shd w:fill="FFFFFF" w:val="clear"/>
            <w:tcMar>
              <w:top w:type="dxa" w:w="80"/>
              <w:left w:type="dxa" w:w="110"/>
              <w:bottom w:type="dxa" w:w="80"/>
              <w:right w:type="dxa" w:w="110"/>
            </w:tcMar>
            <w:vAlign w:val="center"/>
          </w:tcPr>
          <w:p>
            <w:pPr>
              <w:spacing w:after="0" w:line="250"/>
              <w:jc w:val="left"/>
            </w:pPr>
            <w:r>
              <w:rPr>
                <w:b w:val="false"/>
                <w:bCs w:val="false"/>
              </w:rPr>
              <w:t xml:space="preserve">Tính cập nhật (2026)</w:t>
            </w:r>
          </w:p>
        </w:tc>
        <w:tc>
          <w:tcPr>
            <w:tcW w:type="dxa" w:w="1200"/>
            <w:shd w:fill="FFFFFF" w:val="clear"/>
            <w:tcMar>
              <w:top w:type="dxa" w:w="80"/>
              <w:left w:type="dxa" w:w="110"/>
              <w:bottom w:type="dxa" w:w="80"/>
              <w:right w:type="dxa" w:w="110"/>
            </w:tcMar>
            <w:vAlign w:val="center"/>
          </w:tcPr>
          <w:p>
            <w:pPr>
              <w:spacing w:after="0" w:line="250"/>
              <w:jc w:val="left"/>
            </w:pPr>
            <w:r>
              <w:rPr>
                <w:b/>
                <w:bCs/>
              </w:rPr>
              <w:t xml:space="preserve">2,5</w:t>
            </w:r>
          </w:p>
        </w:tc>
        <w:tc>
          <w:tcPr>
            <w:tcW w:type="dxa" w:w="5200"/>
            <w:shd w:fill="FFFFFF" w:val="clear"/>
            <w:tcMar>
              <w:top w:type="dxa" w:w="80"/>
              <w:left w:type="dxa" w:w="110"/>
              <w:bottom w:type="dxa" w:w="80"/>
              <w:right w:type="dxa" w:w="110"/>
            </w:tcMar>
            <w:vAlign w:val="center"/>
          </w:tcPr>
          <w:p>
            <w:pPr>
              <w:spacing w:after="0" w:line="250"/>
              <w:jc w:val="left"/>
            </w:pPr>
            <w:r>
              <w:rPr>
                <w:b w:val="false"/>
                <w:bCs w:val="false"/>
              </w:rPr>
              <w:t xml:space="preserve">Tuần 1 và 3 còn tốt; tuần 2 lạc hậu đáng kể về công nghệ.</w:t>
            </w:r>
          </w:p>
        </w:tc>
      </w:tr>
      <w:tr>
        <w:tc>
          <w:tcPr>
            <w:tcW w:type="dxa" w:w="2600"/>
            <w:shd w:fill="EEF3F4" w:val="clear"/>
            <w:tcMar>
              <w:top w:type="dxa" w:w="80"/>
              <w:left w:type="dxa" w:w="110"/>
              <w:bottom w:type="dxa" w:w="80"/>
              <w:right w:type="dxa" w:w="110"/>
            </w:tcMar>
            <w:vAlign w:val="center"/>
          </w:tcPr>
          <w:p>
            <w:pPr>
              <w:spacing w:after="0" w:line="250"/>
              <w:jc w:val="left"/>
            </w:pPr>
            <w:r>
              <w:rPr>
                <w:b w:val="false"/>
                <w:bCs w:val="false"/>
              </w:rPr>
              <w:t xml:space="preserve">Chất lượng thực hành / code</w:t>
            </w:r>
          </w:p>
        </w:tc>
        <w:tc>
          <w:tcPr>
            <w:tcW w:type="dxa" w:w="1200"/>
            <w:shd w:fill="EEF3F4" w:val="clear"/>
            <w:tcMar>
              <w:top w:type="dxa" w:w="80"/>
              <w:left w:type="dxa" w:w="110"/>
              <w:bottom w:type="dxa" w:w="80"/>
              <w:right w:type="dxa" w:w="110"/>
            </w:tcMar>
            <w:vAlign w:val="center"/>
          </w:tcPr>
          <w:p>
            <w:pPr>
              <w:spacing w:after="0" w:line="250"/>
              <w:jc w:val="left"/>
            </w:pPr>
            <w:r>
              <w:rPr>
                <w:b/>
                <w:bCs/>
              </w:rPr>
              <w:t xml:space="preserve">3,5</w:t>
            </w:r>
          </w:p>
        </w:tc>
        <w:tc>
          <w:tcPr>
            <w:tcW w:type="dxa" w:w="5200"/>
            <w:shd w:fill="EEF3F4" w:val="clear"/>
            <w:tcMar>
              <w:top w:type="dxa" w:w="80"/>
              <w:left w:type="dxa" w:w="110"/>
              <w:bottom w:type="dxa" w:w="80"/>
              <w:right w:type="dxa" w:w="110"/>
            </w:tcMar>
            <w:vAlign w:val="center"/>
          </w:tcPr>
          <w:p>
            <w:pPr>
              <w:spacing w:after="0" w:line="250"/>
              <w:jc w:val="left"/>
            </w:pPr>
            <w:r>
              <w:rPr>
                <w:b w:val="false"/>
                <w:bCs w:val="false"/>
              </w:rPr>
              <w:t xml:space="preserve">Notebook có cấu trúc tốt và có AutoGrader, nhưng assignment tuần 1 lệch về pandas.</w:t>
            </w:r>
          </w:p>
        </w:tc>
      </w:tr>
      <w:tr>
        <w:tc>
          <w:tcPr>
            <w:tcW w:type="dxa" w:w="2600"/>
            <w:shd w:fill="FFFFFF" w:val="clear"/>
            <w:tcMar>
              <w:top w:type="dxa" w:w="80"/>
              <w:left w:type="dxa" w:w="110"/>
              <w:bottom w:type="dxa" w:w="80"/>
              <w:right w:type="dxa" w:w="110"/>
            </w:tcMar>
            <w:vAlign w:val="center"/>
          </w:tcPr>
          <w:p>
            <w:pPr>
              <w:spacing w:after="0" w:line="250"/>
              <w:jc w:val="left"/>
            </w:pPr>
            <w:r>
              <w:rPr>
                <w:b w:val="false"/>
                <w:bCs w:val="false"/>
              </w:rPr>
              <w:t xml:space="preserve">Khả năng tiếp cận cho người không kỹ thuật</w:t>
            </w:r>
          </w:p>
        </w:tc>
        <w:tc>
          <w:tcPr>
            <w:tcW w:type="dxa" w:w="1200"/>
            <w:shd w:fill="FFFFFF" w:val="clear"/>
            <w:tcMar>
              <w:top w:type="dxa" w:w="80"/>
              <w:left w:type="dxa" w:w="110"/>
              <w:bottom w:type="dxa" w:w="80"/>
              <w:right w:type="dxa" w:w="110"/>
            </w:tcMar>
            <w:vAlign w:val="center"/>
          </w:tcPr>
          <w:p>
            <w:pPr>
              <w:spacing w:after="0" w:line="250"/>
              <w:jc w:val="left"/>
            </w:pPr>
            <w:r>
              <w:rPr>
                <w:b/>
                <w:bCs/>
              </w:rPr>
              <w:t xml:space="preserve">3</w:t>
            </w:r>
          </w:p>
        </w:tc>
        <w:tc>
          <w:tcPr>
            <w:tcW w:type="dxa" w:w="5200"/>
            <w:shd w:fill="FFFFFF" w:val="clear"/>
            <w:tcMar>
              <w:top w:type="dxa" w:w="80"/>
              <w:left w:type="dxa" w:w="110"/>
              <w:bottom w:type="dxa" w:w="80"/>
              <w:right w:type="dxa" w:w="110"/>
            </w:tcMar>
            <w:vAlign w:val="center"/>
          </w:tcPr>
          <w:p>
            <w:pPr>
              <w:spacing w:after="0" w:line="250"/>
              <w:jc w:val="left"/>
            </w:pPr>
            <w:r>
              <w:rPr>
                <w:b w:val="false"/>
                <w:bCs w:val="false"/>
              </w:rPr>
              <w:t xml:space="preserve">Phần lý thuyết dễ tiếp cận; phần assignment thì không.</w:t>
            </w:r>
          </w:p>
        </w:tc>
      </w:tr>
      <w:tr>
        <w:tc>
          <w:tcPr>
            <w:tcW w:type="dxa" w:w="2600"/>
            <w:shd w:fill="EEF3F4" w:val="clear"/>
            <w:tcMar>
              <w:top w:type="dxa" w:w="80"/>
              <w:left w:type="dxa" w:w="110"/>
              <w:bottom w:type="dxa" w:w="80"/>
              <w:right w:type="dxa" w:w="110"/>
            </w:tcMar>
            <w:vAlign w:val="center"/>
          </w:tcPr>
          <w:p>
            <w:pPr>
              <w:spacing w:after="0" w:line="250"/>
              <w:jc w:val="left"/>
            </w:pPr>
            <w:r>
              <w:rPr>
                <w:b w:val="false"/>
                <w:bCs w:val="false"/>
              </w:rPr>
              <w:t xml:space="preserve">Chiều sâu giải thích</w:t>
            </w:r>
          </w:p>
        </w:tc>
        <w:tc>
          <w:tcPr>
            <w:tcW w:type="dxa" w:w="1200"/>
            <w:shd w:fill="EEF3F4" w:val="clear"/>
            <w:tcMar>
              <w:top w:type="dxa" w:w="80"/>
              <w:left w:type="dxa" w:w="110"/>
              <w:bottom w:type="dxa" w:w="80"/>
              <w:right w:type="dxa" w:w="110"/>
            </w:tcMar>
            <w:vAlign w:val="center"/>
          </w:tcPr>
          <w:p>
            <w:pPr>
              <w:spacing w:after="0" w:line="250"/>
              <w:jc w:val="left"/>
            </w:pPr>
            <w:r>
              <w:rPr>
                <w:b/>
                <w:bCs/>
              </w:rPr>
              <w:t xml:space="preserve">3</w:t>
            </w:r>
          </w:p>
        </w:tc>
        <w:tc>
          <w:tcPr>
            <w:tcW w:type="dxa" w:w="5200"/>
            <w:shd w:fill="EEF3F4" w:val="clear"/>
            <w:tcMar>
              <w:top w:type="dxa" w:w="80"/>
              <w:left w:type="dxa" w:w="110"/>
              <w:bottom w:type="dxa" w:w="80"/>
              <w:right w:type="dxa" w:w="110"/>
            </w:tcMar>
            <w:vAlign w:val="center"/>
          </w:tcPr>
          <w:p>
            <w:pPr>
              <w:spacing w:after="0" w:line="250"/>
              <w:jc w:val="left"/>
            </w:pPr>
            <w:r>
              <w:rPr>
                <w:b w:val="false"/>
                <w:bCs w:val="false"/>
              </w:rPr>
              <w:t xml:space="preserve">Video quá ngắn cho các chủ đề nặng như Shapley values.</w:t>
            </w:r>
          </w:p>
        </w:tc>
      </w:tr>
      <w:tr>
        <w:tc>
          <w:tcPr>
            <w:tcW w:type="dxa" w:w="2600"/>
            <w:shd w:fill="FFFFFF" w:val="clear"/>
            <w:tcMar>
              <w:top w:type="dxa" w:w="80"/>
              <w:left w:type="dxa" w:w="110"/>
              <w:bottom w:type="dxa" w:w="80"/>
              <w:right w:type="dxa" w:w="110"/>
            </w:tcMar>
            <w:vAlign w:val="center"/>
          </w:tcPr>
          <w:p>
            <w:pPr>
              <w:spacing w:after="0" w:line="250"/>
              <w:jc w:val="left"/>
            </w:pPr>
            <w:r>
              <w:rPr>
                <w:b w:val="false"/>
                <w:bCs w:val="false"/>
              </w:rPr>
              <w:t xml:space="preserve">Bao phủ đạo đức / pháp lý</w:t>
            </w:r>
          </w:p>
        </w:tc>
        <w:tc>
          <w:tcPr>
            <w:tcW w:type="dxa" w:w="1200"/>
            <w:shd w:fill="FFFFFF" w:val="clear"/>
            <w:tcMar>
              <w:top w:type="dxa" w:w="80"/>
              <w:left w:type="dxa" w:w="110"/>
              <w:bottom w:type="dxa" w:w="80"/>
              <w:right w:type="dxa" w:w="110"/>
            </w:tcMar>
            <w:vAlign w:val="center"/>
          </w:tcPr>
          <w:p>
            <w:pPr>
              <w:spacing w:after="0" w:line="250"/>
              <w:jc w:val="left"/>
            </w:pPr>
            <w:r>
              <w:rPr>
                <w:b/>
                <w:bCs/>
              </w:rPr>
              <w:t xml:space="preserve">1</w:t>
            </w:r>
          </w:p>
        </w:tc>
        <w:tc>
          <w:tcPr>
            <w:tcW w:type="dxa" w:w="5200"/>
            <w:shd w:fill="FFFFFF" w:val="clear"/>
            <w:tcMar>
              <w:top w:type="dxa" w:w="80"/>
              <w:left w:type="dxa" w:w="110"/>
              <w:bottom w:type="dxa" w:w="80"/>
              <w:right w:type="dxa" w:w="110"/>
            </w:tcMar>
            <w:vAlign w:val="center"/>
          </w:tcPr>
          <w:p>
            <w:pPr>
              <w:spacing w:after="0" w:line="250"/>
              <w:jc w:val="left"/>
            </w:pPr>
            <w:r>
              <w:rPr>
                <w:b w:val="false"/>
                <w:bCs w:val="false"/>
              </w:rPr>
              <w:t xml:space="preserve">Gần như không có. Đây là khoảng trống lớn nhất.</w:t>
            </w:r>
          </w:p>
        </w:tc>
      </w:tr>
      <w:tr>
        <w:tc>
          <w:tcPr>
            <w:tcW w:type="dxa" w:w="2600"/>
            <w:shd w:fill="EEF3F4" w:val="clear"/>
            <w:tcMar>
              <w:top w:type="dxa" w:w="80"/>
              <w:left w:type="dxa" w:w="110"/>
              <w:bottom w:type="dxa" w:w="80"/>
              <w:right w:type="dxa" w:w="110"/>
            </w:tcMar>
            <w:vAlign w:val="center"/>
          </w:tcPr>
          <w:p>
            <w:pPr>
              <w:spacing w:after="0" w:line="250"/>
              <w:jc w:val="left"/>
            </w:pPr>
            <w:r>
              <w:rPr>
                <w:b/>
                <w:bCs/>
              </w:rPr>
              <w:t xml:space="preserve">Tổng thể</w:t>
            </w:r>
          </w:p>
        </w:tc>
        <w:tc>
          <w:tcPr>
            <w:tcW w:type="dxa" w:w="1200"/>
            <w:shd w:fill="EEF3F4" w:val="clear"/>
            <w:tcMar>
              <w:top w:type="dxa" w:w="80"/>
              <w:left w:type="dxa" w:w="110"/>
              <w:bottom w:type="dxa" w:w="80"/>
              <w:right w:type="dxa" w:w="110"/>
            </w:tcMar>
            <w:vAlign w:val="center"/>
          </w:tcPr>
          <w:p>
            <w:pPr>
              <w:spacing w:after="0" w:line="250"/>
              <w:jc w:val="left"/>
            </w:pPr>
            <w:r>
              <w:rPr>
                <w:b/>
                <w:bCs/>
              </w:rPr>
              <w:t xml:space="preserve">3,7</w:t>
            </w:r>
          </w:p>
        </w:tc>
        <w:tc>
          <w:tcPr>
            <w:tcW w:type="dxa" w:w="5200"/>
            <w:shd w:fill="EEF3F4" w:val="clear"/>
            <w:tcMar>
              <w:top w:type="dxa" w:w="80"/>
              <w:left w:type="dxa" w:w="110"/>
              <w:bottom w:type="dxa" w:w="80"/>
              <w:right w:type="dxa" w:w="110"/>
            </w:tcMar>
            <w:vAlign w:val="center"/>
          </w:tcPr>
          <w:p>
            <w:pPr>
              <w:spacing w:after="0" w:line="250"/>
              <w:jc w:val="left"/>
            </w:pPr>
            <w:r>
              <w:rPr>
                <w:b/>
                <w:bCs/>
              </w:rPr>
              <w:t xml:space="preserve">Rất đáng học vì góc nhìn và tư duy, cần bổ sung tài liệu ngoài cho phần công nghệ và phần đạo đức.</w:t>
            </w:r>
          </w:p>
        </w:tc>
      </w:tr>
    </w:tbl>
    <w:p>
      <w:pPr>
        <w:spacing w:after="160"/>
      </w:pPr>
    </w:p>
    <w:p>
      <w:r>
        <w:br w:type="page"/>
      </w:r>
    </w:p>
    <w:p>
      <w:pPr>
        <w:pStyle w:val="Heading1"/>
      </w:pPr>
      <w:r>
        <w:t xml:space="preserve">PHẦN 5. KẾ HOẠCH 1 TUẦN VÀ PHÂN CHIA CÔNG VIỆC</w:t>
      </w:r>
    </w:p>
    <w:p>
      <w:pPr>
        <w:spacing w:after="120" w:line="276"/>
        <w:jc w:val="both"/>
      </w:pPr>
      <w:r>
        <w:rPr>
          <w:b/>
          <w:bCs/>
        </w:rPr>
        <w:t xml:space="preserve">Ràng buộc thực tế:</w:t>
      </w:r>
      <w:r>
        <w:rPr>
          <w:b w:val="false"/>
          <w:bCs w:val="false"/>
        </w:rPr>
        <w:t xml:space="preserve"> nhóm chỉ có </w:t>
      </w:r>
      <w:r>
        <w:rPr>
          <w:b/>
          <w:bCs/>
        </w:rPr>
        <w:t xml:space="preserve">1 tuần</w:t>
      </w:r>
      <w:r>
        <w:rPr>
          <w:b w:val="false"/>
          <w:bCs w:val="false"/>
        </w:rPr>
        <w:t xml:space="preserve">, mỗi người dành được </w:t>
      </w:r>
      <w:r>
        <w:rPr>
          <w:b/>
          <w:bCs/>
        </w:rPr>
        <w:t xml:space="preserve">8–10 giờ</w:t>
      </w:r>
      <w:r>
        <w:rPr>
          <w:b w:val="false"/>
          <w:bCs w:val="false"/>
        </w:rPr>
        <w:t xml:space="preserve">. Tổng năng lực của nhóm là </w:t>
      </w:r>
      <w:r>
        <w:rPr>
          <w:b/>
          <w:bCs/>
        </w:rPr>
        <w:t xml:space="preserve">khoảng 36 giờ</w:t>
      </w:r>
      <w:r>
        <w:rPr>
          <w:b w:val="false"/>
          <w:bCs w:val="false"/>
        </w:rPr>
        <w:t xml:space="preserve">. Sản phẩm cần nộp là </w:t>
      </w:r>
      <w:r>
        <w:rPr>
          <w:b/>
          <w:bCs/>
        </w:rPr>
        <w:t xml:space="preserve">bài trình bày và báo cáo</w:t>
      </w:r>
      <w:r>
        <w:rPr>
          <w:b w:val="false"/>
          <w:bCs w:val="false"/>
        </w:rPr>
        <w:t xml:space="preserve"> — </w:t>
      </w:r>
      <w:r>
        <w:rPr>
          <w:b w:val="false"/>
          <w:bCs w:val="false"/>
          <w:i/>
          <w:iCs/>
          <w:color w:val="1F6F7A"/>
        </w:rPr>
        <w:t xml:space="preserve">không</w:t>
      </w:r>
      <w:r>
        <w:rPr>
          <w:b w:val="false"/>
          <w:bCs w:val="false"/>
        </w:rPr>
        <w:t xml:space="preserve"> cần hoàn thành programming assignment hay lấy chứng chỉ.</w:t>
      </w:r>
    </w:p>
    <w:p>
      <w:pPr>
        <w:pStyle w:val="Heading2"/>
      </w:pPr>
      <w:r>
        <w:t xml:space="preserve">5.1. Con số quan trọng nhất: 104 phút, không phải 23 giờ</w:t>
      </w:r>
    </w:p>
    <w:p>
      <w:pPr>
        <w:spacing w:after="120" w:line="276"/>
        <w:jc w:val="both"/>
      </w:pPr>
      <w:r>
        <w:rPr>
          <w:b w:val="false"/>
          <w:bCs w:val="false"/>
        </w:rPr>
        <w:t xml:space="preserve">Con số "23 giờ" của khóa học rất dễ gây hoảng. Nhưng khi bóc tách ra thì phần lớn thời lượng nằm ở bài tập chứ không phải ở nội dung:</w:t>
      </w:r>
    </w:p>
    <w:tbl>
      <w:tblPr>
        <w:tblW w:type="dxa" w:w="9000"/>
        <w:tblBorders>
          <w:top w:val="single" w:color="AAB8BC" w:sz="2"/>
          <w:left w:val="single" w:color="AAB8BC" w:sz="2"/>
          <w:bottom w:val="single" w:color="AAB8BC" w:sz="2"/>
          <w:right w:val="single" w:color="AAB8BC" w:sz="2"/>
          <w:insideH w:val="single" w:color="CCD6D9" w:sz="2"/>
          <w:insideV w:val="single" w:color="CCD6D9" w:sz="2"/>
        </w:tblBorders>
      </w:tblPr>
      <w:tblGrid>
        <w:gridCol w:w="3400"/>
        <w:gridCol w:w="1600"/>
        <w:gridCol w:w="4000"/>
      </w:tblGrid>
      <w:tr>
        <w:trPr>
          <w:tblHeader/>
        </w:trPr>
        <w:tc>
          <w:tcPr>
            <w:tcW w:type="dxa" w:w="3400"/>
            <w:shd w:fill="1F6F7A" w:val="clear"/>
            <w:tcMar>
              <w:top w:type="dxa" w:w="80"/>
              <w:left w:type="dxa" w:w="110"/>
              <w:bottom w:type="dxa" w:w="80"/>
              <w:right w:type="dxa" w:w="110"/>
            </w:tcMar>
            <w:vAlign w:val="center"/>
          </w:tcPr>
          <w:p>
            <w:pPr>
              <w:spacing w:after="0" w:line="250"/>
              <w:jc w:val="left"/>
            </w:pPr>
            <w:r>
              <w:rPr>
                <w:b/>
                <w:bCs/>
                <w:color w:val="FFFFFF"/>
                <w:sz w:val="18"/>
                <w:szCs w:val="18"/>
              </w:rPr>
              <w:t xml:space="preserve">Thành phần</w:t>
            </w:r>
          </w:p>
        </w:tc>
        <w:tc>
          <w:tcPr>
            <w:tcW w:type="dxa" w:w="1600"/>
            <w:shd w:fill="1F6F7A" w:val="clear"/>
            <w:tcMar>
              <w:top w:type="dxa" w:w="80"/>
              <w:left w:type="dxa" w:w="110"/>
              <w:bottom w:type="dxa" w:w="80"/>
              <w:right w:type="dxa" w:w="110"/>
            </w:tcMar>
            <w:vAlign w:val="center"/>
          </w:tcPr>
          <w:p>
            <w:pPr>
              <w:spacing w:after="0" w:line="250"/>
              <w:jc w:val="left"/>
            </w:pPr>
            <w:r>
              <w:rPr>
                <w:b/>
                <w:bCs/>
                <w:color w:val="FFFFFF"/>
                <w:sz w:val="18"/>
                <w:szCs w:val="18"/>
              </w:rPr>
              <w:t xml:space="preserve">Thời lượng</w:t>
            </w:r>
          </w:p>
        </w:tc>
        <w:tc>
          <w:tcPr>
            <w:tcW w:type="dxa" w:w="4000"/>
            <w:shd w:fill="1F6F7A" w:val="clear"/>
            <w:tcMar>
              <w:top w:type="dxa" w:w="80"/>
              <w:left w:type="dxa" w:w="110"/>
              <w:bottom w:type="dxa" w:w="80"/>
              <w:right w:type="dxa" w:w="110"/>
            </w:tcMar>
            <w:vAlign w:val="center"/>
          </w:tcPr>
          <w:p>
            <w:pPr>
              <w:spacing w:after="0" w:line="250"/>
              <w:jc w:val="left"/>
            </w:pPr>
            <w:r>
              <w:rPr>
                <w:b/>
                <w:bCs/>
                <w:color w:val="FFFFFF"/>
                <w:sz w:val="18"/>
                <w:szCs w:val="18"/>
              </w:rPr>
              <w:t xml:space="preserve">Quyết định cho tuần này</w:t>
            </w:r>
          </w:p>
        </w:tc>
      </w:tr>
      <w:tr>
        <w:tc>
          <w:tcPr>
            <w:tcW w:type="dxa" w:w="3400"/>
            <w:shd w:fill="FFFFFF" w:val="clear"/>
            <w:tcMar>
              <w:top w:type="dxa" w:w="80"/>
              <w:left w:type="dxa" w:w="110"/>
              <w:bottom w:type="dxa" w:w="80"/>
              <w:right w:type="dxa" w:w="110"/>
            </w:tcMar>
            <w:vAlign w:val="center"/>
          </w:tcPr>
          <w:p>
            <w:pPr>
              <w:spacing w:after="0" w:line="250"/>
              <w:jc w:val="left"/>
            </w:pPr>
            <w:r>
              <w:rPr>
                <w:b/>
                <w:bCs/>
              </w:rPr>
              <w:t xml:space="preserve">31 video bài giảng</w:t>
            </w:r>
          </w:p>
        </w:tc>
        <w:tc>
          <w:tcPr>
            <w:tcW w:type="dxa" w:w="1600"/>
            <w:shd w:fill="FFFFFF" w:val="clear"/>
            <w:tcMar>
              <w:top w:type="dxa" w:w="80"/>
              <w:left w:type="dxa" w:w="110"/>
              <w:bottom w:type="dxa" w:w="80"/>
              <w:right w:type="dxa" w:w="110"/>
            </w:tcMar>
            <w:vAlign w:val="center"/>
          </w:tcPr>
          <w:p>
            <w:pPr>
              <w:spacing w:after="0" w:line="250"/>
              <w:jc w:val="left"/>
            </w:pPr>
            <w:r>
              <w:rPr>
                <w:b/>
                <w:bCs/>
              </w:rPr>
              <w:t xml:space="preserve">~104 phút</w:t>
            </w:r>
          </w:p>
        </w:tc>
        <w:tc>
          <w:tcPr>
            <w:tcW w:type="dxa" w:w="4000"/>
            <w:shd w:fill="FFFFFF" w:val="clear"/>
            <w:tcMar>
              <w:top w:type="dxa" w:w="80"/>
              <w:left w:type="dxa" w:w="110"/>
              <w:bottom w:type="dxa" w:w="80"/>
              <w:right w:type="dxa" w:w="110"/>
            </w:tcMar>
            <w:vAlign w:val="center"/>
          </w:tcPr>
          <w:p>
            <w:pPr>
              <w:spacing w:after="0" w:line="250"/>
              <w:jc w:val="left"/>
            </w:pPr>
            <w:r>
              <w:rPr>
                <w:b/>
                <w:bCs/>
              </w:rPr>
              <w:t xml:space="preserve">GIỮ — đây là toàn bộ nội dung cần trình bày.</w:t>
            </w:r>
            <w:r>
              <w:rPr>
                <w:b w:val="false"/>
                <w:bCs w:val="false"/>
              </w:rPr>
              <w:t xml:space="preserve"> Xem ở tốc độ 1,25x thì còn ~85 phút.</w:t>
            </w:r>
          </w:p>
        </w:tc>
      </w:tr>
      <w:tr>
        <w:tc>
          <w:tcPr>
            <w:tcW w:type="dxa" w:w="3400"/>
            <w:shd w:fill="EEF3F4" w:val="clear"/>
            <w:tcMar>
              <w:top w:type="dxa" w:w="80"/>
              <w:left w:type="dxa" w:w="110"/>
              <w:bottom w:type="dxa" w:w="80"/>
              <w:right w:type="dxa" w:w="110"/>
            </w:tcMar>
            <w:vAlign w:val="center"/>
          </w:tcPr>
          <w:p>
            <w:pPr>
              <w:spacing w:after="0" w:line="250"/>
              <w:jc w:val="left"/>
            </w:pPr>
            <w:r>
              <w:rPr>
                <w:b w:val="false"/>
                <w:bCs w:val="false"/>
              </w:rPr>
              <w:t xml:space="preserve">3 programming assignment</w:t>
            </w:r>
          </w:p>
        </w:tc>
        <w:tc>
          <w:tcPr>
            <w:tcW w:type="dxa" w:w="1600"/>
            <w:shd w:fill="EEF3F4" w:val="clear"/>
            <w:tcMar>
              <w:top w:type="dxa" w:w="80"/>
              <w:left w:type="dxa" w:w="110"/>
              <w:bottom w:type="dxa" w:w="80"/>
              <w:right w:type="dxa" w:w="110"/>
            </w:tcMar>
            <w:vAlign w:val="center"/>
          </w:tcPr>
          <w:p>
            <w:pPr>
              <w:spacing w:after="0" w:line="250"/>
              <w:jc w:val="left"/>
            </w:pPr>
            <w:r>
              <w:rPr>
                <w:b w:val="false"/>
                <w:bCs w:val="false"/>
              </w:rPr>
              <w:t xml:space="preserve">~9 giờ</w:t>
            </w:r>
          </w:p>
        </w:tc>
        <w:tc>
          <w:tcPr>
            <w:tcW w:type="dxa" w:w="4000"/>
            <w:shd w:fill="EEF3F4" w:val="clear"/>
            <w:tcMar>
              <w:top w:type="dxa" w:w="80"/>
              <w:left w:type="dxa" w:w="110"/>
              <w:bottom w:type="dxa" w:w="80"/>
              <w:right w:type="dxa" w:w="110"/>
            </w:tcMar>
            <w:vAlign w:val="center"/>
          </w:tcPr>
          <w:p>
            <w:pPr>
              <w:spacing w:after="0" w:line="250"/>
              <w:jc w:val="left"/>
            </w:pPr>
            <w:r>
              <w:rPr>
                <w:b/>
                <w:bCs/>
              </w:rPr>
              <w:t xml:space="preserve">BỎ.</w:t>
            </w:r>
            <w:r>
              <w:rPr>
                <w:b w:val="false"/>
                <w:bCs w:val="false"/>
              </w:rPr>
              <w:t xml:space="preserve"> Không cần cho bài trình bày. Đây là khoản tiết kiệm lớn nhất.</w:t>
            </w:r>
          </w:p>
        </w:tc>
      </w:tr>
      <w:tr>
        <w:tc>
          <w:tcPr>
            <w:tcW w:type="dxa" w:w="3400"/>
            <w:shd w:fill="FFFFFF" w:val="clear"/>
            <w:tcMar>
              <w:top w:type="dxa" w:w="80"/>
              <w:left w:type="dxa" w:w="110"/>
              <w:bottom w:type="dxa" w:w="80"/>
              <w:right w:type="dxa" w:w="110"/>
            </w:tcMar>
            <w:vAlign w:val="center"/>
          </w:tcPr>
          <w:p>
            <w:pPr>
              <w:spacing w:after="0" w:line="250"/>
              <w:jc w:val="left"/>
            </w:pPr>
            <w:r>
              <w:rPr>
                <w:b w:val="false"/>
                <w:bCs w:val="false"/>
              </w:rPr>
              <w:t xml:space="preserve">9 ungraded lab</w:t>
            </w:r>
          </w:p>
        </w:tc>
        <w:tc>
          <w:tcPr>
            <w:tcW w:type="dxa" w:w="1600"/>
            <w:shd w:fill="FFFFFF" w:val="clear"/>
            <w:tcMar>
              <w:top w:type="dxa" w:w="80"/>
              <w:left w:type="dxa" w:w="110"/>
              <w:bottom w:type="dxa" w:w="80"/>
              <w:right w:type="dxa" w:w="110"/>
            </w:tcMar>
            <w:vAlign w:val="center"/>
          </w:tcPr>
          <w:p>
            <w:pPr>
              <w:spacing w:after="0" w:line="250"/>
              <w:jc w:val="left"/>
            </w:pPr>
            <w:r>
              <w:rPr>
                <w:b w:val="false"/>
                <w:bCs w:val="false"/>
              </w:rPr>
              <w:t xml:space="preserve">~9 giờ</w:t>
            </w:r>
          </w:p>
        </w:tc>
        <w:tc>
          <w:tcPr>
            <w:tcW w:type="dxa" w:w="4000"/>
            <w:shd w:fill="FFFFFF" w:val="clear"/>
            <w:tcMar>
              <w:top w:type="dxa" w:w="80"/>
              <w:left w:type="dxa" w:w="110"/>
              <w:bottom w:type="dxa" w:w="80"/>
              <w:right w:type="dxa" w:w="110"/>
            </w:tcMar>
            <w:vAlign w:val="center"/>
          </w:tcPr>
          <w:p>
            <w:pPr>
              <w:spacing w:after="0" w:line="250"/>
              <w:jc w:val="left"/>
            </w:pPr>
            <w:r>
              <w:rPr>
                <w:b/>
                <w:bCs/>
              </w:rPr>
              <w:t xml:space="preserve">BỎ.</w:t>
            </w:r>
            <w:r>
              <w:rPr>
                <w:b w:val="false"/>
                <w:bCs w:val="false"/>
              </w:rPr>
              <w:t xml:space="preserve"> Phần lớn là pandas/sklearn cơ bản, không có nội dung để trình bày.</w:t>
            </w:r>
          </w:p>
        </w:tc>
      </w:tr>
      <w:tr>
        <w:tc>
          <w:tcPr>
            <w:tcW w:type="dxa" w:w="3400"/>
            <w:shd w:fill="EEF3F4" w:val="clear"/>
            <w:tcMar>
              <w:top w:type="dxa" w:w="80"/>
              <w:left w:type="dxa" w:w="110"/>
              <w:bottom w:type="dxa" w:w="80"/>
              <w:right w:type="dxa" w:w="110"/>
            </w:tcMar>
            <w:vAlign w:val="center"/>
          </w:tcPr>
          <w:p>
            <w:pPr>
              <w:spacing w:after="0" w:line="250"/>
              <w:jc w:val="left"/>
            </w:pPr>
            <w:r>
              <w:rPr>
                <w:b w:val="false"/>
                <w:bCs w:val="false"/>
              </w:rPr>
              <w:t xml:space="preserve">3 quiz</w:t>
            </w:r>
          </w:p>
        </w:tc>
        <w:tc>
          <w:tcPr>
            <w:tcW w:type="dxa" w:w="1600"/>
            <w:shd w:fill="EEF3F4" w:val="clear"/>
            <w:tcMar>
              <w:top w:type="dxa" w:w="80"/>
              <w:left w:type="dxa" w:w="110"/>
              <w:bottom w:type="dxa" w:w="80"/>
              <w:right w:type="dxa" w:w="110"/>
            </w:tcMar>
            <w:vAlign w:val="center"/>
          </w:tcPr>
          <w:p>
            <w:pPr>
              <w:spacing w:after="0" w:line="250"/>
              <w:jc w:val="left"/>
            </w:pPr>
            <w:r>
              <w:rPr>
                <w:b w:val="false"/>
                <w:bCs w:val="false"/>
              </w:rPr>
              <w:t xml:space="preserve">~1,5 giờ</w:t>
            </w:r>
          </w:p>
        </w:tc>
        <w:tc>
          <w:tcPr>
            <w:tcW w:type="dxa" w:w="4000"/>
            <w:shd w:fill="EEF3F4" w:val="clear"/>
            <w:tcMar>
              <w:top w:type="dxa" w:w="80"/>
              <w:left w:type="dxa" w:w="110"/>
              <w:bottom w:type="dxa" w:w="80"/>
              <w:right w:type="dxa" w:w="110"/>
            </w:tcMar>
            <w:vAlign w:val="center"/>
          </w:tcPr>
          <w:p>
            <w:pPr>
              <w:spacing w:after="0" w:line="250"/>
              <w:jc w:val="left"/>
            </w:pPr>
            <w:r>
              <w:rPr>
                <w:b/>
                <w:bCs/>
              </w:rPr>
              <w:t xml:space="preserve">BỎ</w:t>
            </w:r>
            <w:r>
              <w:rPr>
                <w:b w:val="false"/>
                <w:bCs w:val="false"/>
              </w:rPr>
              <w:t xml:space="preserve"> (trừ khi môn học yêu cầu điểm).</w:t>
            </w:r>
          </w:p>
        </w:tc>
      </w:tr>
      <w:tr>
        <w:tc>
          <w:tcPr>
            <w:tcW w:type="dxa" w:w="3400"/>
            <w:shd w:fill="FFFFFF" w:val="clear"/>
            <w:tcMar>
              <w:top w:type="dxa" w:w="80"/>
              <w:left w:type="dxa" w:w="110"/>
              <w:bottom w:type="dxa" w:w="80"/>
              <w:right w:type="dxa" w:w="110"/>
            </w:tcMar>
            <w:vAlign w:val="center"/>
          </w:tcPr>
          <w:p>
            <w:pPr>
              <w:spacing w:after="0" w:line="250"/>
              <w:jc w:val="left"/>
            </w:pPr>
            <w:r>
              <w:rPr>
                <w:b w:val="false"/>
                <w:bCs w:val="false"/>
              </w:rPr>
              <w:t xml:space="preserve">4 bài đọc</w:t>
            </w:r>
          </w:p>
        </w:tc>
        <w:tc>
          <w:tcPr>
            <w:tcW w:type="dxa" w:w="1600"/>
            <w:shd w:fill="FFFFFF" w:val="clear"/>
            <w:tcMar>
              <w:top w:type="dxa" w:w="80"/>
              <w:left w:type="dxa" w:w="110"/>
              <w:bottom w:type="dxa" w:w="80"/>
              <w:right w:type="dxa" w:w="110"/>
            </w:tcMar>
            <w:vAlign w:val="center"/>
          </w:tcPr>
          <w:p>
            <w:pPr>
              <w:spacing w:after="0" w:line="250"/>
              <w:jc w:val="left"/>
            </w:pPr>
            <w:r>
              <w:rPr>
                <w:b w:val="false"/>
                <w:bCs w:val="false"/>
              </w:rPr>
              <w:t xml:space="preserve">~50 phút</w:t>
            </w:r>
          </w:p>
        </w:tc>
        <w:tc>
          <w:tcPr>
            <w:tcW w:type="dxa" w:w="4000"/>
            <w:shd w:fill="FFFFFF" w:val="clear"/>
            <w:tcMar>
              <w:top w:type="dxa" w:w="80"/>
              <w:left w:type="dxa" w:w="110"/>
              <w:bottom w:type="dxa" w:w="80"/>
              <w:right w:type="dxa" w:w="110"/>
            </w:tcMar>
            <w:vAlign w:val="center"/>
          </w:tcPr>
          <w:p>
            <w:pPr>
              <w:spacing w:after="0" w:line="250"/>
              <w:jc w:val="left"/>
            </w:pPr>
            <w:r>
              <w:rPr>
                <w:b w:val="false"/>
                <w:bCs w:val="false"/>
              </w:rPr>
              <w:t xml:space="preserve">BỎ — chủ yếu là hướng dẫn kỹ thuật về AutoGrader và notebook.</w:t>
            </w:r>
          </w:p>
        </w:tc>
      </w:tr>
      <w:tr>
        <w:tc>
          <w:tcPr>
            <w:tcW w:type="dxa" w:w="3400"/>
            <w:shd w:fill="EEF3F4" w:val="clear"/>
            <w:tcMar>
              <w:top w:type="dxa" w:w="80"/>
              <w:left w:type="dxa" w:w="110"/>
              <w:bottom w:type="dxa" w:w="80"/>
              <w:right w:type="dxa" w:w="110"/>
            </w:tcMar>
            <w:vAlign w:val="center"/>
          </w:tcPr>
          <w:p>
            <w:pPr>
              <w:spacing w:after="0" w:line="250"/>
              <w:jc w:val="left"/>
            </w:pPr>
            <w:r>
              <w:rPr>
                <w:b/>
                <w:bCs/>
              </w:rPr>
              <w:t xml:space="preserve">Còn lại phải học thật</w:t>
            </w:r>
          </w:p>
        </w:tc>
        <w:tc>
          <w:tcPr>
            <w:tcW w:type="dxa" w:w="1600"/>
            <w:shd w:fill="EEF3F4" w:val="clear"/>
            <w:tcMar>
              <w:top w:type="dxa" w:w="80"/>
              <w:left w:type="dxa" w:w="110"/>
              <w:bottom w:type="dxa" w:w="80"/>
              <w:right w:type="dxa" w:w="110"/>
            </w:tcMar>
            <w:vAlign w:val="center"/>
          </w:tcPr>
          <w:p>
            <w:pPr>
              <w:spacing w:after="0" w:line="250"/>
              <w:jc w:val="left"/>
            </w:pPr>
            <w:r>
              <w:rPr>
                <w:b/>
                <w:bCs/>
              </w:rPr>
              <w:t xml:space="preserve">~2 giờ video</w:t>
            </w:r>
          </w:p>
        </w:tc>
        <w:tc>
          <w:tcPr>
            <w:tcW w:type="dxa" w:w="4000"/>
            <w:shd w:fill="EEF3F4" w:val="clear"/>
            <w:tcMar>
              <w:top w:type="dxa" w:w="80"/>
              <w:left w:type="dxa" w:w="110"/>
              <w:bottom w:type="dxa" w:w="80"/>
              <w:right w:type="dxa" w:w="110"/>
            </w:tcMar>
            <w:vAlign w:val="center"/>
          </w:tcPr>
          <w:p>
            <w:pPr>
              <w:spacing w:after="0" w:line="250"/>
              <w:jc w:val="left"/>
            </w:pPr>
            <w:r>
              <w:rPr>
                <w:b/>
                <w:bCs/>
              </w:rPr>
              <w:t xml:space="preserve">Cộng tài liệu này (Phần 0–4) là đủ để trình bày tốt.</w:t>
            </w:r>
          </w:p>
        </w:tc>
      </w:tr>
    </w:tbl>
    <w:p>
      <w:pPr>
        <w:spacing w:after="160"/>
      </w:pPr>
    </w:p>
    <w:p>
      <w:pPr>
        <w:pBdr>
          <w:left w:val="single" w:color="B4550F" w:sz="12" w:space="6"/>
        </w:pBdr>
        <w:shd w:fill="FBF1E8" w:val="clear"/>
        <w:spacing w:after="160" w:before="80"/>
        <w:ind w:left="120" w:right="120"/>
      </w:pPr>
      <w:r>
        <w:rPr>
          <w:b/>
          <w:bCs/>
          <w:color w:val="B4550F"/>
          <w:sz w:val="18"/>
          <w:szCs w:val="18"/>
        </w:rPr>
        <w:t xml:space="preserve">GHI CHÚ / NOTE:  </w:t>
      </w:r>
      <w:r>
        <w:rPr>
          <w:b/>
          <w:bCs/>
        </w:rPr>
        <w:t xml:space="preserve">Đây là điều mở khóa cả kế hoạch.</w:t>
      </w:r>
      <w:r>
        <w:rPr>
          <w:b w:val="false"/>
          <w:bCs w:val="false"/>
        </w:rPr>
        <w:t xml:space="preserve"> Toàn bộ </w:t>
      </w:r>
      <w:r>
        <w:rPr>
          <w:b w:val="false"/>
          <w:bCs w:val="false"/>
          <w:i/>
          <w:iCs/>
          <w:color w:val="1F6F7A"/>
        </w:rPr>
        <w:t xml:space="preserve">nội dung tri thức</w:t>
      </w:r>
      <w:r>
        <w:rPr>
          <w:b w:val="false"/>
          <w:bCs w:val="false"/>
        </w:rPr>
        <w:t xml:space="preserve"> của Course 3 chỉ nằm trong 104 phút video. 18 trong 23 giờ là thời gian gõ code cho bài tập — thứ mà mục tiêu tuần này không cần. Nhóm hoàn toàn có thể làm tốt trong 1 tuần, miễn là </w:t>
      </w:r>
      <w:r>
        <w:rPr>
          <w:b/>
          <w:bCs/>
        </w:rPr>
        <w:t xml:space="preserve">không</w:t>
      </w:r>
      <w:r>
        <w:rPr>
          <w:b w:val="false"/>
          <w:bCs w:val="false"/>
        </w:rPr>
        <w:t xml:space="preserve"> cố hoàn thành assignment.</w:t>
      </w:r>
    </w:p>
    <w:p>
      <w:pPr>
        <w:pStyle w:val="Heading2"/>
      </w:pPr>
      <w:r>
        <w:t xml:space="preserve">5.2. Nguyên tắc phân chia (đã sửa cho 1 tuần)</w:t>
      </w:r>
    </w:p>
    <w:p>
      <w:pPr>
        <w:pStyle w:val="ListParagraph"/>
        <w:numPr>
          <w:ilvl w:val="0"/>
          <w:numId w:val="5"/>
        </w:numPr>
        <w:spacing w:after="60" w:line="276"/>
      </w:pPr>
      <w:r>
        <w:rPr>
          <w:b/>
          <w:bCs/>
        </w:rPr>
        <w:t xml:space="preserve">Chia theo cụm video, không chia theo tuần học.</w:t>
      </w:r>
      <w:r>
        <w:rPr>
          <w:b w:val="false"/>
          <w:bCs w:val="false"/>
        </w:rPr>
        <w:t xml:space="preserve"> Mỗi người nhận 7–8 video (~25–29 phút) trải trên nhiều tuần học. Khối lượng xem gần như bằng nhau tuyệt đối.</w:t>
      </w:r>
    </w:p>
    <w:p>
      <w:pPr>
        <w:pStyle w:val="ListParagraph"/>
        <w:numPr>
          <w:ilvl w:val="0"/>
          <w:numId w:val="5"/>
        </w:numPr>
        <w:spacing w:after="60" w:line="276"/>
      </w:pPr>
      <w:r>
        <w:rPr>
          <w:b/>
          <w:bCs/>
        </w:rPr>
        <w:t xml:space="preserve">Khi bỏ assignment, chênh lệch DEV–BIZ gần như biến mất.</w:t>
      </w:r>
      <w:r>
        <w:rPr>
          <w:b w:val="false"/>
          <w:bCs w:val="false"/>
        </w:rPr>
        <w:t xml:space="preserve"> Gánh nặng code chính là thứ tạo ra chênh lệch 19h/13h trong bản kế hoạch dài. Không còn code thì cả 4 người có khối lượng tương đương.</w:t>
      </w:r>
    </w:p>
    <w:p>
      <w:pPr>
        <w:pStyle w:val="ListParagraph"/>
        <w:numPr>
          <w:ilvl w:val="0"/>
          <w:numId w:val="5"/>
        </w:numPr>
        <w:spacing w:after="60" w:line="276"/>
      </w:pPr>
      <w:r>
        <w:rPr>
          <w:b/>
          <w:bCs/>
        </w:rPr>
        <w:t xml:space="preserve">Vẫn giao phần khái niệm cho BIZ, phần thuật toán cho DEV</w:t>
      </w:r>
      <w:r>
        <w:rPr>
          <w:b w:val="false"/>
          <w:bCs w:val="false"/>
        </w:rPr>
        <w:t xml:space="preserve"> — để mỗi người học nhanh nhất trên thế mạnh của mình, không phải để phân biệt khối lượng.</w:t>
      </w:r>
    </w:p>
    <w:p>
      <w:pPr>
        <w:pStyle w:val="ListParagraph"/>
        <w:numPr>
          <w:ilvl w:val="0"/>
          <w:numId w:val="5"/>
        </w:numPr>
        <w:spacing w:after="60" w:line="276"/>
      </w:pPr>
      <w:r>
        <w:rPr>
          <w:b/>
          <w:bCs/>
        </w:rPr>
        <w:t xml:space="preserve">Mỗi người chỉ làm tối đa 4 slide.</w:t>
      </w:r>
      <w:r>
        <w:rPr>
          <w:b w:val="false"/>
          <w:bCs w:val="false"/>
        </w:rPr>
        <w:t xml:space="preserve"> Tổng 16 slide nội dung + 3 slide khung là vừa cho 40 phút.</w:t>
      </w:r>
    </w:p>
    <w:p>
      <w:pPr>
        <w:pStyle w:val="ListParagraph"/>
        <w:numPr>
          <w:ilvl w:val="0"/>
          <w:numId w:val="5"/>
        </w:numPr>
        <w:spacing w:after="60" w:line="276"/>
      </w:pPr>
      <w:r>
        <w:rPr>
          <w:b/>
          <w:bCs/>
        </w:rPr>
        <w:t xml:space="preserve">Tất cả 4 người đọc Phần 0 và Phần 7 (bảng thuật ngữ) ngay Ngày 1</w:t>
      </w:r>
      <w:r>
        <w:rPr>
          <w:b w:val="false"/>
          <w:bCs w:val="false"/>
        </w:rPr>
        <w:t xml:space="preserve"> — không ai được bỏ bước này.</w:t>
      </w:r>
    </w:p>
    <w:p>
      <w:pPr>
        <w:pStyle w:val="Heading2"/>
      </w:pPr>
      <w:r>
        <w:t xml:space="preserve">5.3. Bảng phân công theo cụm video</w:t>
      </w:r>
    </w:p>
    <w:p>
      <w:pPr>
        <w:spacing w:after="120" w:line="276"/>
        <w:jc w:val="both"/>
      </w:pPr>
      <w:r>
        <w:rPr>
          <w:b w:val="false"/>
          <w:bCs w:val="false"/>
        </w:rPr>
        <w:t xml:space="preserve">Mỗi người nhận một cụm video có thời lượng gần bằng nhau. Cột "Video" ghi đúng tên bài giảng trong đề cương để không ai xem nhầm hoặc xem trùng.</w:t>
      </w:r>
    </w:p>
    <w:tbl>
      <w:tblPr>
        <w:tblW w:type="dxa" w:w="9000"/>
        <w:tblBorders>
          <w:top w:val="single" w:color="AAB8BC" w:sz="2"/>
          <w:left w:val="single" w:color="AAB8BC" w:sz="2"/>
          <w:bottom w:val="single" w:color="AAB8BC" w:sz="2"/>
          <w:right w:val="single" w:color="AAB8BC" w:sz="2"/>
          <w:insideH w:val="single" w:color="CCD6D9" w:sz="2"/>
          <w:insideV w:val="single" w:color="CCD6D9" w:sz="2"/>
        </w:tblBorders>
      </w:tblPr>
      <w:tblGrid>
        <w:gridCol w:w="1200"/>
        <w:gridCol w:w="3300"/>
        <w:gridCol w:w="1300"/>
        <w:gridCol w:w="3200"/>
      </w:tblGrid>
      <w:tr>
        <w:trPr>
          <w:tblHeader/>
        </w:trPr>
        <w:tc>
          <w:tcPr>
            <w:tcW w:type="dxa" w:w="1200"/>
            <w:shd w:fill="1F6F7A" w:val="clear"/>
            <w:tcMar>
              <w:top w:type="dxa" w:w="80"/>
              <w:left w:type="dxa" w:w="110"/>
              <w:bottom w:type="dxa" w:w="80"/>
              <w:right w:type="dxa" w:w="110"/>
            </w:tcMar>
            <w:vAlign w:val="center"/>
          </w:tcPr>
          <w:p>
            <w:pPr>
              <w:spacing w:after="0" w:line="250"/>
              <w:jc w:val="left"/>
            </w:pPr>
            <w:r>
              <w:rPr>
                <w:b/>
                <w:bCs/>
                <w:color w:val="FFFFFF"/>
                <w:sz w:val="18"/>
                <w:szCs w:val="18"/>
              </w:rPr>
              <w:t xml:space="preserve">Người</w:t>
            </w:r>
          </w:p>
        </w:tc>
        <w:tc>
          <w:tcPr>
            <w:tcW w:type="dxa" w:w="3300"/>
            <w:shd w:fill="1F6F7A" w:val="clear"/>
            <w:tcMar>
              <w:top w:type="dxa" w:w="80"/>
              <w:left w:type="dxa" w:w="110"/>
              <w:bottom w:type="dxa" w:w="80"/>
              <w:right w:type="dxa" w:w="110"/>
            </w:tcMar>
            <w:vAlign w:val="center"/>
          </w:tcPr>
          <w:p>
            <w:pPr>
              <w:spacing w:after="0" w:line="250"/>
              <w:jc w:val="left"/>
            </w:pPr>
            <w:r>
              <w:rPr>
                <w:b/>
                <w:bCs/>
                <w:color w:val="FFFFFF"/>
                <w:sz w:val="18"/>
                <w:szCs w:val="18"/>
              </w:rPr>
              <w:t xml:space="preserve">Video phụ trách (theo đúng tên trong đề cương)</w:t>
            </w:r>
          </w:p>
        </w:tc>
        <w:tc>
          <w:tcPr>
            <w:tcW w:type="dxa" w:w="1300"/>
            <w:shd w:fill="1F6F7A" w:val="clear"/>
            <w:tcMar>
              <w:top w:type="dxa" w:w="80"/>
              <w:left w:type="dxa" w:w="110"/>
              <w:bottom w:type="dxa" w:w="80"/>
              <w:right w:type="dxa" w:w="110"/>
            </w:tcMar>
            <w:vAlign w:val="center"/>
          </w:tcPr>
          <w:p>
            <w:pPr>
              <w:spacing w:after="0" w:line="250"/>
              <w:jc w:val="left"/>
            </w:pPr>
            <w:r>
              <w:rPr>
                <w:b/>
                <w:bCs/>
                <w:color w:val="FFFFFF"/>
                <w:sz w:val="18"/>
                <w:szCs w:val="18"/>
              </w:rPr>
              <w:t xml:space="preserve">Khối lượng</w:t>
            </w:r>
          </w:p>
        </w:tc>
        <w:tc>
          <w:tcPr>
            <w:tcW w:type="dxa" w:w="3200"/>
            <w:shd w:fill="1F6F7A" w:val="clear"/>
            <w:tcMar>
              <w:top w:type="dxa" w:w="80"/>
              <w:left w:type="dxa" w:w="110"/>
              <w:bottom w:type="dxa" w:w="80"/>
              <w:right w:type="dxa" w:w="110"/>
            </w:tcMar>
            <w:vAlign w:val="center"/>
          </w:tcPr>
          <w:p>
            <w:pPr>
              <w:spacing w:after="0" w:line="250"/>
              <w:jc w:val="left"/>
            </w:pPr>
            <w:r>
              <w:rPr>
                <w:b/>
                <w:bCs/>
                <w:color w:val="FFFFFF"/>
                <w:sz w:val="18"/>
                <w:szCs w:val="18"/>
              </w:rPr>
              <w:t xml:space="preserve">Slide phải nộp (tối đa 4)</w:t>
            </w:r>
          </w:p>
        </w:tc>
      </w:tr>
      <w:tr>
        <w:tc>
          <w:tcPr>
            <w:tcW w:type="dxa" w:w="1200"/>
            <w:shd w:fill="FFFFFF" w:val="clear"/>
            <w:tcMar>
              <w:top w:type="dxa" w:w="80"/>
              <w:left w:type="dxa" w:w="110"/>
              <w:bottom w:type="dxa" w:w="80"/>
              <w:right w:type="dxa" w:w="110"/>
            </w:tcMar>
            <w:vAlign w:val="center"/>
          </w:tcPr>
          <w:p>
            <w:pPr>
              <w:spacing w:after="0" w:line="250"/>
              <w:jc w:val="left"/>
            </w:pPr>
            <w:r>
              <w:rPr>
                <w:b/>
                <w:bCs/>
              </w:rPr>
              <w:t xml:space="preserve">BIZ 1</w:t>
            </w:r>
          </w:p>
        </w:tc>
        <w:tc>
          <w:tcPr>
            <w:tcW w:type="dxa" w:w="3300"/>
            <w:shd w:fill="FFFFFF" w:val="clear"/>
            <w:tcMar>
              <w:top w:type="dxa" w:w="80"/>
              <w:left w:type="dxa" w:w="110"/>
              <w:bottom w:type="dxa" w:w="80"/>
              <w:right w:type="dxa" w:w="110"/>
            </w:tcMar>
            <w:vAlign w:val="center"/>
          </w:tcPr>
          <w:p>
            <w:pPr>
              <w:spacing w:after="0" w:line="250"/>
              <w:jc w:val="left"/>
            </w:pPr>
            <w:r>
              <w:rPr>
                <w:b/>
                <w:bCs/>
              </w:rPr>
              <w:t xml:space="preserve">Week 1, video 1–7:</w:t>
            </w:r>
            <w:r>
              <w:rPr>
                <w:b w:val="false"/>
                <w:bCs w:val="false"/>
              </w:rPr>
              <w:t xml:space="preserve"> Intro to Course 3 · About Course 3 · Absolute Risk Reduction · Randomized Control Trials · Causal Inference · Average Treatment Effect · Conditional Average Treatment Effect</w:t>
            </w:r>
          </w:p>
        </w:tc>
        <w:tc>
          <w:tcPr>
            <w:tcW w:type="dxa" w:w="1300"/>
            <w:shd w:fill="FFFFFF" w:val="clear"/>
            <w:tcMar>
              <w:top w:type="dxa" w:w="80"/>
              <w:left w:type="dxa" w:w="110"/>
              <w:bottom w:type="dxa" w:w="80"/>
              <w:right w:type="dxa" w:w="110"/>
            </w:tcMar>
            <w:vAlign w:val="center"/>
          </w:tcPr>
          <w:p>
            <w:pPr>
              <w:spacing w:after="0" w:line="250"/>
              <w:jc w:val="left"/>
            </w:pPr>
            <w:r>
              <w:rPr>
                <w:b/>
                <w:bCs/>
              </w:rPr>
              <w:t xml:space="preserve">7 video</w:t>
            </w:r>
          </w:p>
          <w:p>
            <w:pPr>
              <w:spacing w:after="0" w:line="250"/>
              <w:jc w:val="left"/>
            </w:pPr>
            <w:r>
              <w:rPr>
                <w:b/>
                <w:bCs/>
              </w:rPr>
              <w:t xml:space="preserve">~24 phút</w:t>
            </w:r>
          </w:p>
        </w:tc>
        <w:tc>
          <w:tcPr>
            <w:tcW w:type="dxa" w:w="3200"/>
            <w:shd w:fill="FFFFFF" w:val="clear"/>
            <w:tcMar>
              <w:top w:type="dxa" w:w="80"/>
              <w:left w:type="dxa" w:w="110"/>
              <w:bottom w:type="dxa" w:w="80"/>
              <w:right w:type="dxa" w:w="110"/>
            </w:tcMar>
            <w:vAlign w:val="center"/>
          </w:tcPr>
          <w:p>
            <w:pPr>
              <w:spacing w:after="0" w:line="250"/>
              <w:jc w:val="left"/>
            </w:pPr>
            <w:r>
              <w:rPr>
                <w:b w:val="false"/>
                <w:bCs w:val="false"/>
              </w:rPr>
              <w:t xml:space="preserve">1. Tình huống mở đầu (bệnh nhân 62 tuổi) </w:t>
            </w:r>
          </w:p>
          <w:p>
            <w:pPr>
              <w:spacing w:after="0" w:line="250"/>
              <w:jc w:val="left"/>
            </w:pPr>
            <w:r>
              <w:rPr>
                <w:b w:val="false"/>
                <w:bCs w:val="false"/>
              </w:rPr>
              <w:t xml:space="preserve">2. ARR, NNT và quy ra chi phí </w:t>
            </w:r>
          </w:p>
          <w:p>
            <w:pPr>
              <w:spacing w:after="0" w:line="250"/>
              <w:jc w:val="left"/>
            </w:pPr>
            <w:r>
              <w:rPr>
                <w:b w:val="false"/>
                <w:bCs w:val="false"/>
              </w:rPr>
              <w:t xml:space="preserve">3. RCT và vì sao cần randomization </w:t>
            </w:r>
          </w:p>
          <w:p>
            <w:pPr>
              <w:spacing w:after="0" w:line="250"/>
              <w:jc w:val="left"/>
            </w:pPr>
            <w:r>
              <w:rPr>
                <w:b w:val="false"/>
                <w:bCs w:val="false"/>
              </w:rPr>
              <w:t xml:space="preserve">4. Y(1)/Y(0), counterfactual, ATE → CATE</w:t>
            </w:r>
          </w:p>
        </w:tc>
      </w:tr>
      <w:tr>
        <w:tc>
          <w:tcPr>
            <w:tcW w:type="dxa" w:w="1200"/>
            <w:shd w:fill="EEF3F4" w:val="clear"/>
            <w:tcMar>
              <w:top w:type="dxa" w:w="80"/>
              <w:left w:type="dxa" w:w="110"/>
              <w:bottom w:type="dxa" w:w="80"/>
              <w:right w:type="dxa" w:w="110"/>
            </w:tcMar>
            <w:vAlign w:val="center"/>
          </w:tcPr>
          <w:p>
            <w:pPr>
              <w:spacing w:after="0" w:line="250"/>
              <w:jc w:val="left"/>
            </w:pPr>
            <w:r>
              <w:rPr>
                <w:b/>
                <w:bCs/>
              </w:rPr>
              <w:t xml:space="preserve">DEV 1</w:t>
            </w:r>
          </w:p>
        </w:tc>
        <w:tc>
          <w:tcPr>
            <w:tcW w:type="dxa" w:w="3300"/>
            <w:shd w:fill="EEF3F4" w:val="clear"/>
            <w:tcMar>
              <w:top w:type="dxa" w:w="80"/>
              <w:left w:type="dxa" w:w="110"/>
              <w:bottom w:type="dxa" w:w="80"/>
              <w:right w:type="dxa" w:w="110"/>
            </w:tcMar>
            <w:vAlign w:val="center"/>
          </w:tcPr>
          <w:p>
            <w:pPr>
              <w:spacing w:after="0" w:line="250"/>
              <w:jc w:val="left"/>
            </w:pPr>
            <w:r>
              <w:rPr>
                <w:b/>
                <w:bCs/>
              </w:rPr>
              <w:t xml:space="preserve">Week 1, video 8–12:</w:t>
            </w:r>
            <w:r>
              <w:rPr>
                <w:b w:val="false"/>
                <w:bCs w:val="false"/>
              </w:rPr>
              <w:t xml:space="preserve"> T-Learner · S-Learner · Evaluate Individualized Treatment Effect · C-for-benefit · C-for-benefit Calculation </w:t>
            </w:r>
          </w:p>
          <w:p>
            <w:pPr>
              <w:spacing w:after="0" w:line="250"/>
              <w:jc w:val="left"/>
            </w:pPr>
            <w:r>
              <w:rPr>
                <w:b w:val="false"/>
                <w:bCs w:val="false"/>
              </w:rPr>
              <w:t xml:space="preserve"> </w:t>
            </w:r>
            <w:r>
              <w:rPr>
                <w:b/>
                <w:bCs/>
              </w:rPr>
              <w:t xml:space="preserve">Week 3, video 4–6:</w:t>
            </w:r>
            <w:r>
              <w:rPr>
                <w:b w:val="false"/>
                <w:bCs w:val="false"/>
              </w:rPr>
              <w:t xml:space="preserve"> Shapley Values · Combining Importances · Shapley Values for all Patients</w:t>
            </w:r>
          </w:p>
        </w:tc>
        <w:tc>
          <w:tcPr>
            <w:tcW w:type="dxa" w:w="1300"/>
            <w:shd w:fill="EEF3F4" w:val="clear"/>
            <w:tcMar>
              <w:top w:type="dxa" w:w="80"/>
              <w:left w:type="dxa" w:w="110"/>
              <w:bottom w:type="dxa" w:w="80"/>
              <w:right w:type="dxa" w:w="110"/>
            </w:tcMar>
            <w:vAlign w:val="center"/>
          </w:tcPr>
          <w:p>
            <w:pPr>
              <w:spacing w:after="0" w:line="250"/>
              <w:jc w:val="left"/>
            </w:pPr>
            <w:r>
              <w:rPr>
                <w:b/>
                <w:bCs/>
              </w:rPr>
              <w:t xml:space="preserve">8 video</w:t>
            </w:r>
          </w:p>
          <w:p>
            <w:pPr>
              <w:spacing w:after="0" w:line="250"/>
              <w:jc w:val="left"/>
            </w:pPr>
            <w:r>
              <w:rPr>
                <w:b/>
                <w:bCs/>
              </w:rPr>
              <w:t xml:space="preserve">~29 phút</w:t>
            </w:r>
          </w:p>
        </w:tc>
        <w:tc>
          <w:tcPr>
            <w:tcW w:type="dxa" w:w="3200"/>
            <w:shd w:fill="EEF3F4" w:val="clear"/>
            <w:tcMar>
              <w:top w:type="dxa" w:w="80"/>
              <w:left w:type="dxa" w:w="110"/>
              <w:bottom w:type="dxa" w:w="80"/>
              <w:right w:type="dxa" w:w="110"/>
            </w:tcMar>
            <w:vAlign w:val="center"/>
          </w:tcPr>
          <w:p>
            <w:pPr>
              <w:spacing w:after="0" w:line="250"/>
              <w:jc w:val="left"/>
            </w:pPr>
            <w:r>
              <w:rPr>
                <w:b w:val="false"/>
                <w:bCs w:val="false"/>
              </w:rPr>
              <w:t xml:space="preserve">1. T-learner vs S-learner (sơ đồ) </w:t>
            </w:r>
          </w:p>
          <w:p>
            <w:pPr>
              <w:spacing w:after="0" w:line="250"/>
              <w:jc w:val="left"/>
            </w:pPr>
            <w:r>
              <w:rPr>
                <w:b w:val="false"/>
                <w:bCs w:val="false"/>
              </w:rPr>
              <w:t xml:space="preserve">2. Bẫy của S-learner </w:t>
            </w:r>
          </w:p>
          <w:p>
            <w:pPr>
              <w:spacing w:after="0" w:line="250"/>
              <w:jc w:val="left"/>
            </w:pPr>
            <w:r>
              <w:rPr>
                <w:b w:val="false"/>
                <w:bCs w:val="false"/>
              </w:rPr>
              <w:t xml:space="preserve">3. Matched pairs và C-for-benefit </w:t>
            </w:r>
          </w:p>
          <w:p>
            <w:pPr>
              <w:spacing w:after="0" w:line="250"/>
              <w:jc w:val="left"/>
            </w:pPr>
            <w:r>
              <w:rPr>
                <w:b w:val="false"/>
                <w:bCs w:val="false"/>
              </w:rPr>
              <w:t xml:space="preserve">4. Shapley values và SHAP summary plot</w:t>
            </w:r>
          </w:p>
        </w:tc>
      </w:tr>
      <w:tr>
        <w:tc>
          <w:tcPr>
            <w:tcW w:type="dxa" w:w="1200"/>
            <w:shd w:fill="FFFFFF" w:val="clear"/>
            <w:tcMar>
              <w:top w:type="dxa" w:w="80"/>
              <w:left w:type="dxa" w:w="110"/>
              <w:bottom w:type="dxa" w:w="80"/>
              <w:right w:type="dxa" w:w="110"/>
            </w:tcMar>
            <w:vAlign w:val="center"/>
          </w:tcPr>
          <w:p>
            <w:pPr>
              <w:spacing w:after="0" w:line="250"/>
              <w:jc w:val="left"/>
            </w:pPr>
            <w:r>
              <w:rPr>
                <w:b/>
                <w:bCs/>
              </w:rPr>
              <w:t xml:space="preserve">DEV 2</w:t>
            </w:r>
          </w:p>
        </w:tc>
        <w:tc>
          <w:tcPr>
            <w:tcW w:type="dxa" w:w="3300"/>
            <w:shd w:fill="FFFFFF" w:val="clear"/>
            <w:tcMar>
              <w:top w:type="dxa" w:w="80"/>
              <w:left w:type="dxa" w:w="110"/>
              <w:bottom w:type="dxa" w:w="80"/>
              <w:right w:type="dxa" w:w="110"/>
            </w:tcMar>
            <w:vAlign w:val="center"/>
          </w:tcPr>
          <w:p>
            <w:pPr>
              <w:spacing w:after="0" w:line="250"/>
              <w:jc w:val="left"/>
            </w:pPr>
            <w:r>
              <w:rPr>
                <w:b/>
                <w:bCs/>
              </w:rPr>
              <w:t xml:space="preserve">Week 2, video 1–3:</w:t>
            </w:r>
            <w:r>
              <w:rPr>
                <w:b w:val="false"/>
                <w:bCs w:val="false"/>
              </w:rPr>
              <w:t xml:space="preserve"> Medical Question Answering · Handling Words with Multiple Meanings · Define the Answer in a Text </w:t>
            </w:r>
          </w:p>
          <w:p>
            <w:pPr>
              <w:spacing w:after="0" w:line="250"/>
              <w:jc w:val="left"/>
            </w:pPr>
            <w:r>
              <w:rPr>
                <w:b w:val="false"/>
                <w:bCs w:val="false"/>
              </w:rPr>
              <w:t xml:space="preserve"> </w:t>
            </w:r>
            <w:r>
              <w:rPr>
                <w:b/>
                <w:bCs/>
              </w:rPr>
              <w:t xml:space="preserve">Week 3, video 1–2 và 7–9:</w:t>
            </w:r>
            <w:r>
              <w:rPr>
                <w:b w:val="false"/>
                <w:bCs w:val="false"/>
              </w:rPr>
              <w:t xml:space="preserve"> Drop Column Method · Permutation Method · Interpreting CNN Models · Localization Maps · Heat Maps</w:t>
            </w:r>
          </w:p>
        </w:tc>
        <w:tc>
          <w:tcPr>
            <w:tcW w:type="dxa" w:w="1300"/>
            <w:shd w:fill="FFFFFF" w:val="clear"/>
            <w:tcMar>
              <w:top w:type="dxa" w:w="80"/>
              <w:left w:type="dxa" w:w="110"/>
              <w:bottom w:type="dxa" w:w="80"/>
              <w:right w:type="dxa" w:w="110"/>
            </w:tcMar>
            <w:vAlign w:val="center"/>
          </w:tcPr>
          <w:p>
            <w:pPr>
              <w:spacing w:after="0" w:line="250"/>
              <w:jc w:val="left"/>
            </w:pPr>
            <w:r>
              <w:rPr>
                <w:b/>
                <w:bCs/>
              </w:rPr>
              <w:t xml:space="preserve">8 video</w:t>
            </w:r>
          </w:p>
          <w:p>
            <w:pPr>
              <w:spacing w:after="0" w:line="250"/>
              <w:jc w:val="left"/>
            </w:pPr>
            <w:r>
              <w:rPr>
                <w:b/>
                <w:bCs/>
              </w:rPr>
              <w:t xml:space="preserve">~28 phút</w:t>
            </w:r>
          </w:p>
        </w:tc>
        <w:tc>
          <w:tcPr>
            <w:tcW w:type="dxa" w:w="3200"/>
            <w:shd w:fill="FFFFFF" w:val="clear"/>
            <w:tcMar>
              <w:top w:type="dxa" w:w="80"/>
              <w:left w:type="dxa" w:w="110"/>
              <w:bottom w:type="dxa" w:w="80"/>
              <w:right w:type="dxa" w:w="110"/>
            </w:tcMar>
            <w:vAlign w:val="center"/>
          </w:tcPr>
          <w:p>
            <w:pPr>
              <w:spacing w:after="0" w:line="250"/>
              <w:jc w:val="left"/>
            </w:pPr>
            <w:r>
              <w:rPr>
                <w:b w:val="false"/>
                <w:bCs w:val="false"/>
              </w:rPr>
              <w:t xml:space="preserve">1. BERT, contextual embedding, vector S và E </w:t>
            </w:r>
          </w:p>
          <w:p>
            <w:pPr>
              <w:spacing w:after="0" w:line="250"/>
              <w:jc w:val="left"/>
            </w:pPr>
            <w:r>
              <w:rPr>
                <w:b w:val="false"/>
                <w:bCs w:val="false"/>
              </w:rPr>
              <w:t xml:space="preserve">2. Drop column vs permutation </w:t>
            </w:r>
          </w:p>
          <w:p>
            <w:pPr>
              <w:spacing w:after="0" w:line="250"/>
              <w:jc w:val="left"/>
            </w:pPr>
            <w:r>
              <w:rPr>
                <w:b w:val="false"/>
                <w:bCs w:val="false"/>
              </w:rPr>
              <w:t xml:space="preserve">3. Grad-CAM: cách hoạt động </w:t>
            </w:r>
          </w:p>
          <w:p>
            <w:pPr>
              <w:spacing w:after="0" w:line="250"/>
              <w:jc w:val="left"/>
            </w:pPr>
            <w:r>
              <w:rPr>
                <w:b w:val="false"/>
                <w:bCs w:val="false"/>
              </w:rPr>
              <w:t xml:space="preserve">4. Ảnh X-quang có heat map + cảnh báo độ tin cậy</w:t>
            </w:r>
          </w:p>
        </w:tc>
      </w:tr>
      <w:tr>
        <w:tc>
          <w:tcPr>
            <w:tcW w:type="dxa" w:w="1200"/>
            <w:shd w:fill="EEF3F4" w:val="clear"/>
            <w:tcMar>
              <w:top w:type="dxa" w:w="80"/>
              <w:left w:type="dxa" w:w="110"/>
              <w:bottom w:type="dxa" w:w="80"/>
              <w:right w:type="dxa" w:w="110"/>
            </w:tcMar>
            <w:vAlign w:val="center"/>
          </w:tcPr>
          <w:p>
            <w:pPr>
              <w:spacing w:after="0" w:line="250"/>
              <w:jc w:val="left"/>
            </w:pPr>
            <w:r>
              <w:rPr>
                <w:b/>
                <w:bCs/>
              </w:rPr>
              <w:t xml:space="preserve">BIZ 2</w:t>
            </w:r>
          </w:p>
        </w:tc>
        <w:tc>
          <w:tcPr>
            <w:tcW w:type="dxa" w:w="3300"/>
            <w:shd w:fill="EEF3F4" w:val="clear"/>
            <w:tcMar>
              <w:top w:type="dxa" w:w="80"/>
              <w:left w:type="dxa" w:w="110"/>
              <w:bottom w:type="dxa" w:w="80"/>
              <w:right w:type="dxa" w:w="110"/>
            </w:tcMar>
            <w:vAlign w:val="center"/>
          </w:tcPr>
          <w:p>
            <w:pPr>
              <w:spacing w:after="0" w:line="250"/>
              <w:jc w:val="left"/>
            </w:pPr>
            <w:r>
              <w:rPr>
                <w:b/>
                <w:bCs/>
              </w:rPr>
              <w:t xml:space="preserve">Week 2, video 4–10:</w:t>
            </w:r>
            <w:r>
              <w:rPr>
                <w:b w:val="false"/>
                <w:bCs w:val="false"/>
              </w:rPr>
              <w:t xml:space="preserve"> Automatic Label Extraction · Synonyms for Labels · Is-a Relationships · Presence or Absence of a Disease · Evaluating Label Extraction · Precision, Recall and F1 · Evaluating on Multiple Disease Categories </w:t>
            </w:r>
          </w:p>
          <w:p>
            <w:pPr>
              <w:spacing w:after="0" w:line="250"/>
              <w:jc w:val="left"/>
            </w:pPr>
            <w:r>
              <w:rPr>
                <w:b w:val="false"/>
                <w:bCs w:val="false"/>
              </w:rPr>
              <w:t xml:space="preserve"> </w:t>
            </w:r>
            <w:r>
              <w:rPr>
                <w:b/>
                <w:bCs/>
              </w:rPr>
              <w:t xml:space="preserve">Week 3, video 3:</w:t>
            </w:r>
            <w:r>
              <w:rPr>
                <w:b w:val="false"/>
                <w:bCs w:val="false"/>
              </w:rPr>
              <w:t xml:space="preserve"> Individual Feature Importance</w:t>
            </w:r>
          </w:p>
        </w:tc>
        <w:tc>
          <w:tcPr>
            <w:tcW w:type="dxa" w:w="1300"/>
            <w:shd w:fill="EEF3F4" w:val="clear"/>
            <w:tcMar>
              <w:top w:type="dxa" w:w="80"/>
              <w:left w:type="dxa" w:w="110"/>
              <w:bottom w:type="dxa" w:w="80"/>
              <w:right w:type="dxa" w:w="110"/>
            </w:tcMar>
            <w:vAlign w:val="center"/>
          </w:tcPr>
          <w:p>
            <w:pPr>
              <w:spacing w:after="0" w:line="250"/>
              <w:jc w:val="left"/>
            </w:pPr>
            <w:r>
              <w:rPr>
                <w:b/>
                <w:bCs/>
              </w:rPr>
              <w:t xml:space="preserve">8 video</w:t>
            </w:r>
          </w:p>
          <w:p>
            <w:pPr>
              <w:spacing w:after="0" w:line="250"/>
              <w:jc w:val="left"/>
            </w:pPr>
            <w:r>
              <w:rPr>
                <w:b/>
                <w:bCs/>
              </w:rPr>
              <w:t xml:space="preserve">~25 phút</w:t>
            </w:r>
          </w:p>
        </w:tc>
        <w:tc>
          <w:tcPr>
            <w:tcW w:type="dxa" w:w="3200"/>
            <w:shd w:fill="EEF3F4" w:val="clear"/>
            <w:tcMar>
              <w:top w:type="dxa" w:w="80"/>
              <w:left w:type="dxa" w:w="110"/>
              <w:bottom w:type="dxa" w:w="80"/>
              <w:right w:type="dxa" w:w="110"/>
            </w:tcMar>
            <w:vAlign w:val="center"/>
          </w:tcPr>
          <w:p>
            <w:pPr>
              <w:spacing w:after="0" w:line="250"/>
              <w:jc w:val="left"/>
            </w:pPr>
            <w:r>
              <w:rPr>
                <w:b w:val="false"/>
                <w:bCs w:val="false"/>
              </w:rPr>
              <w:t xml:space="preserve">1. Vì sao cần tự động gán nhãn </w:t>
            </w:r>
          </w:p>
          <w:p>
            <w:pPr>
              <w:spacing w:after="0" w:line="250"/>
              <w:jc w:val="left"/>
            </w:pPr>
            <w:r>
              <w:rPr>
                <w:b w:val="false"/>
                <w:bCs w:val="false"/>
              </w:rPr>
              <w:t xml:space="preserve">2. Quy trình 3 bước + ví dụ "No evidence of pneumonia" </w:t>
            </w:r>
          </w:p>
          <w:p>
            <w:pPr>
              <w:spacing w:after="0" w:line="250"/>
              <w:jc w:val="left"/>
            </w:pPr>
            <w:r>
              <w:rPr>
                <w:b w:val="false"/>
                <w:bCs w:val="false"/>
              </w:rPr>
              <w:t xml:space="preserve">3. Precision/Recall/F1 và bẫy accuracy </w:t>
            </w:r>
          </w:p>
          <w:p>
            <w:pPr>
              <w:spacing w:after="0" w:line="250"/>
              <w:jc w:val="left"/>
            </w:pPr>
            <w:r>
              <w:rPr>
                <w:b w:val="false"/>
                <w:bCs w:val="false"/>
              </w:rPr>
              <w:t xml:space="preserve">4. </w:t>
            </w:r>
            <w:r>
              <w:rPr>
                <w:b/>
                <w:bCs/>
              </w:rPr>
              <w:t xml:space="preserve">Đánh giá phản biện khóa học</w:t>
            </w:r>
            <w:r>
              <w:rPr>
                <w:b w:val="false"/>
                <w:bCs w:val="false"/>
              </w:rPr>
              <w:t xml:space="preserve"> (Phần 4)</w:t>
            </w:r>
          </w:p>
        </w:tc>
      </w:tr>
    </w:tbl>
    <w:p>
      <w:pPr>
        <w:spacing w:after="160"/>
      </w:pPr>
    </w:p>
    <w:p>
      <w:pPr>
        <w:pBdr>
          <w:left w:val="single" w:color="B4550F" w:sz="12" w:space="6"/>
        </w:pBdr>
        <w:shd w:fill="FBF1E8" w:val="clear"/>
        <w:spacing w:after="160" w:before="80"/>
        <w:ind w:left="120" w:right="120"/>
      </w:pPr>
      <w:r>
        <w:rPr>
          <w:b/>
          <w:bCs/>
          <w:color w:val="B4550F"/>
          <w:sz w:val="18"/>
          <w:szCs w:val="18"/>
        </w:rPr>
        <w:t xml:space="preserve">GHI CHÚ / NOTE:  </w:t>
      </w:r>
      <w:r>
        <w:rPr>
          <w:b w:val="false"/>
          <w:bCs w:val="false"/>
        </w:rPr>
        <w:t xml:space="preserve">Phân bổ này giữ nguyên logic của bản kế hoạch dài (BIZ nhận khái niệm, DEV nhận thuật toán) nhưng </w:t>
      </w:r>
      <w:r>
        <w:rPr>
          <w:b/>
          <w:bCs/>
        </w:rPr>
        <w:t xml:space="preserve">cân bằng khối lượng xem gần như tuyệt đối</w:t>
      </w:r>
      <w:r>
        <w:rPr>
          <w:b w:val="false"/>
          <w:bCs w:val="false"/>
        </w:rPr>
        <w:t xml:space="preserve">: 24, 29, 28 và 25 phút. Không ai có lý do để nói mình bị giao nhiều hơn.</w:t>
      </w:r>
    </w:p>
    <w:p>
      <w:pPr>
        <w:pStyle w:val="Heading2"/>
      </w:pPr>
      <w:r>
        <w:t xml:space="preserve">5.4. Ngân sách thời gian mỗi người</w:t>
      </w:r>
    </w:p>
    <w:tbl>
      <w:tblPr>
        <w:tblW w:type="dxa" w:w="9000"/>
        <w:tblBorders>
          <w:top w:val="single" w:color="AAB8BC" w:sz="2"/>
          <w:left w:val="single" w:color="AAB8BC" w:sz="2"/>
          <w:bottom w:val="single" w:color="AAB8BC" w:sz="2"/>
          <w:right w:val="single" w:color="AAB8BC" w:sz="2"/>
          <w:insideH w:val="single" w:color="CCD6D9" w:sz="2"/>
          <w:insideV w:val="single" w:color="CCD6D9" w:sz="2"/>
        </w:tblBorders>
      </w:tblPr>
      <w:tblGrid>
        <w:gridCol w:w="4200"/>
        <w:gridCol w:w="1500"/>
        <w:gridCol w:w="3300"/>
      </w:tblGrid>
      <w:tr>
        <w:trPr>
          <w:tblHeader/>
        </w:trPr>
        <w:tc>
          <w:tcPr>
            <w:tcW w:type="dxa" w:w="4200"/>
            <w:shd w:fill="1F6F7A" w:val="clear"/>
            <w:tcMar>
              <w:top w:type="dxa" w:w="80"/>
              <w:left w:type="dxa" w:w="110"/>
              <w:bottom w:type="dxa" w:w="80"/>
              <w:right w:type="dxa" w:w="110"/>
            </w:tcMar>
            <w:vAlign w:val="center"/>
          </w:tcPr>
          <w:p>
            <w:pPr>
              <w:spacing w:after="0" w:line="250"/>
              <w:jc w:val="left"/>
            </w:pPr>
            <w:r>
              <w:rPr>
                <w:b/>
                <w:bCs/>
                <w:color w:val="FFFFFF"/>
                <w:sz w:val="18"/>
                <w:szCs w:val="18"/>
              </w:rPr>
              <w:t xml:space="preserve">Hoạt động</w:t>
            </w:r>
          </w:p>
        </w:tc>
        <w:tc>
          <w:tcPr>
            <w:tcW w:type="dxa" w:w="1500"/>
            <w:shd w:fill="1F6F7A" w:val="clear"/>
            <w:tcMar>
              <w:top w:type="dxa" w:w="80"/>
              <w:left w:type="dxa" w:w="110"/>
              <w:bottom w:type="dxa" w:w="80"/>
              <w:right w:type="dxa" w:w="110"/>
            </w:tcMar>
            <w:vAlign w:val="center"/>
          </w:tcPr>
          <w:p>
            <w:pPr>
              <w:spacing w:after="0" w:line="250"/>
              <w:jc w:val="left"/>
            </w:pPr>
            <w:r>
              <w:rPr>
                <w:b/>
                <w:bCs/>
                <w:color w:val="FFFFFF"/>
                <w:sz w:val="18"/>
                <w:szCs w:val="18"/>
              </w:rPr>
              <w:t xml:space="preserve">Thời gian</w:t>
            </w:r>
          </w:p>
        </w:tc>
        <w:tc>
          <w:tcPr>
            <w:tcW w:type="dxa" w:w="3300"/>
            <w:shd w:fill="1F6F7A" w:val="clear"/>
            <w:tcMar>
              <w:top w:type="dxa" w:w="80"/>
              <w:left w:type="dxa" w:w="110"/>
              <w:bottom w:type="dxa" w:w="80"/>
              <w:right w:type="dxa" w:w="110"/>
            </w:tcMar>
            <w:vAlign w:val="center"/>
          </w:tcPr>
          <w:p>
            <w:pPr>
              <w:spacing w:after="0" w:line="250"/>
              <w:jc w:val="left"/>
            </w:pPr>
            <w:r>
              <w:rPr>
                <w:b/>
                <w:bCs/>
                <w:color w:val="FFFFFF"/>
                <w:sz w:val="18"/>
                <w:szCs w:val="18"/>
              </w:rPr>
              <w:t xml:space="preserve">Ghi chú</w:t>
            </w:r>
          </w:p>
        </w:tc>
      </w:tr>
      <w:tr>
        <w:tc>
          <w:tcPr>
            <w:tcW w:type="dxa" w:w="4200"/>
            <w:shd w:fill="FFFFFF" w:val="clear"/>
            <w:tcMar>
              <w:top w:type="dxa" w:w="80"/>
              <w:left w:type="dxa" w:w="110"/>
              <w:bottom w:type="dxa" w:w="80"/>
              <w:right w:type="dxa" w:w="110"/>
            </w:tcMar>
            <w:vAlign w:val="center"/>
          </w:tcPr>
          <w:p>
            <w:pPr>
              <w:spacing w:after="0" w:line="250"/>
              <w:jc w:val="left"/>
            </w:pPr>
            <w:r>
              <w:rPr>
                <w:b w:val="false"/>
                <w:bCs w:val="false"/>
              </w:rPr>
              <w:t xml:space="preserve">Họp khởi động, đọc Phần 0 + Phần 7 của tài liệu này</w:t>
            </w:r>
          </w:p>
        </w:tc>
        <w:tc>
          <w:tcPr>
            <w:tcW w:type="dxa" w:w="1500"/>
            <w:shd w:fill="FFFFFF" w:val="clear"/>
            <w:tcMar>
              <w:top w:type="dxa" w:w="80"/>
              <w:left w:type="dxa" w:w="110"/>
              <w:bottom w:type="dxa" w:w="80"/>
              <w:right w:type="dxa" w:w="110"/>
            </w:tcMar>
            <w:vAlign w:val="center"/>
          </w:tcPr>
          <w:p>
            <w:pPr>
              <w:spacing w:after="0" w:line="250"/>
              <w:jc w:val="left"/>
            </w:pPr>
            <w:r>
              <w:rPr>
                <w:b w:val="false"/>
                <w:bCs w:val="false"/>
              </w:rPr>
              <w:t xml:space="preserve">1,5 giờ</w:t>
            </w:r>
          </w:p>
        </w:tc>
        <w:tc>
          <w:tcPr>
            <w:tcW w:type="dxa" w:w="3300"/>
            <w:shd w:fill="FFFFFF" w:val="clear"/>
            <w:tcMar>
              <w:top w:type="dxa" w:w="80"/>
              <w:left w:type="dxa" w:w="110"/>
              <w:bottom w:type="dxa" w:w="80"/>
              <w:right w:type="dxa" w:w="110"/>
            </w:tcMar>
            <w:vAlign w:val="center"/>
          </w:tcPr>
          <w:p>
            <w:pPr>
              <w:spacing w:after="0" w:line="250"/>
              <w:jc w:val="left"/>
            </w:pPr>
            <w:r>
              <w:rPr>
                <w:b w:val="false"/>
                <w:bCs w:val="false"/>
              </w:rPr>
              <w:t xml:space="preserve">Cả nhóm cùng lúc, Ngày 1</w:t>
            </w:r>
          </w:p>
        </w:tc>
      </w:tr>
      <w:tr>
        <w:tc>
          <w:tcPr>
            <w:tcW w:type="dxa" w:w="4200"/>
            <w:shd w:fill="EEF3F4" w:val="clear"/>
            <w:tcMar>
              <w:top w:type="dxa" w:w="80"/>
              <w:left w:type="dxa" w:w="110"/>
              <w:bottom w:type="dxa" w:w="80"/>
              <w:right w:type="dxa" w:w="110"/>
            </w:tcMar>
            <w:vAlign w:val="center"/>
          </w:tcPr>
          <w:p>
            <w:pPr>
              <w:spacing w:after="0" w:line="250"/>
              <w:jc w:val="left"/>
            </w:pPr>
            <w:r>
              <w:rPr>
                <w:b w:val="false"/>
                <w:bCs w:val="false"/>
              </w:rPr>
              <w:t xml:space="preserve">Xem cụm video của mình (ở tốc độ 1,25x) và ghi chú</w:t>
            </w:r>
          </w:p>
        </w:tc>
        <w:tc>
          <w:tcPr>
            <w:tcW w:type="dxa" w:w="1500"/>
            <w:shd w:fill="EEF3F4" w:val="clear"/>
            <w:tcMar>
              <w:top w:type="dxa" w:w="80"/>
              <w:left w:type="dxa" w:w="110"/>
              <w:bottom w:type="dxa" w:w="80"/>
              <w:right w:type="dxa" w:w="110"/>
            </w:tcMar>
            <w:vAlign w:val="center"/>
          </w:tcPr>
          <w:p>
            <w:pPr>
              <w:spacing w:after="0" w:line="250"/>
              <w:jc w:val="left"/>
            </w:pPr>
            <w:r>
              <w:rPr>
                <w:b w:val="false"/>
                <w:bCs w:val="false"/>
              </w:rPr>
              <w:t xml:space="preserve">1,5 giờ</w:t>
            </w:r>
          </w:p>
        </w:tc>
        <w:tc>
          <w:tcPr>
            <w:tcW w:type="dxa" w:w="3300"/>
            <w:shd w:fill="EEF3F4" w:val="clear"/>
            <w:tcMar>
              <w:top w:type="dxa" w:w="80"/>
              <w:left w:type="dxa" w:w="110"/>
              <w:bottom w:type="dxa" w:w="80"/>
              <w:right w:type="dxa" w:w="110"/>
            </w:tcMar>
            <w:vAlign w:val="center"/>
          </w:tcPr>
          <w:p>
            <w:pPr>
              <w:spacing w:after="0" w:line="250"/>
              <w:jc w:val="left"/>
            </w:pPr>
            <w:r>
              <w:rPr>
                <w:b w:val="false"/>
                <w:bCs w:val="false"/>
              </w:rPr>
              <w:t xml:space="preserve">~25 phút video, phần còn lại là dừng lại ghi chép</w:t>
            </w:r>
          </w:p>
        </w:tc>
      </w:tr>
      <w:tr>
        <w:tc>
          <w:tcPr>
            <w:tcW w:type="dxa" w:w="4200"/>
            <w:shd w:fill="FFFFFF" w:val="clear"/>
            <w:tcMar>
              <w:top w:type="dxa" w:w="80"/>
              <w:left w:type="dxa" w:w="110"/>
              <w:bottom w:type="dxa" w:w="80"/>
              <w:right w:type="dxa" w:w="110"/>
            </w:tcMar>
            <w:vAlign w:val="center"/>
          </w:tcPr>
          <w:p>
            <w:pPr>
              <w:spacing w:after="0" w:line="250"/>
              <w:jc w:val="left"/>
            </w:pPr>
            <w:r>
              <w:rPr>
                <w:b w:val="false"/>
                <w:bCs w:val="false"/>
              </w:rPr>
              <w:t xml:space="preserve">Đọc phần tương ứng trong tài liệu này (Phần 1–3)</w:t>
            </w:r>
          </w:p>
        </w:tc>
        <w:tc>
          <w:tcPr>
            <w:tcW w:type="dxa" w:w="1500"/>
            <w:shd w:fill="FFFFFF" w:val="clear"/>
            <w:tcMar>
              <w:top w:type="dxa" w:w="80"/>
              <w:left w:type="dxa" w:w="110"/>
              <w:bottom w:type="dxa" w:w="80"/>
              <w:right w:type="dxa" w:w="110"/>
            </w:tcMar>
            <w:vAlign w:val="center"/>
          </w:tcPr>
          <w:p>
            <w:pPr>
              <w:spacing w:after="0" w:line="250"/>
              <w:jc w:val="left"/>
            </w:pPr>
            <w:r>
              <w:rPr>
                <w:b w:val="false"/>
                <w:bCs w:val="false"/>
              </w:rPr>
              <w:t xml:space="preserve">1 giờ</w:t>
            </w:r>
          </w:p>
        </w:tc>
        <w:tc>
          <w:tcPr>
            <w:tcW w:type="dxa" w:w="3300"/>
            <w:shd w:fill="FFFFFF" w:val="clear"/>
            <w:tcMar>
              <w:top w:type="dxa" w:w="80"/>
              <w:left w:type="dxa" w:w="110"/>
              <w:bottom w:type="dxa" w:w="80"/>
              <w:right w:type="dxa" w:w="110"/>
            </w:tcMar>
            <w:vAlign w:val="center"/>
          </w:tcPr>
          <w:p>
            <w:pPr>
              <w:spacing w:after="0" w:line="250"/>
              <w:jc w:val="left"/>
            </w:pPr>
            <w:r>
              <w:rPr>
                <w:b w:val="false"/>
                <w:bCs w:val="false"/>
              </w:rPr>
              <w:t xml:space="preserve">Tài liệu đã tóm tắt sẵn, chỉ cần đối chiếu với video</w:t>
            </w:r>
          </w:p>
        </w:tc>
      </w:tr>
      <w:tr>
        <w:tc>
          <w:tcPr>
            <w:tcW w:type="dxa" w:w="4200"/>
            <w:shd w:fill="EEF3F4" w:val="clear"/>
            <w:tcMar>
              <w:top w:type="dxa" w:w="80"/>
              <w:left w:type="dxa" w:w="110"/>
              <w:bottom w:type="dxa" w:w="80"/>
              <w:right w:type="dxa" w:w="110"/>
            </w:tcMar>
            <w:vAlign w:val="center"/>
          </w:tcPr>
          <w:p>
            <w:pPr>
              <w:spacing w:after="0" w:line="250"/>
              <w:jc w:val="left"/>
            </w:pPr>
            <w:r>
              <w:rPr>
                <w:b w:val="false"/>
                <w:bCs w:val="false"/>
              </w:rPr>
              <w:t xml:space="preserve">Viết dàn ý 1 trang cho phần của mình</w:t>
            </w:r>
          </w:p>
        </w:tc>
        <w:tc>
          <w:tcPr>
            <w:tcW w:type="dxa" w:w="1500"/>
            <w:shd w:fill="EEF3F4" w:val="clear"/>
            <w:tcMar>
              <w:top w:type="dxa" w:w="80"/>
              <w:left w:type="dxa" w:w="110"/>
              <w:bottom w:type="dxa" w:w="80"/>
              <w:right w:type="dxa" w:w="110"/>
            </w:tcMar>
            <w:vAlign w:val="center"/>
          </w:tcPr>
          <w:p>
            <w:pPr>
              <w:spacing w:after="0" w:line="250"/>
              <w:jc w:val="left"/>
            </w:pPr>
            <w:r>
              <w:rPr>
                <w:b w:val="false"/>
                <w:bCs w:val="false"/>
              </w:rPr>
              <w:t xml:space="preserve">1 giờ</w:t>
            </w:r>
          </w:p>
        </w:tc>
        <w:tc>
          <w:tcPr>
            <w:tcW w:type="dxa" w:w="3300"/>
            <w:shd w:fill="EEF3F4" w:val="clear"/>
            <w:tcMar>
              <w:top w:type="dxa" w:w="80"/>
              <w:left w:type="dxa" w:w="110"/>
              <w:bottom w:type="dxa" w:w="80"/>
              <w:right w:type="dxa" w:w="110"/>
            </w:tcMar>
            <w:vAlign w:val="center"/>
          </w:tcPr>
          <w:p>
            <w:pPr>
              <w:spacing w:after="0" w:line="250"/>
              <w:jc w:val="left"/>
            </w:pPr>
            <w:r>
              <w:rPr>
                <w:b w:val="false"/>
                <w:bCs w:val="false"/>
              </w:rPr>
              <w:t xml:space="preserve">Nộp vào thư mục chung trước khi làm slide</w:t>
            </w:r>
          </w:p>
        </w:tc>
      </w:tr>
      <w:tr>
        <w:tc>
          <w:tcPr>
            <w:tcW w:type="dxa" w:w="4200"/>
            <w:shd w:fill="FFFFFF" w:val="clear"/>
            <w:tcMar>
              <w:top w:type="dxa" w:w="80"/>
              <w:left w:type="dxa" w:w="110"/>
              <w:bottom w:type="dxa" w:w="80"/>
              <w:right w:type="dxa" w:w="110"/>
            </w:tcMar>
            <w:vAlign w:val="center"/>
          </w:tcPr>
          <w:p>
            <w:pPr>
              <w:spacing w:after="0" w:line="250"/>
              <w:jc w:val="left"/>
            </w:pPr>
            <w:r>
              <w:rPr>
                <w:b w:val="false"/>
                <w:bCs w:val="false"/>
              </w:rPr>
              <w:t xml:space="preserve">Làm 4 slide</w:t>
            </w:r>
          </w:p>
        </w:tc>
        <w:tc>
          <w:tcPr>
            <w:tcW w:type="dxa" w:w="1500"/>
            <w:shd w:fill="FFFFFF" w:val="clear"/>
            <w:tcMar>
              <w:top w:type="dxa" w:w="80"/>
              <w:left w:type="dxa" w:w="110"/>
              <w:bottom w:type="dxa" w:w="80"/>
              <w:right w:type="dxa" w:w="110"/>
            </w:tcMar>
            <w:vAlign w:val="center"/>
          </w:tcPr>
          <w:p>
            <w:pPr>
              <w:spacing w:after="0" w:line="250"/>
              <w:jc w:val="left"/>
            </w:pPr>
            <w:r>
              <w:rPr>
                <w:b w:val="false"/>
                <w:bCs w:val="false"/>
              </w:rPr>
              <w:t xml:space="preserve">2 giờ</w:t>
            </w:r>
          </w:p>
        </w:tc>
        <w:tc>
          <w:tcPr>
            <w:tcW w:type="dxa" w:w="3300"/>
            <w:shd w:fill="FFFFFF" w:val="clear"/>
            <w:tcMar>
              <w:top w:type="dxa" w:w="80"/>
              <w:left w:type="dxa" w:w="110"/>
              <w:bottom w:type="dxa" w:w="80"/>
              <w:right w:type="dxa" w:w="110"/>
            </w:tcMar>
            <w:vAlign w:val="center"/>
          </w:tcPr>
          <w:p>
            <w:pPr>
              <w:spacing w:after="0" w:line="250"/>
              <w:jc w:val="left"/>
            </w:pPr>
            <w:r>
              <w:rPr>
                <w:b w:val="false"/>
                <w:bCs w:val="false"/>
              </w:rPr>
              <w:t xml:space="preserve">DEV 2 cộng thêm ~1 giờ để tạo 2 ảnh minh họa</w:t>
            </w:r>
          </w:p>
        </w:tc>
      </w:tr>
      <w:tr>
        <w:tc>
          <w:tcPr>
            <w:tcW w:type="dxa" w:w="4200"/>
            <w:shd w:fill="EEF3F4" w:val="clear"/>
            <w:tcMar>
              <w:top w:type="dxa" w:w="80"/>
              <w:left w:type="dxa" w:w="110"/>
              <w:bottom w:type="dxa" w:w="80"/>
              <w:right w:type="dxa" w:w="110"/>
            </w:tcMar>
            <w:vAlign w:val="center"/>
          </w:tcPr>
          <w:p>
            <w:pPr>
              <w:spacing w:after="0" w:line="250"/>
              <w:jc w:val="left"/>
            </w:pPr>
            <w:r>
              <w:rPr>
                <w:b w:val="false"/>
                <w:bCs w:val="false"/>
              </w:rPr>
              <w:t xml:space="preserve">Đọc chéo slide của một người khác</w:t>
            </w:r>
          </w:p>
        </w:tc>
        <w:tc>
          <w:tcPr>
            <w:tcW w:type="dxa" w:w="1500"/>
            <w:shd w:fill="EEF3F4" w:val="clear"/>
            <w:tcMar>
              <w:top w:type="dxa" w:w="80"/>
              <w:left w:type="dxa" w:w="110"/>
              <w:bottom w:type="dxa" w:w="80"/>
              <w:right w:type="dxa" w:w="110"/>
            </w:tcMar>
            <w:vAlign w:val="center"/>
          </w:tcPr>
          <w:p>
            <w:pPr>
              <w:spacing w:after="0" w:line="250"/>
              <w:jc w:val="left"/>
            </w:pPr>
            <w:r>
              <w:rPr>
                <w:b w:val="false"/>
                <w:bCs w:val="false"/>
              </w:rPr>
              <w:t xml:space="preserve">0,5 giờ</w:t>
            </w:r>
          </w:p>
        </w:tc>
        <w:tc>
          <w:tcPr>
            <w:tcW w:type="dxa" w:w="3300"/>
            <w:shd w:fill="EEF3F4" w:val="clear"/>
            <w:tcMar>
              <w:top w:type="dxa" w:w="80"/>
              <w:left w:type="dxa" w:w="110"/>
              <w:bottom w:type="dxa" w:w="80"/>
              <w:right w:type="dxa" w:w="110"/>
            </w:tcMar>
            <w:vAlign w:val="center"/>
          </w:tcPr>
          <w:p>
            <w:pPr>
              <w:spacing w:after="0" w:line="250"/>
              <w:jc w:val="left"/>
            </w:pPr>
            <w:r>
              <w:rPr>
                <w:b w:val="false"/>
                <w:bCs w:val="false"/>
              </w:rPr>
              <w:t xml:space="preserve">Bắt buộc — đây là lưới an toàn duy nhất của nhóm</w:t>
            </w:r>
          </w:p>
        </w:tc>
      </w:tr>
      <w:tr>
        <w:tc>
          <w:tcPr>
            <w:tcW w:type="dxa" w:w="4200"/>
            <w:shd w:fill="FFFFFF" w:val="clear"/>
            <w:tcMar>
              <w:top w:type="dxa" w:w="80"/>
              <w:left w:type="dxa" w:w="110"/>
              <w:bottom w:type="dxa" w:w="80"/>
              <w:right w:type="dxa" w:w="110"/>
            </w:tcMar>
            <w:vAlign w:val="center"/>
          </w:tcPr>
          <w:p>
            <w:pPr>
              <w:spacing w:after="0" w:line="250"/>
              <w:jc w:val="left"/>
            </w:pPr>
            <w:r>
              <w:rPr>
                <w:b w:val="false"/>
                <w:bCs w:val="false"/>
              </w:rPr>
              <w:t xml:space="preserve">Hai buổi tập dượt</w:t>
            </w:r>
          </w:p>
        </w:tc>
        <w:tc>
          <w:tcPr>
            <w:tcW w:type="dxa" w:w="1500"/>
            <w:shd w:fill="FFFFFF" w:val="clear"/>
            <w:tcMar>
              <w:top w:type="dxa" w:w="80"/>
              <w:left w:type="dxa" w:w="110"/>
              <w:bottom w:type="dxa" w:w="80"/>
              <w:right w:type="dxa" w:w="110"/>
            </w:tcMar>
            <w:vAlign w:val="center"/>
          </w:tcPr>
          <w:p>
            <w:pPr>
              <w:spacing w:after="0" w:line="250"/>
              <w:jc w:val="left"/>
            </w:pPr>
            <w:r>
              <w:rPr>
                <w:b w:val="false"/>
                <w:bCs w:val="false"/>
              </w:rPr>
              <w:t xml:space="preserve">1,5 giờ</w:t>
            </w:r>
          </w:p>
        </w:tc>
        <w:tc>
          <w:tcPr>
            <w:tcW w:type="dxa" w:w="3300"/>
            <w:shd w:fill="FFFFFF" w:val="clear"/>
            <w:tcMar>
              <w:top w:type="dxa" w:w="80"/>
              <w:left w:type="dxa" w:w="110"/>
              <w:bottom w:type="dxa" w:w="80"/>
              <w:right w:type="dxa" w:w="110"/>
            </w:tcMar>
            <w:vAlign w:val="center"/>
          </w:tcPr>
          <w:p>
            <w:pPr>
              <w:spacing w:after="0" w:line="250"/>
              <w:jc w:val="left"/>
            </w:pPr>
            <w:r>
              <w:rPr>
                <w:b w:val="false"/>
                <w:bCs w:val="false"/>
              </w:rPr>
              <w:t xml:space="preserve">Cả nhóm cùng lúc</w:t>
            </w:r>
          </w:p>
        </w:tc>
      </w:tr>
      <w:tr>
        <w:tc>
          <w:tcPr>
            <w:tcW w:type="dxa" w:w="4200"/>
            <w:shd w:fill="EEF3F4" w:val="clear"/>
            <w:tcMar>
              <w:top w:type="dxa" w:w="80"/>
              <w:left w:type="dxa" w:w="110"/>
              <w:bottom w:type="dxa" w:w="80"/>
              <w:right w:type="dxa" w:w="110"/>
            </w:tcMar>
            <w:vAlign w:val="center"/>
          </w:tcPr>
          <w:p>
            <w:pPr>
              <w:spacing w:after="0" w:line="250"/>
              <w:jc w:val="left"/>
            </w:pPr>
            <w:r>
              <w:rPr>
                <w:b/>
                <w:bCs/>
              </w:rPr>
              <w:t xml:space="preserve">Tổng</w:t>
            </w:r>
          </w:p>
        </w:tc>
        <w:tc>
          <w:tcPr>
            <w:tcW w:type="dxa" w:w="1500"/>
            <w:shd w:fill="EEF3F4" w:val="clear"/>
            <w:tcMar>
              <w:top w:type="dxa" w:w="80"/>
              <w:left w:type="dxa" w:w="110"/>
              <w:bottom w:type="dxa" w:w="80"/>
              <w:right w:type="dxa" w:w="110"/>
            </w:tcMar>
            <w:vAlign w:val="center"/>
          </w:tcPr>
          <w:p>
            <w:pPr>
              <w:spacing w:after="0" w:line="250"/>
              <w:jc w:val="left"/>
            </w:pPr>
            <w:r>
              <w:rPr>
                <w:b/>
                <w:bCs/>
              </w:rPr>
              <w:t xml:space="preserve">~9 giờ</w:t>
            </w:r>
          </w:p>
        </w:tc>
        <w:tc>
          <w:tcPr>
            <w:tcW w:type="dxa" w:w="3300"/>
            <w:shd w:fill="EEF3F4" w:val="clear"/>
            <w:tcMar>
              <w:top w:type="dxa" w:w="80"/>
              <w:left w:type="dxa" w:w="110"/>
              <w:bottom w:type="dxa" w:w="80"/>
              <w:right w:type="dxa" w:w="110"/>
            </w:tcMar>
            <w:vAlign w:val="center"/>
          </w:tcPr>
          <w:p>
            <w:pPr>
              <w:spacing w:after="0" w:line="250"/>
              <w:jc w:val="left"/>
            </w:pPr>
            <w:r>
              <w:rPr>
                <w:b/>
                <w:bCs/>
              </w:rPr>
              <w:t xml:space="preserve">Còn ~1 giờ dự phòng trong ngân sách 10 giờ</w:t>
            </w:r>
          </w:p>
        </w:tc>
      </w:tr>
    </w:tbl>
    <w:p>
      <w:pPr>
        <w:spacing w:after="160"/>
      </w:pPr>
    </w:p>
    <w:p>
      <w:pPr>
        <w:pStyle w:val="Heading2"/>
      </w:pPr>
      <w:r>
        <w:t xml:space="preserve">5.5. Lịch 7 ngày</w:t>
      </w:r>
    </w:p>
    <w:tbl>
      <w:tblPr>
        <w:tblW w:type="dxa" w:w="9000"/>
        <w:tblBorders>
          <w:top w:val="single" w:color="AAB8BC" w:sz="2"/>
          <w:left w:val="single" w:color="AAB8BC" w:sz="2"/>
          <w:bottom w:val="single" w:color="AAB8BC" w:sz="2"/>
          <w:right w:val="single" w:color="AAB8BC" w:sz="2"/>
          <w:insideH w:val="single" w:color="CCD6D9" w:sz="2"/>
          <w:insideV w:val="single" w:color="CCD6D9" w:sz="2"/>
        </w:tblBorders>
      </w:tblPr>
      <w:tblGrid>
        <w:gridCol w:w="1100"/>
        <w:gridCol w:w="3600"/>
        <w:gridCol w:w="2100"/>
        <w:gridCol w:w="2200"/>
      </w:tblGrid>
      <w:tr>
        <w:trPr>
          <w:tblHeader/>
        </w:trPr>
        <w:tc>
          <w:tcPr>
            <w:tcW w:type="dxa" w:w="1100"/>
            <w:shd w:fill="1F6F7A" w:val="clear"/>
            <w:tcMar>
              <w:top w:type="dxa" w:w="80"/>
              <w:left w:type="dxa" w:w="110"/>
              <w:bottom w:type="dxa" w:w="80"/>
              <w:right w:type="dxa" w:w="110"/>
            </w:tcMar>
            <w:vAlign w:val="center"/>
          </w:tcPr>
          <w:p>
            <w:pPr>
              <w:spacing w:after="0" w:line="250"/>
              <w:jc w:val="left"/>
            </w:pPr>
            <w:r>
              <w:rPr>
                <w:b/>
                <w:bCs/>
                <w:color w:val="FFFFFF"/>
                <w:sz w:val="18"/>
                <w:szCs w:val="18"/>
              </w:rPr>
              <w:t xml:space="preserve">Ngày</w:t>
            </w:r>
          </w:p>
        </w:tc>
        <w:tc>
          <w:tcPr>
            <w:tcW w:type="dxa" w:w="3600"/>
            <w:shd w:fill="1F6F7A" w:val="clear"/>
            <w:tcMar>
              <w:top w:type="dxa" w:w="80"/>
              <w:left w:type="dxa" w:w="110"/>
              <w:bottom w:type="dxa" w:w="80"/>
              <w:right w:type="dxa" w:w="110"/>
            </w:tcMar>
            <w:vAlign w:val="center"/>
          </w:tcPr>
          <w:p>
            <w:pPr>
              <w:spacing w:after="0" w:line="250"/>
              <w:jc w:val="left"/>
            </w:pPr>
            <w:r>
              <w:rPr>
                <w:b/>
                <w:bCs/>
                <w:color w:val="FFFFFF"/>
                <w:sz w:val="18"/>
                <w:szCs w:val="18"/>
              </w:rPr>
              <w:t xml:space="preserve">Việc phải xong</w:t>
            </w:r>
          </w:p>
        </w:tc>
        <w:tc>
          <w:tcPr>
            <w:tcW w:type="dxa" w:w="2100"/>
            <w:shd w:fill="1F6F7A" w:val="clear"/>
            <w:tcMar>
              <w:top w:type="dxa" w:w="80"/>
              <w:left w:type="dxa" w:w="110"/>
              <w:bottom w:type="dxa" w:w="80"/>
              <w:right w:type="dxa" w:w="110"/>
            </w:tcMar>
            <w:vAlign w:val="center"/>
          </w:tcPr>
          <w:p>
            <w:pPr>
              <w:spacing w:after="0" w:line="250"/>
              <w:jc w:val="left"/>
            </w:pPr>
            <w:r>
              <w:rPr>
                <w:b/>
                <w:bCs/>
                <w:color w:val="FFFFFF"/>
                <w:sz w:val="18"/>
                <w:szCs w:val="18"/>
              </w:rPr>
              <w:t xml:space="preserve">Ai</w:t>
            </w:r>
          </w:p>
        </w:tc>
        <w:tc>
          <w:tcPr>
            <w:tcW w:type="dxa" w:w="2200"/>
            <w:shd w:fill="1F6F7A" w:val="clear"/>
            <w:tcMar>
              <w:top w:type="dxa" w:w="80"/>
              <w:left w:type="dxa" w:w="110"/>
              <w:bottom w:type="dxa" w:w="80"/>
              <w:right w:type="dxa" w:w="110"/>
            </w:tcMar>
            <w:vAlign w:val="center"/>
          </w:tcPr>
          <w:p>
            <w:pPr>
              <w:spacing w:after="0" w:line="250"/>
              <w:jc w:val="left"/>
            </w:pPr>
            <w:r>
              <w:rPr>
                <w:b/>
                <w:bCs/>
                <w:color w:val="FFFFFF"/>
                <w:sz w:val="18"/>
                <w:szCs w:val="18"/>
              </w:rPr>
              <w:t xml:space="preserve">Thời gian</w:t>
            </w:r>
          </w:p>
        </w:tc>
      </w:tr>
      <w:tr>
        <w:tc>
          <w:tcPr>
            <w:tcW w:type="dxa" w:w="1100"/>
            <w:shd w:fill="FFFFFF" w:val="clear"/>
            <w:tcMar>
              <w:top w:type="dxa" w:w="80"/>
              <w:left w:type="dxa" w:w="110"/>
              <w:bottom w:type="dxa" w:w="80"/>
              <w:right w:type="dxa" w:w="110"/>
            </w:tcMar>
            <w:vAlign w:val="center"/>
          </w:tcPr>
          <w:p>
            <w:pPr>
              <w:spacing w:after="0" w:line="250"/>
              <w:jc w:val="left"/>
            </w:pPr>
            <w:r>
              <w:rPr>
                <w:b/>
                <w:bCs/>
              </w:rPr>
              <w:t xml:space="preserve">Ngày 1</w:t>
            </w:r>
          </w:p>
        </w:tc>
        <w:tc>
          <w:tcPr>
            <w:tcW w:type="dxa" w:w="3600"/>
            <w:shd w:fill="FFFFFF" w:val="clear"/>
            <w:tcMar>
              <w:top w:type="dxa" w:w="80"/>
              <w:left w:type="dxa" w:w="110"/>
              <w:bottom w:type="dxa" w:w="80"/>
              <w:right w:type="dxa" w:w="110"/>
            </w:tcMar>
            <w:vAlign w:val="center"/>
          </w:tcPr>
          <w:p>
            <w:pPr>
              <w:spacing w:after="0" w:line="250"/>
              <w:jc w:val="left"/>
            </w:pPr>
            <w:r>
              <w:rPr>
                <w:b w:val="false"/>
                <w:bCs w:val="false"/>
              </w:rPr>
              <w:t xml:space="preserve">Họp khởi động. Đọc Phần 0 + Phần 7. </w:t>
            </w:r>
            <w:r>
              <w:rPr>
                <w:b/>
                <w:bCs/>
              </w:rPr>
              <w:t xml:space="preserve">Thống nhất quy ước dấu của treatment effect.</w:t>
            </w:r>
            <w:r>
              <w:rPr>
                <w:b w:val="false"/>
                <w:bCs w:val="false"/>
              </w:rPr>
              <w:t xml:space="preserve"> Chốt phân công theo bảng 5.3. Tạo thư mục chung và file slide chung.</w:t>
            </w:r>
          </w:p>
        </w:tc>
        <w:tc>
          <w:tcPr>
            <w:tcW w:type="dxa" w:w="2100"/>
            <w:shd w:fill="FFFFFF" w:val="clear"/>
            <w:tcMar>
              <w:top w:type="dxa" w:w="80"/>
              <w:left w:type="dxa" w:w="110"/>
              <w:bottom w:type="dxa" w:w="80"/>
              <w:right w:type="dxa" w:w="110"/>
            </w:tcMar>
            <w:vAlign w:val="center"/>
          </w:tcPr>
          <w:p>
            <w:pPr>
              <w:spacing w:after="0" w:line="250"/>
              <w:jc w:val="left"/>
            </w:pPr>
            <w:r>
              <w:rPr>
                <w:b w:val="false"/>
                <w:bCs w:val="false"/>
              </w:rPr>
              <w:t xml:space="preserve">Cả 4 người</w:t>
            </w:r>
          </w:p>
        </w:tc>
        <w:tc>
          <w:tcPr>
            <w:tcW w:type="dxa" w:w="2200"/>
            <w:shd w:fill="FFFFFF" w:val="clear"/>
            <w:tcMar>
              <w:top w:type="dxa" w:w="80"/>
              <w:left w:type="dxa" w:w="110"/>
              <w:bottom w:type="dxa" w:w="80"/>
              <w:right w:type="dxa" w:w="110"/>
            </w:tcMar>
            <w:vAlign w:val="center"/>
          </w:tcPr>
          <w:p>
            <w:pPr>
              <w:spacing w:after="0" w:line="250"/>
              <w:jc w:val="left"/>
            </w:pPr>
            <w:r>
              <w:rPr>
                <w:b w:val="false"/>
                <w:bCs w:val="false"/>
              </w:rPr>
              <w:t xml:space="preserve">1,5 giờ</w:t>
            </w:r>
          </w:p>
        </w:tc>
      </w:tr>
      <w:tr>
        <w:tc>
          <w:tcPr>
            <w:tcW w:type="dxa" w:w="1100"/>
            <w:shd w:fill="EEF3F4" w:val="clear"/>
            <w:tcMar>
              <w:top w:type="dxa" w:w="80"/>
              <w:left w:type="dxa" w:w="110"/>
              <w:bottom w:type="dxa" w:w="80"/>
              <w:right w:type="dxa" w:w="110"/>
            </w:tcMar>
            <w:vAlign w:val="center"/>
          </w:tcPr>
          <w:p>
            <w:pPr>
              <w:spacing w:after="0" w:line="250"/>
              <w:jc w:val="left"/>
            </w:pPr>
            <w:r>
              <w:rPr>
                <w:b/>
                <w:bCs/>
              </w:rPr>
              <w:t xml:space="preserve">Ngày 2</w:t>
            </w:r>
          </w:p>
        </w:tc>
        <w:tc>
          <w:tcPr>
            <w:tcW w:type="dxa" w:w="3600"/>
            <w:shd w:fill="EEF3F4" w:val="clear"/>
            <w:tcMar>
              <w:top w:type="dxa" w:w="80"/>
              <w:left w:type="dxa" w:w="110"/>
              <w:bottom w:type="dxa" w:w="80"/>
              <w:right w:type="dxa" w:w="110"/>
            </w:tcMar>
            <w:vAlign w:val="center"/>
          </w:tcPr>
          <w:p>
            <w:pPr>
              <w:spacing w:after="0" w:line="250"/>
              <w:jc w:val="left"/>
            </w:pPr>
            <w:r>
              <w:rPr>
                <w:b w:val="false"/>
                <w:bCs w:val="false"/>
              </w:rPr>
              <w:t xml:space="preserve">Xem hết cụm video của mình. Ghi chú thô.</w:t>
            </w:r>
          </w:p>
        </w:tc>
        <w:tc>
          <w:tcPr>
            <w:tcW w:type="dxa" w:w="2100"/>
            <w:shd w:fill="EEF3F4" w:val="clear"/>
            <w:tcMar>
              <w:top w:type="dxa" w:w="80"/>
              <w:left w:type="dxa" w:w="110"/>
              <w:bottom w:type="dxa" w:w="80"/>
              <w:right w:type="dxa" w:w="110"/>
            </w:tcMar>
            <w:vAlign w:val="center"/>
          </w:tcPr>
          <w:p>
            <w:pPr>
              <w:spacing w:after="0" w:line="250"/>
              <w:jc w:val="left"/>
            </w:pPr>
            <w:r>
              <w:rPr>
                <w:b w:val="false"/>
                <w:bCs w:val="false"/>
              </w:rPr>
              <w:t xml:space="preserve">Mỗi người tự làm</w:t>
            </w:r>
          </w:p>
        </w:tc>
        <w:tc>
          <w:tcPr>
            <w:tcW w:type="dxa" w:w="2200"/>
            <w:shd w:fill="EEF3F4" w:val="clear"/>
            <w:tcMar>
              <w:top w:type="dxa" w:w="80"/>
              <w:left w:type="dxa" w:w="110"/>
              <w:bottom w:type="dxa" w:w="80"/>
              <w:right w:type="dxa" w:w="110"/>
            </w:tcMar>
            <w:vAlign w:val="center"/>
          </w:tcPr>
          <w:p>
            <w:pPr>
              <w:spacing w:after="0" w:line="250"/>
              <w:jc w:val="left"/>
            </w:pPr>
            <w:r>
              <w:rPr>
                <w:b w:val="false"/>
                <w:bCs w:val="false"/>
              </w:rPr>
              <w:t xml:space="preserve">1,5 giờ</w:t>
            </w:r>
          </w:p>
        </w:tc>
      </w:tr>
      <w:tr>
        <w:tc>
          <w:tcPr>
            <w:tcW w:type="dxa" w:w="1100"/>
            <w:shd w:fill="FFFFFF" w:val="clear"/>
            <w:tcMar>
              <w:top w:type="dxa" w:w="80"/>
              <w:left w:type="dxa" w:w="110"/>
              <w:bottom w:type="dxa" w:w="80"/>
              <w:right w:type="dxa" w:w="110"/>
            </w:tcMar>
            <w:vAlign w:val="center"/>
          </w:tcPr>
          <w:p>
            <w:pPr>
              <w:spacing w:after="0" w:line="250"/>
              <w:jc w:val="left"/>
            </w:pPr>
            <w:r>
              <w:rPr>
                <w:b/>
                <w:bCs/>
              </w:rPr>
              <w:t xml:space="preserve">Ngày 3</w:t>
            </w:r>
          </w:p>
        </w:tc>
        <w:tc>
          <w:tcPr>
            <w:tcW w:type="dxa" w:w="3600"/>
            <w:shd w:fill="FFFFFF" w:val="clear"/>
            <w:tcMar>
              <w:top w:type="dxa" w:w="80"/>
              <w:left w:type="dxa" w:w="110"/>
              <w:bottom w:type="dxa" w:w="80"/>
              <w:right w:type="dxa" w:w="110"/>
            </w:tcMar>
            <w:vAlign w:val="center"/>
          </w:tcPr>
          <w:p>
            <w:pPr>
              <w:spacing w:after="0" w:line="250"/>
              <w:jc w:val="left"/>
            </w:pPr>
            <w:r>
              <w:rPr>
                <w:b w:val="false"/>
                <w:bCs w:val="false"/>
              </w:rPr>
              <w:t xml:space="preserve">Đọc phần tương ứng trong tài liệu này. Nộp </w:t>
            </w:r>
            <w:r>
              <w:rPr>
                <w:b/>
                <w:bCs/>
              </w:rPr>
              <w:t xml:space="preserve">dàn ý 1 trang</w:t>
            </w:r>
            <w:r>
              <w:rPr>
                <w:b w:val="false"/>
                <w:bCs w:val="false"/>
              </w:rPr>
              <w:t xml:space="preserve"> vào thư mục chung.</w:t>
            </w:r>
          </w:p>
        </w:tc>
        <w:tc>
          <w:tcPr>
            <w:tcW w:type="dxa" w:w="2100"/>
            <w:shd w:fill="FFFFFF" w:val="clear"/>
            <w:tcMar>
              <w:top w:type="dxa" w:w="80"/>
              <w:left w:type="dxa" w:w="110"/>
              <w:bottom w:type="dxa" w:w="80"/>
              <w:right w:type="dxa" w:w="110"/>
            </w:tcMar>
            <w:vAlign w:val="center"/>
          </w:tcPr>
          <w:p>
            <w:pPr>
              <w:spacing w:after="0" w:line="250"/>
              <w:jc w:val="left"/>
            </w:pPr>
            <w:r>
              <w:rPr>
                <w:b w:val="false"/>
                <w:bCs w:val="false"/>
              </w:rPr>
              <w:t xml:space="preserve">Mỗi người tự làm</w:t>
            </w:r>
          </w:p>
        </w:tc>
        <w:tc>
          <w:tcPr>
            <w:tcW w:type="dxa" w:w="2200"/>
            <w:shd w:fill="FFFFFF" w:val="clear"/>
            <w:tcMar>
              <w:top w:type="dxa" w:w="80"/>
              <w:left w:type="dxa" w:w="110"/>
              <w:bottom w:type="dxa" w:w="80"/>
              <w:right w:type="dxa" w:w="110"/>
            </w:tcMar>
            <w:vAlign w:val="center"/>
          </w:tcPr>
          <w:p>
            <w:pPr>
              <w:spacing w:after="0" w:line="250"/>
              <w:jc w:val="left"/>
            </w:pPr>
            <w:r>
              <w:rPr>
                <w:b w:val="false"/>
                <w:bCs w:val="false"/>
              </w:rPr>
              <w:t xml:space="preserve">1,5 giờ</w:t>
            </w:r>
          </w:p>
        </w:tc>
      </w:tr>
      <w:tr>
        <w:tc>
          <w:tcPr>
            <w:tcW w:type="dxa" w:w="1100"/>
            <w:shd w:fill="EEF3F4" w:val="clear"/>
            <w:tcMar>
              <w:top w:type="dxa" w:w="80"/>
              <w:left w:type="dxa" w:w="110"/>
              <w:bottom w:type="dxa" w:w="80"/>
              <w:right w:type="dxa" w:w="110"/>
            </w:tcMar>
            <w:vAlign w:val="center"/>
          </w:tcPr>
          <w:p>
            <w:pPr>
              <w:spacing w:after="0" w:line="250"/>
              <w:jc w:val="left"/>
            </w:pPr>
            <w:r>
              <w:rPr>
                <w:b/>
                <w:bCs/>
              </w:rPr>
              <w:t xml:space="preserve">Ngày 4</w:t>
            </w:r>
          </w:p>
        </w:tc>
        <w:tc>
          <w:tcPr>
            <w:tcW w:type="dxa" w:w="3600"/>
            <w:shd w:fill="EEF3F4" w:val="clear"/>
            <w:tcMar>
              <w:top w:type="dxa" w:w="80"/>
              <w:left w:type="dxa" w:w="110"/>
              <w:bottom w:type="dxa" w:w="80"/>
              <w:right w:type="dxa" w:w="110"/>
            </w:tcMar>
            <w:vAlign w:val="center"/>
          </w:tcPr>
          <w:p>
            <w:pPr>
              <w:spacing w:after="0" w:line="250"/>
              <w:jc w:val="left"/>
            </w:pPr>
            <w:r>
              <w:rPr>
                <w:b w:val="false"/>
                <w:bCs w:val="false"/>
              </w:rPr>
              <w:t xml:space="preserve">Làm 4 slide của mình. DEV 2 tạo 2 ảnh minh họa (SHAP summary plot và Grad-CAM heat map).</w:t>
            </w:r>
          </w:p>
        </w:tc>
        <w:tc>
          <w:tcPr>
            <w:tcW w:type="dxa" w:w="2100"/>
            <w:shd w:fill="EEF3F4" w:val="clear"/>
            <w:tcMar>
              <w:top w:type="dxa" w:w="80"/>
              <w:left w:type="dxa" w:w="110"/>
              <w:bottom w:type="dxa" w:w="80"/>
              <w:right w:type="dxa" w:w="110"/>
            </w:tcMar>
            <w:vAlign w:val="center"/>
          </w:tcPr>
          <w:p>
            <w:pPr>
              <w:spacing w:after="0" w:line="250"/>
              <w:jc w:val="left"/>
            </w:pPr>
            <w:r>
              <w:rPr>
                <w:b w:val="false"/>
                <w:bCs w:val="false"/>
              </w:rPr>
              <w:t xml:space="preserve">Mỗi người tự làm</w:t>
            </w:r>
          </w:p>
        </w:tc>
        <w:tc>
          <w:tcPr>
            <w:tcW w:type="dxa" w:w="2200"/>
            <w:shd w:fill="EEF3F4" w:val="clear"/>
            <w:tcMar>
              <w:top w:type="dxa" w:w="80"/>
              <w:left w:type="dxa" w:w="110"/>
              <w:bottom w:type="dxa" w:w="80"/>
              <w:right w:type="dxa" w:w="110"/>
            </w:tcMar>
            <w:vAlign w:val="center"/>
          </w:tcPr>
          <w:p>
            <w:pPr>
              <w:spacing w:after="0" w:line="250"/>
              <w:jc w:val="left"/>
            </w:pPr>
            <w:r>
              <w:rPr>
                <w:b w:val="false"/>
                <w:bCs w:val="false"/>
              </w:rPr>
              <w:t xml:space="preserve">2–3 giờ</w:t>
            </w:r>
          </w:p>
        </w:tc>
      </w:tr>
      <w:tr>
        <w:tc>
          <w:tcPr>
            <w:tcW w:type="dxa" w:w="1100"/>
            <w:shd w:fill="FFFFFF" w:val="clear"/>
            <w:tcMar>
              <w:top w:type="dxa" w:w="80"/>
              <w:left w:type="dxa" w:w="110"/>
              <w:bottom w:type="dxa" w:w="80"/>
              <w:right w:type="dxa" w:w="110"/>
            </w:tcMar>
            <w:vAlign w:val="center"/>
          </w:tcPr>
          <w:p>
            <w:pPr>
              <w:spacing w:after="0" w:line="250"/>
              <w:jc w:val="left"/>
            </w:pPr>
            <w:r>
              <w:rPr>
                <w:b/>
                <w:bCs/>
              </w:rPr>
              <w:t xml:space="preserve">Ngày 5</w:t>
            </w:r>
          </w:p>
        </w:tc>
        <w:tc>
          <w:tcPr>
            <w:tcW w:type="dxa" w:w="3600"/>
            <w:shd w:fill="FFFFFF" w:val="clear"/>
            <w:tcMar>
              <w:top w:type="dxa" w:w="80"/>
              <w:left w:type="dxa" w:w="110"/>
              <w:bottom w:type="dxa" w:w="80"/>
              <w:right w:type="dxa" w:w="110"/>
            </w:tcMar>
            <w:vAlign w:val="center"/>
          </w:tcPr>
          <w:p>
            <w:pPr>
              <w:spacing w:after="0" w:line="250"/>
              <w:jc w:val="left"/>
            </w:pPr>
            <w:r>
              <w:rPr>
                <w:b w:val="false"/>
                <w:bCs w:val="false"/>
              </w:rPr>
              <w:t xml:space="preserve">Đọc chéo slide theo vòng tròn: BIZ 1 → DEV 1 → DEV 2 → BIZ 2 → BIZ 1. Gộp toàn bộ vào một file. Thống nhất ký hiệu.</w:t>
            </w:r>
          </w:p>
        </w:tc>
        <w:tc>
          <w:tcPr>
            <w:tcW w:type="dxa" w:w="2100"/>
            <w:shd w:fill="FFFFFF" w:val="clear"/>
            <w:tcMar>
              <w:top w:type="dxa" w:w="80"/>
              <w:left w:type="dxa" w:w="110"/>
              <w:bottom w:type="dxa" w:w="80"/>
              <w:right w:type="dxa" w:w="110"/>
            </w:tcMar>
            <w:vAlign w:val="center"/>
          </w:tcPr>
          <w:p>
            <w:pPr>
              <w:spacing w:after="0" w:line="250"/>
              <w:jc w:val="left"/>
            </w:pPr>
            <w:r>
              <w:rPr>
                <w:b w:val="false"/>
                <w:bCs w:val="false"/>
              </w:rPr>
              <w:t xml:space="preserve">Cả 4 người</w:t>
            </w:r>
          </w:p>
        </w:tc>
        <w:tc>
          <w:tcPr>
            <w:tcW w:type="dxa" w:w="2200"/>
            <w:shd w:fill="FFFFFF" w:val="clear"/>
            <w:tcMar>
              <w:top w:type="dxa" w:w="80"/>
              <w:left w:type="dxa" w:w="110"/>
              <w:bottom w:type="dxa" w:w="80"/>
              <w:right w:type="dxa" w:w="110"/>
            </w:tcMar>
            <w:vAlign w:val="center"/>
          </w:tcPr>
          <w:p>
            <w:pPr>
              <w:spacing w:after="0" w:line="250"/>
              <w:jc w:val="left"/>
            </w:pPr>
            <w:r>
              <w:rPr>
                <w:b w:val="false"/>
                <w:bCs w:val="false"/>
              </w:rPr>
              <w:t xml:space="preserve">1,5 giờ</w:t>
            </w:r>
          </w:p>
        </w:tc>
      </w:tr>
      <w:tr>
        <w:tc>
          <w:tcPr>
            <w:tcW w:type="dxa" w:w="1100"/>
            <w:shd w:fill="EEF3F4" w:val="clear"/>
            <w:tcMar>
              <w:top w:type="dxa" w:w="80"/>
              <w:left w:type="dxa" w:w="110"/>
              <w:bottom w:type="dxa" w:w="80"/>
              <w:right w:type="dxa" w:w="110"/>
            </w:tcMar>
            <w:vAlign w:val="center"/>
          </w:tcPr>
          <w:p>
            <w:pPr>
              <w:spacing w:after="0" w:line="250"/>
              <w:jc w:val="left"/>
            </w:pPr>
            <w:r>
              <w:rPr>
                <w:b/>
                <w:bCs/>
              </w:rPr>
              <w:t xml:space="preserve">Ngày 6</w:t>
            </w:r>
          </w:p>
        </w:tc>
        <w:tc>
          <w:tcPr>
            <w:tcW w:type="dxa" w:w="3600"/>
            <w:shd w:fill="EEF3F4" w:val="clear"/>
            <w:tcMar>
              <w:top w:type="dxa" w:w="80"/>
              <w:left w:type="dxa" w:w="110"/>
              <w:bottom w:type="dxa" w:w="80"/>
              <w:right w:type="dxa" w:w="110"/>
            </w:tcMar>
            <w:vAlign w:val="center"/>
          </w:tcPr>
          <w:p>
            <w:pPr>
              <w:spacing w:after="0" w:line="250"/>
              <w:jc w:val="left"/>
            </w:pPr>
            <w:r>
              <w:rPr>
                <w:b w:val="false"/>
                <w:bCs w:val="false"/>
              </w:rPr>
              <w:t xml:space="preserve">Tập dượt lần 1 có bấm giờ. Cắt phần thừa. Chuẩn bị câu trả lời cho danh sách câu hỏi ở Mục 6.1.</w:t>
            </w:r>
          </w:p>
        </w:tc>
        <w:tc>
          <w:tcPr>
            <w:tcW w:type="dxa" w:w="2100"/>
            <w:shd w:fill="EEF3F4" w:val="clear"/>
            <w:tcMar>
              <w:top w:type="dxa" w:w="80"/>
              <w:left w:type="dxa" w:w="110"/>
              <w:bottom w:type="dxa" w:w="80"/>
              <w:right w:type="dxa" w:w="110"/>
            </w:tcMar>
            <w:vAlign w:val="center"/>
          </w:tcPr>
          <w:p>
            <w:pPr>
              <w:spacing w:after="0" w:line="250"/>
              <w:jc w:val="left"/>
            </w:pPr>
            <w:r>
              <w:rPr>
                <w:b w:val="false"/>
                <w:bCs w:val="false"/>
              </w:rPr>
              <w:t xml:space="preserve">Cả 4 người</w:t>
            </w:r>
          </w:p>
        </w:tc>
        <w:tc>
          <w:tcPr>
            <w:tcW w:type="dxa" w:w="2200"/>
            <w:shd w:fill="EEF3F4" w:val="clear"/>
            <w:tcMar>
              <w:top w:type="dxa" w:w="80"/>
              <w:left w:type="dxa" w:w="110"/>
              <w:bottom w:type="dxa" w:w="80"/>
              <w:right w:type="dxa" w:w="110"/>
            </w:tcMar>
            <w:vAlign w:val="center"/>
          </w:tcPr>
          <w:p>
            <w:pPr>
              <w:spacing w:after="0" w:line="250"/>
              <w:jc w:val="left"/>
            </w:pPr>
            <w:r>
              <w:rPr>
                <w:b w:val="false"/>
                <w:bCs w:val="false"/>
              </w:rPr>
              <w:t xml:space="preserve">1,5 giờ</w:t>
            </w:r>
          </w:p>
        </w:tc>
      </w:tr>
      <w:tr>
        <w:tc>
          <w:tcPr>
            <w:tcW w:type="dxa" w:w="1100"/>
            <w:shd w:fill="FFFFFF" w:val="clear"/>
            <w:tcMar>
              <w:top w:type="dxa" w:w="80"/>
              <w:left w:type="dxa" w:w="110"/>
              <w:bottom w:type="dxa" w:w="80"/>
              <w:right w:type="dxa" w:w="110"/>
            </w:tcMar>
            <w:vAlign w:val="center"/>
          </w:tcPr>
          <w:p>
            <w:pPr>
              <w:spacing w:after="0" w:line="250"/>
              <w:jc w:val="left"/>
            </w:pPr>
            <w:r>
              <w:rPr>
                <w:b/>
                <w:bCs/>
              </w:rPr>
              <w:t xml:space="preserve">Ngày 7</w:t>
            </w:r>
          </w:p>
        </w:tc>
        <w:tc>
          <w:tcPr>
            <w:tcW w:type="dxa" w:w="3600"/>
            <w:shd w:fill="FFFFFF" w:val="clear"/>
            <w:tcMar>
              <w:top w:type="dxa" w:w="80"/>
              <w:left w:type="dxa" w:w="110"/>
              <w:bottom w:type="dxa" w:w="80"/>
              <w:right w:type="dxa" w:w="110"/>
            </w:tcMar>
            <w:vAlign w:val="center"/>
          </w:tcPr>
          <w:p>
            <w:pPr>
              <w:spacing w:after="0" w:line="250"/>
              <w:jc w:val="left"/>
            </w:pPr>
            <w:r>
              <w:rPr>
                <w:b w:val="false"/>
                <w:bCs w:val="false"/>
              </w:rPr>
              <w:t xml:space="preserve">Tập dượt lần 2, nếu được thì mời một người ngoài nhóm ngồi nghe. Hoàn thiện báo cáo viết.</w:t>
            </w:r>
          </w:p>
        </w:tc>
        <w:tc>
          <w:tcPr>
            <w:tcW w:type="dxa" w:w="2100"/>
            <w:shd w:fill="FFFFFF" w:val="clear"/>
            <w:tcMar>
              <w:top w:type="dxa" w:w="80"/>
              <w:left w:type="dxa" w:w="110"/>
              <w:bottom w:type="dxa" w:w="80"/>
              <w:right w:type="dxa" w:w="110"/>
            </w:tcMar>
            <w:vAlign w:val="center"/>
          </w:tcPr>
          <w:p>
            <w:pPr>
              <w:spacing w:after="0" w:line="250"/>
              <w:jc w:val="left"/>
            </w:pPr>
            <w:r>
              <w:rPr>
                <w:b w:val="false"/>
                <w:bCs w:val="false"/>
              </w:rPr>
              <w:t xml:space="preserve">Cả 4 người</w:t>
            </w:r>
          </w:p>
        </w:tc>
        <w:tc>
          <w:tcPr>
            <w:tcW w:type="dxa" w:w="2200"/>
            <w:shd w:fill="FFFFFF" w:val="clear"/>
            <w:tcMar>
              <w:top w:type="dxa" w:w="80"/>
              <w:left w:type="dxa" w:w="110"/>
              <w:bottom w:type="dxa" w:w="80"/>
              <w:right w:type="dxa" w:w="110"/>
            </w:tcMar>
            <w:vAlign w:val="center"/>
          </w:tcPr>
          <w:p>
            <w:pPr>
              <w:spacing w:after="0" w:line="250"/>
              <w:jc w:val="left"/>
            </w:pPr>
            <w:r>
              <w:rPr>
                <w:b w:val="false"/>
                <w:bCs w:val="false"/>
              </w:rPr>
              <w:t xml:space="preserve">1,5 giờ</w:t>
            </w:r>
          </w:p>
        </w:tc>
      </w:tr>
    </w:tbl>
    <w:p>
      <w:pPr>
        <w:spacing w:after="160"/>
      </w:pPr>
    </w:p>
    <w:p>
      <w:pPr>
        <w:pStyle w:val="Heading2"/>
      </w:pPr>
      <w:r>
        <w:t xml:space="preserve">5.6. Hai ảnh minh họa cần chuẩn bị</w:t>
      </w:r>
    </w:p>
    <w:p>
      <w:pPr>
        <w:spacing w:after="120" w:line="276"/>
        <w:jc w:val="both"/>
      </w:pPr>
      <w:r>
        <w:rPr>
          <w:b w:val="false"/>
          <w:bCs w:val="false"/>
        </w:rPr>
        <w:t xml:space="preserve">Bài trình bày cần đúng </w:t>
      </w:r>
      <w:r>
        <w:rPr>
          <w:b/>
          <w:bCs/>
        </w:rPr>
        <w:t xml:space="preserve">hai</w:t>
      </w:r>
      <w:r>
        <w:rPr>
          <w:b w:val="false"/>
          <w:bCs w:val="false"/>
        </w:rPr>
        <w:t xml:space="preserve"> ảnh minh họa. Vì đã bỏ programming assignment, DEV 2 nên tạo chúng bằng thư viện công khai trên dữ liệu công khai thay vì chạy notebook của khóa học — nhanh hơn nhiều và không cần quyền truy cập lab:</w:t>
      </w:r>
    </w:p>
    <w:p>
      <w:pPr>
        <w:pStyle w:val="ListParagraph"/>
        <w:numPr>
          <w:ilvl w:val="0"/>
          <w:numId w:val="2"/>
        </w:numPr>
        <w:spacing w:after="60" w:line="276"/>
      </w:pPr>
      <w:r>
        <w:rPr>
          <w:b/>
          <w:bCs/>
        </w:rPr>
        <w:t xml:space="preserve">SHAP summary plot</w:t>
      </w:r>
      <w:r>
        <w:rPr>
          <w:b w:val="false"/>
          <w:bCs w:val="false"/>
        </w:rPr>
        <w:t xml:space="preserve">: dùng thư viện `shap` trên một bộ dữ liệu y tế công khai bất kỳ với mô hình cây. Khoảng 15 dòng code, ~30 phút.</w:t>
      </w:r>
    </w:p>
    <w:p>
      <w:pPr>
        <w:pStyle w:val="ListParagraph"/>
        <w:numPr>
          <w:ilvl w:val="0"/>
          <w:numId w:val="2"/>
        </w:numPr>
        <w:spacing w:after="60" w:line="276"/>
      </w:pPr>
      <w:r>
        <w:rPr>
          <w:b/>
          <w:bCs/>
        </w:rPr>
        <w:t xml:space="preserve">Grad-CAM heat map trên ảnh X-quang ngực</w:t>
      </w:r>
      <w:r>
        <w:rPr>
          <w:b w:val="false"/>
          <w:bCs w:val="false"/>
        </w:rPr>
        <w:t xml:space="preserve">: dùng một mô hình CNN đã huấn luyện sẵn và một ảnh X-quang công khai. ~30 phút.</w:t>
      </w:r>
    </w:p>
    <w:p>
      <w:pPr>
        <w:pBdr>
          <w:left w:val="single" w:color="B4550F" w:sz="12" w:space="6"/>
        </w:pBdr>
        <w:shd w:fill="FBF1E8" w:val="clear"/>
        <w:spacing w:after="160" w:before="80"/>
        <w:ind w:left="120" w:right="120"/>
      </w:pPr>
      <w:r>
        <w:rPr>
          <w:b/>
          <w:bCs/>
          <w:color w:val="B4550F"/>
          <w:sz w:val="18"/>
          <w:szCs w:val="18"/>
        </w:rPr>
        <w:t xml:space="preserve">GHI CHÚ / NOTE:  </w:t>
      </w:r>
      <w:r>
        <w:rPr>
          <w:b w:val="false"/>
          <w:bCs w:val="false"/>
        </w:rPr>
        <w:t xml:space="preserve">Nếu quá gấp, có thể dùng ảnh minh họa có sẵn trong bài báo gốc và </w:t>
      </w:r>
      <w:r>
        <w:rPr>
          <w:b/>
          <w:bCs/>
        </w:rPr>
        <w:t xml:space="preserve">ghi rõ nguồn</w:t>
      </w:r>
      <w:r>
        <w:rPr>
          <w:b w:val="false"/>
          <w:bCs w:val="false"/>
        </w:rPr>
        <w:t xml:space="preserve">. Nhưng tự tạo được thì bài trình bày thuyết phục hơn hẳn, và đây là cách rẻ nhất để chứng minh nhóm có làm thật.</w:t>
      </w:r>
    </w:p>
    <w:p>
      <w:pPr>
        <w:pStyle w:val="Heading2"/>
      </w:pPr>
      <w:r>
        <w:t xml:space="preserve">5.7. Rủi ro và phương án dự phòng</w:t>
      </w:r>
    </w:p>
    <w:tbl>
      <w:tblPr>
        <w:tblW w:type="dxa" w:w="9000"/>
        <w:tblBorders>
          <w:top w:val="single" w:color="AAB8BC" w:sz="2"/>
          <w:left w:val="single" w:color="AAB8BC" w:sz="2"/>
          <w:bottom w:val="single" w:color="AAB8BC" w:sz="2"/>
          <w:right w:val="single" w:color="AAB8BC" w:sz="2"/>
          <w:insideH w:val="single" w:color="CCD6D9" w:sz="2"/>
          <w:insideV w:val="single" w:color="CCD6D9" w:sz="2"/>
        </w:tblBorders>
      </w:tblPr>
      <w:tblGrid>
        <w:gridCol w:w="3000"/>
        <w:gridCol w:w="2600"/>
        <w:gridCol w:w="3400"/>
      </w:tblGrid>
      <w:tr>
        <w:trPr>
          <w:tblHeader/>
        </w:trPr>
        <w:tc>
          <w:tcPr>
            <w:tcW w:type="dxa" w:w="3000"/>
            <w:shd w:fill="1F6F7A" w:val="clear"/>
            <w:tcMar>
              <w:top w:type="dxa" w:w="80"/>
              <w:left w:type="dxa" w:w="110"/>
              <w:bottom w:type="dxa" w:w="80"/>
              <w:right w:type="dxa" w:w="110"/>
            </w:tcMar>
            <w:vAlign w:val="center"/>
          </w:tcPr>
          <w:p>
            <w:pPr>
              <w:spacing w:after="0" w:line="250"/>
              <w:jc w:val="left"/>
            </w:pPr>
            <w:r>
              <w:rPr>
                <w:b/>
                <w:bCs/>
                <w:color w:val="FFFFFF"/>
                <w:sz w:val="18"/>
                <w:szCs w:val="18"/>
              </w:rPr>
              <w:t xml:space="preserve">Rủi ro</w:t>
            </w:r>
          </w:p>
        </w:tc>
        <w:tc>
          <w:tcPr>
            <w:tcW w:type="dxa" w:w="2600"/>
            <w:shd w:fill="1F6F7A" w:val="clear"/>
            <w:tcMar>
              <w:top w:type="dxa" w:w="80"/>
              <w:left w:type="dxa" w:w="110"/>
              <w:bottom w:type="dxa" w:w="80"/>
              <w:right w:type="dxa" w:w="110"/>
            </w:tcMar>
            <w:vAlign w:val="center"/>
          </w:tcPr>
          <w:p>
            <w:pPr>
              <w:spacing w:after="0" w:line="250"/>
              <w:jc w:val="left"/>
            </w:pPr>
            <w:r>
              <w:rPr>
                <w:b/>
                <w:bCs/>
                <w:color w:val="FFFFFF"/>
                <w:sz w:val="18"/>
                <w:szCs w:val="18"/>
              </w:rPr>
              <w:t xml:space="preserve">Dấu hiệu nhận biết</w:t>
            </w:r>
          </w:p>
        </w:tc>
        <w:tc>
          <w:tcPr>
            <w:tcW w:type="dxa" w:w="3400"/>
            <w:shd w:fill="1F6F7A" w:val="clear"/>
            <w:tcMar>
              <w:top w:type="dxa" w:w="80"/>
              <w:left w:type="dxa" w:w="110"/>
              <w:bottom w:type="dxa" w:w="80"/>
              <w:right w:type="dxa" w:w="110"/>
            </w:tcMar>
            <w:vAlign w:val="center"/>
          </w:tcPr>
          <w:p>
            <w:pPr>
              <w:spacing w:after="0" w:line="250"/>
              <w:jc w:val="left"/>
            </w:pPr>
            <w:r>
              <w:rPr>
                <w:b/>
                <w:bCs/>
                <w:color w:val="FFFFFF"/>
                <w:sz w:val="18"/>
                <w:szCs w:val="18"/>
              </w:rPr>
              <w:t xml:space="preserve">Xử lý</w:t>
            </w:r>
          </w:p>
        </w:tc>
      </w:tr>
      <w:tr>
        <w:tc>
          <w:tcPr>
            <w:tcW w:type="dxa" w:w="3000"/>
            <w:shd w:fill="FFFFFF" w:val="clear"/>
            <w:tcMar>
              <w:top w:type="dxa" w:w="80"/>
              <w:left w:type="dxa" w:w="110"/>
              <w:bottom w:type="dxa" w:w="80"/>
              <w:right w:type="dxa" w:w="110"/>
            </w:tcMar>
            <w:vAlign w:val="center"/>
          </w:tcPr>
          <w:p>
            <w:pPr>
              <w:spacing w:after="0" w:line="250"/>
              <w:jc w:val="left"/>
            </w:pPr>
            <w:r>
              <w:rPr>
                <w:b w:val="false"/>
                <w:bCs w:val="false"/>
              </w:rPr>
              <w:t xml:space="preserve">Một thành viên không nộp dàn ý đúng Ngày 3</w:t>
            </w:r>
          </w:p>
        </w:tc>
        <w:tc>
          <w:tcPr>
            <w:tcW w:type="dxa" w:w="2600"/>
            <w:shd w:fill="FFFFFF" w:val="clear"/>
            <w:tcMar>
              <w:top w:type="dxa" w:w="80"/>
              <w:left w:type="dxa" w:w="110"/>
              <w:bottom w:type="dxa" w:w="80"/>
              <w:right w:type="dxa" w:w="110"/>
            </w:tcMar>
            <w:vAlign w:val="center"/>
          </w:tcPr>
          <w:p>
            <w:pPr>
              <w:spacing w:after="0" w:line="250"/>
              <w:jc w:val="left"/>
            </w:pPr>
            <w:r>
              <w:rPr>
                <w:b w:val="false"/>
                <w:bCs w:val="false"/>
              </w:rPr>
              <w:t xml:space="preserve">Thư mục chung thiếu file</w:t>
            </w:r>
          </w:p>
        </w:tc>
        <w:tc>
          <w:tcPr>
            <w:tcW w:type="dxa" w:w="3400"/>
            <w:shd w:fill="FFFFFF" w:val="clear"/>
            <w:tcMar>
              <w:top w:type="dxa" w:w="80"/>
              <w:left w:type="dxa" w:w="110"/>
              <w:bottom w:type="dxa" w:w="80"/>
              <w:right w:type="dxa" w:w="110"/>
            </w:tcMar>
            <w:vAlign w:val="center"/>
          </w:tcPr>
          <w:p>
            <w:pPr>
              <w:spacing w:after="0" w:line="250"/>
              <w:jc w:val="left"/>
            </w:pPr>
            <w:r>
              <w:rPr>
                <w:b/>
                <w:bCs/>
              </w:rPr>
              <w:t xml:space="preserve">Cắt luôn phần đó khỏi bài trình bày</w:t>
            </w:r>
            <w:r>
              <w:rPr>
                <w:b w:val="false"/>
                <w:bCs w:val="false"/>
              </w:rPr>
              <w:t xml:space="preserve"> thay vì chờ. Người đọc chéo gần nhất trình bày thay bằng nội dung có sẵn trong tài liệu này.</w:t>
            </w:r>
          </w:p>
        </w:tc>
      </w:tr>
      <w:tr>
        <w:tc>
          <w:tcPr>
            <w:tcW w:type="dxa" w:w="3000"/>
            <w:shd w:fill="EEF3F4" w:val="clear"/>
            <w:tcMar>
              <w:top w:type="dxa" w:w="80"/>
              <w:left w:type="dxa" w:w="110"/>
              <w:bottom w:type="dxa" w:w="80"/>
              <w:right w:type="dxa" w:w="110"/>
            </w:tcMar>
            <w:vAlign w:val="center"/>
          </w:tcPr>
          <w:p>
            <w:pPr>
              <w:spacing w:after="0" w:line="250"/>
              <w:jc w:val="left"/>
            </w:pPr>
            <w:r>
              <w:rPr>
                <w:b w:val="false"/>
                <w:bCs w:val="false"/>
              </w:rPr>
              <w:t xml:space="preserve">Có người bắt đầu làm programming assignment</w:t>
            </w:r>
          </w:p>
        </w:tc>
        <w:tc>
          <w:tcPr>
            <w:tcW w:type="dxa" w:w="2600"/>
            <w:shd w:fill="EEF3F4" w:val="clear"/>
            <w:tcMar>
              <w:top w:type="dxa" w:w="80"/>
              <w:left w:type="dxa" w:w="110"/>
              <w:bottom w:type="dxa" w:w="80"/>
              <w:right w:type="dxa" w:w="110"/>
            </w:tcMar>
            <w:vAlign w:val="center"/>
          </w:tcPr>
          <w:p>
            <w:pPr>
              <w:spacing w:after="0" w:line="250"/>
              <w:jc w:val="left"/>
            </w:pPr>
            <w:r>
              <w:rPr>
                <w:b w:val="false"/>
                <w:bCs w:val="false"/>
              </w:rPr>
              <w:t xml:space="preserve">Ai đó nói "để em chạy thử notebook"</w:t>
            </w:r>
          </w:p>
        </w:tc>
        <w:tc>
          <w:tcPr>
            <w:tcW w:type="dxa" w:w="3400"/>
            <w:shd w:fill="EEF3F4" w:val="clear"/>
            <w:tcMar>
              <w:top w:type="dxa" w:w="80"/>
              <w:left w:type="dxa" w:w="110"/>
              <w:bottom w:type="dxa" w:w="80"/>
              <w:right w:type="dxa" w:w="110"/>
            </w:tcMar>
            <w:vAlign w:val="center"/>
          </w:tcPr>
          <w:p>
            <w:pPr>
              <w:spacing w:after="0" w:line="250"/>
              <w:jc w:val="left"/>
            </w:pPr>
            <w:r>
              <w:rPr>
                <w:b/>
                <w:bCs/>
              </w:rPr>
              <w:t xml:space="preserve">Dừng ngay.</w:t>
            </w:r>
            <w:r>
              <w:rPr>
                <w:b w:val="false"/>
                <w:bCs w:val="false"/>
              </w:rPr>
              <w:t xml:space="preserve"> Đây là cách chắc chắn nhất để cháy kế hoạch 1 tuần. 9 giờ assignment không tạo ra thêm slide nào.</w:t>
            </w:r>
          </w:p>
        </w:tc>
      </w:tr>
      <w:tr>
        <w:tc>
          <w:tcPr>
            <w:tcW w:type="dxa" w:w="3000"/>
            <w:shd w:fill="FFFFFF" w:val="clear"/>
            <w:tcMar>
              <w:top w:type="dxa" w:w="80"/>
              <w:left w:type="dxa" w:w="110"/>
              <w:bottom w:type="dxa" w:w="80"/>
              <w:right w:type="dxa" w:w="110"/>
            </w:tcMar>
            <w:vAlign w:val="center"/>
          </w:tcPr>
          <w:p>
            <w:pPr>
              <w:spacing w:after="0" w:line="250"/>
              <w:jc w:val="left"/>
            </w:pPr>
            <w:r>
              <w:rPr>
                <w:b w:val="false"/>
                <w:bCs w:val="false"/>
              </w:rPr>
              <w:t xml:space="preserve">Mỗi người dùng một quy ước dấu khác nhau</w:t>
            </w:r>
          </w:p>
        </w:tc>
        <w:tc>
          <w:tcPr>
            <w:tcW w:type="dxa" w:w="2600"/>
            <w:shd w:fill="FFFFFF" w:val="clear"/>
            <w:tcMar>
              <w:top w:type="dxa" w:w="80"/>
              <w:left w:type="dxa" w:w="110"/>
              <w:bottom w:type="dxa" w:w="80"/>
              <w:right w:type="dxa" w:w="110"/>
            </w:tcMar>
            <w:vAlign w:val="center"/>
          </w:tcPr>
          <w:p>
            <w:pPr>
              <w:spacing w:after="0" w:line="250"/>
              <w:jc w:val="left"/>
            </w:pPr>
            <w:r>
              <w:rPr>
                <w:b w:val="false"/>
                <w:bCs w:val="false"/>
              </w:rPr>
              <w:t xml:space="preserve">Slide 4 nói Y(0)−Y(1), slide 5 nói ngược lại</w:t>
            </w:r>
          </w:p>
        </w:tc>
        <w:tc>
          <w:tcPr>
            <w:tcW w:type="dxa" w:w="3400"/>
            <w:shd w:fill="FFFFFF" w:val="clear"/>
            <w:tcMar>
              <w:top w:type="dxa" w:w="80"/>
              <w:left w:type="dxa" w:w="110"/>
              <w:bottom w:type="dxa" w:w="80"/>
              <w:right w:type="dxa" w:w="110"/>
            </w:tcMar>
            <w:vAlign w:val="center"/>
          </w:tcPr>
          <w:p>
            <w:pPr>
              <w:spacing w:after="0" w:line="250"/>
              <w:jc w:val="left"/>
            </w:pPr>
            <w:r>
              <w:rPr>
                <w:b w:val="false"/>
                <w:bCs w:val="false"/>
              </w:rPr>
              <w:t xml:space="preserve">Đã chốt ở Ngày 1. Người gộp slide ở Ngày 5 phải kiểm tra lại toàn bộ.</w:t>
            </w:r>
          </w:p>
        </w:tc>
      </w:tr>
      <w:tr>
        <w:tc>
          <w:tcPr>
            <w:tcW w:type="dxa" w:w="3000"/>
            <w:shd w:fill="EEF3F4" w:val="clear"/>
            <w:tcMar>
              <w:top w:type="dxa" w:w="80"/>
              <w:left w:type="dxa" w:w="110"/>
              <w:bottom w:type="dxa" w:w="80"/>
              <w:right w:type="dxa" w:w="110"/>
            </w:tcMar>
            <w:vAlign w:val="center"/>
          </w:tcPr>
          <w:p>
            <w:pPr>
              <w:spacing w:after="0" w:line="250"/>
              <w:jc w:val="left"/>
            </w:pPr>
            <w:r>
              <w:rPr>
                <w:b w:val="false"/>
                <w:bCs w:val="false"/>
              </w:rPr>
              <w:t xml:space="preserve">Bài trình bày vượt 40 phút</w:t>
            </w:r>
          </w:p>
        </w:tc>
        <w:tc>
          <w:tcPr>
            <w:tcW w:type="dxa" w:w="2600"/>
            <w:shd w:fill="EEF3F4" w:val="clear"/>
            <w:tcMar>
              <w:top w:type="dxa" w:w="80"/>
              <w:left w:type="dxa" w:w="110"/>
              <w:bottom w:type="dxa" w:w="80"/>
              <w:right w:type="dxa" w:w="110"/>
            </w:tcMar>
            <w:vAlign w:val="center"/>
          </w:tcPr>
          <w:p>
            <w:pPr>
              <w:spacing w:after="0" w:line="250"/>
              <w:jc w:val="left"/>
            </w:pPr>
            <w:r>
              <w:rPr>
                <w:b w:val="false"/>
                <w:bCs w:val="false"/>
              </w:rPr>
              <w:t xml:space="preserve">Tập dượt lần 1 quá giờ</w:t>
            </w:r>
          </w:p>
        </w:tc>
        <w:tc>
          <w:tcPr>
            <w:tcW w:type="dxa" w:w="3400"/>
            <w:shd w:fill="EEF3F4" w:val="clear"/>
            <w:tcMar>
              <w:top w:type="dxa" w:w="80"/>
              <w:left w:type="dxa" w:w="110"/>
              <w:bottom w:type="dxa" w:w="80"/>
              <w:right w:type="dxa" w:w="110"/>
            </w:tcMar>
            <w:vAlign w:val="center"/>
          </w:tcPr>
          <w:p>
            <w:pPr>
              <w:spacing w:after="0" w:line="250"/>
              <w:jc w:val="left"/>
            </w:pPr>
            <w:r>
              <w:rPr>
                <w:b w:val="false"/>
                <w:bCs w:val="false"/>
              </w:rPr>
              <w:t xml:space="preserve">Cắt theo thứ tự ưu tiên ngược: Mục 8 (BERT chi tiết) → Mục 6 (C-for-benefit calculation) → Mục 10. </w:t>
            </w:r>
            <w:r>
              <w:rPr>
                <w:b/>
                <w:bCs/>
              </w:rPr>
              <w:t xml:space="preserve">Không bao giờ cắt Mục 4 và Mục 12.</w:t>
            </w:r>
          </w:p>
        </w:tc>
      </w:tr>
      <w:tr>
        <w:tc>
          <w:tcPr>
            <w:tcW w:type="dxa" w:w="3000"/>
            <w:shd w:fill="FFFFFF" w:val="clear"/>
            <w:tcMar>
              <w:top w:type="dxa" w:w="80"/>
              <w:left w:type="dxa" w:w="110"/>
              <w:bottom w:type="dxa" w:w="80"/>
              <w:right w:type="dxa" w:w="110"/>
            </w:tcMar>
            <w:vAlign w:val="center"/>
          </w:tcPr>
          <w:p>
            <w:pPr>
              <w:spacing w:after="0" w:line="250"/>
              <w:jc w:val="left"/>
            </w:pPr>
            <w:r>
              <w:rPr>
                <w:b w:val="false"/>
                <w:bCs w:val="false"/>
              </w:rPr>
              <w:t xml:space="preserve">Không đủ thời gian cho Phần 4 (đánh giá phản biện)</w:t>
            </w:r>
          </w:p>
        </w:tc>
        <w:tc>
          <w:tcPr>
            <w:tcW w:type="dxa" w:w="2600"/>
            <w:shd w:fill="FFFFFF" w:val="clear"/>
            <w:tcMar>
              <w:top w:type="dxa" w:w="80"/>
              <w:left w:type="dxa" w:w="110"/>
              <w:bottom w:type="dxa" w:w="80"/>
              <w:right w:type="dxa" w:w="110"/>
            </w:tcMar>
            <w:vAlign w:val="center"/>
          </w:tcPr>
          <w:p>
            <w:pPr>
              <w:spacing w:after="0" w:line="250"/>
              <w:jc w:val="left"/>
            </w:pPr>
            <w:r>
              <w:rPr>
                <w:b w:val="false"/>
                <w:bCs w:val="false"/>
              </w:rPr>
              <w:t xml:space="preserve">Ngày 5 mà BIZ 2 chưa có slide</w:t>
            </w:r>
          </w:p>
        </w:tc>
        <w:tc>
          <w:tcPr>
            <w:tcW w:type="dxa" w:w="3400"/>
            <w:shd w:fill="FFFFFF" w:val="clear"/>
            <w:tcMar>
              <w:top w:type="dxa" w:w="80"/>
              <w:left w:type="dxa" w:w="110"/>
              <w:bottom w:type="dxa" w:w="80"/>
              <w:right w:type="dxa" w:w="110"/>
            </w:tcMar>
            <w:vAlign w:val="center"/>
          </w:tcPr>
          <w:p>
            <w:pPr>
              <w:spacing w:after="0" w:line="250"/>
              <w:jc w:val="left"/>
            </w:pPr>
            <w:r>
              <w:rPr>
                <w:b/>
                <w:bCs/>
              </w:rPr>
              <w:t xml:space="preserve">Ưu tiên cứu phần này trước mọi phần khác</w:t>
            </w:r>
            <w:r>
              <w:rPr>
                <w:b w:val="false"/>
                <w:bCs w:val="false"/>
              </w:rPr>
              <w:t xml:space="preserve"> — đây là phần ghi điểm cao nhất và tài liệu đã viết sẵn gần như hoàn chỉnh ở Phần 4.</w:t>
            </w:r>
          </w:p>
        </w:tc>
      </w:tr>
    </w:tbl>
    <w:p>
      <w:pPr>
        <w:spacing w:after="160"/>
      </w:pPr>
    </w:p>
    <w:p>
      <w:pPr>
        <w:pStyle w:val="Heading2"/>
      </w:pPr>
      <w:r>
        <w:t xml:space="preserve">5.8. Nếu sau này có thêm thời gian</w:t>
      </w:r>
    </w:p>
    <w:p>
      <w:pPr>
        <w:spacing w:after="120" w:line="276"/>
        <w:jc w:val="both"/>
      </w:pPr>
      <w:r>
        <w:rPr>
          <w:b w:val="false"/>
          <w:bCs w:val="false"/>
        </w:rPr>
        <w:t xml:space="preserve">Thứ tự nên bổ sung khi có thêm giờ, từ giá trị cao nhất xuống:</w:t>
      </w:r>
    </w:p>
    <w:p>
      <w:pPr>
        <w:pStyle w:val="ListParagraph"/>
        <w:numPr>
          <w:ilvl w:val="0"/>
          <w:numId w:val="6"/>
        </w:numPr>
        <w:spacing w:after="60" w:line="276"/>
      </w:pPr>
      <w:r>
        <w:rPr>
          <w:b/>
          <w:bCs/>
        </w:rPr>
        <w:t xml:space="preserve">Programming Assignment 1</w:t>
      </w:r>
      <w:r>
        <w:rPr>
          <w:b w:val="false"/>
          <w:bCs w:val="false"/>
        </w:rPr>
        <w:t xml:space="preserve"> (Estimating Treatment Effect) — bài duy nhất chạm vào lõi của chủ đề. ~3 giờ.</w:t>
      </w:r>
    </w:p>
    <w:p>
      <w:pPr>
        <w:pStyle w:val="ListParagraph"/>
        <w:numPr>
          <w:ilvl w:val="0"/>
          <w:numId w:val="6"/>
        </w:numPr>
        <w:spacing w:after="60" w:line="276"/>
      </w:pPr>
      <w:r>
        <w:rPr>
          <w:b/>
          <w:bCs/>
        </w:rPr>
        <w:t xml:space="preserve">Lab Permutation Method</w:t>
      </w:r>
      <w:r>
        <w:rPr>
          <w:b w:val="false"/>
          <w:bCs w:val="false"/>
        </w:rPr>
        <w:t xml:space="preserve"> — ngắn, dễ, tạo được số liệu thật cho slide. ~1 giờ.</w:t>
      </w:r>
    </w:p>
    <w:p>
      <w:pPr>
        <w:pStyle w:val="ListParagraph"/>
        <w:numPr>
          <w:ilvl w:val="0"/>
          <w:numId w:val="6"/>
        </w:numPr>
        <w:spacing w:after="60" w:line="276"/>
      </w:pPr>
      <w:r>
        <w:rPr>
          <w:b/>
          <w:bCs/>
        </w:rPr>
        <w:t xml:space="preserve">Hai lab Grad-CAM</w:t>
      </w:r>
      <w:r>
        <w:rPr>
          <w:b w:val="false"/>
          <w:bCs w:val="false"/>
        </w:rPr>
        <w:t xml:space="preserve"> — nếu muốn ảnh minh họa chuẩn của khóa học thay vì tự tạo. ~2 giờ.</w:t>
      </w:r>
    </w:p>
    <w:p>
      <w:pPr>
        <w:pStyle w:val="ListParagraph"/>
        <w:numPr>
          <w:ilvl w:val="0"/>
          <w:numId w:val="6"/>
        </w:numPr>
        <w:spacing w:after="60" w:line="276"/>
      </w:pPr>
      <w:r>
        <w:rPr>
          <w:b/>
          <w:bCs/>
        </w:rPr>
        <w:t xml:space="preserve">Programming Assignment 3</w:t>
      </w:r>
      <w:r>
        <w:rPr>
          <w:b w:val="false"/>
          <w:bCs w:val="false"/>
        </w:rPr>
        <w:t xml:space="preserve"> (ML Interpretation) — ~3 giờ.</w:t>
      </w:r>
    </w:p>
    <w:p>
      <w:pPr>
        <w:pStyle w:val="ListParagraph"/>
        <w:numPr>
          <w:ilvl w:val="0"/>
          <w:numId w:val="6"/>
        </w:numPr>
        <w:spacing w:after="60" w:line="276"/>
      </w:pPr>
      <w:r>
        <w:rPr>
          <w:b/>
          <w:bCs/>
        </w:rPr>
        <w:t xml:space="preserve">Programming Assignment 2</w:t>
      </w:r>
      <w:r>
        <w:rPr>
          <w:b w:val="false"/>
          <w:bCs w:val="false"/>
        </w:rPr>
        <w:t xml:space="preserve"> (NLP Entity Extraction) — nặng nhất, giá trị trình bày thấp nhất vì công nghệ đã cũ. Để cuối.</w:t>
      </w:r>
    </w:p>
    <w:p>
      <w:r>
        <w:br w:type="page"/>
      </w:r>
    </w:p>
    <w:p>
      <w:pPr>
        <w:pStyle w:val="Heading1"/>
      </w:pPr>
      <w:r>
        <w:t xml:space="preserve">PHẦN 6. ĐỀ CƯƠNG BÀI TRÌNH BÀY</w:t>
      </w:r>
    </w:p>
    <w:p>
      <w:pPr>
        <w:pBdr>
          <w:left w:val="single" w:color="B4550F" w:sz="12" w:space="6"/>
        </w:pBdr>
        <w:shd w:fill="FBF1E8" w:val="clear"/>
        <w:spacing w:after="160" w:before="80"/>
        <w:ind w:left="120" w:right="120"/>
      </w:pPr>
      <w:r>
        <w:rPr>
          <w:b/>
          <w:bCs/>
          <w:color w:val="B4550F"/>
          <w:sz w:val="18"/>
          <w:szCs w:val="18"/>
        </w:rPr>
        <w:t xml:space="preserve">GHI CHÚ / NOTE:  </w:t>
      </w:r>
      <w:r>
        <w:rPr>
          <w:b/>
          <w:bCs/>
        </w:rPr>
        <w:t xml:space="preserve">Nhóm đã chọn phương án khác cho bản slide chính thức.</w:t>
      </w:r>
      <w:r>
        <w:rPr>
          <w:b w:val="false"/>
          <w:bCs w:val="false"/>
        </w:rPr>
        <w:t xml:space="preserve"> File `AI_For_Medical_Treatment_Slide_Structure.pptx` (39 slide) được dựng theo </w:t>
      </w:r>
      <w:r>
        <w:rPr>
          <w:b/>
          <w:bCs/>
        </w:rPr>
        <w:t xml:space="preserve">đúng cấu trúc 3 module của khóa học</w:t>
      </w:r>
      <w:r>
        <w:rPr>
          <w:b w:val="false"/>
          <w:bCs w:val="false"/>
        </w:rPr>
        <w:t xml:space="preserve"> — Module 1 Treatment Effect Estimation, Module 2 Medical Question Answering, Module 3 ML Interpretation — với các slide đi theo đúng thứ tự video trong đề cương. </w:t>
      </w:r>
      <w:r>
        <w:rPr>
          <w:b/>
          <w:bCs/>
        </w:rPr>
        <w:t xml:space="preserve">Hãy dùng file đó làm bản chính.</w:t>
      </w:r>
      <w:r>
        <w:rPr>
          <w:b w:val="false"/>
          <w:bCs w:val="false"/>
        </w:rPr>
        <w:t xml:space="preserve"> Ba slide đầu của file là phần định hướng cho cả nhóm: </w:t>
      </w:r>
      <w:r>
        <w:rPr>
          <w:b/>
          <w:bCs/>
        </w:rPr>
        <w:t xml:space="preserve">slide 2 — dòng chảy logic của Course 3</w:t>
      </w:r>
      <w:r>
        <w:rPr>
          <w:b w:val="false"/>
          <w:bCs w:val="false"/>
        </w:rPr>
        <w:t xml:space="preserve"> (vì sao Module 1 → 2 → 3), </w:t>
      </w:r>
      <w:r>
        <w:rPr>
          <w:b/>
          <w:bCs/>
        </w:rPr>
        <w:t xml:space="preserve">slide 3 — agenda kèm quan hệ phụ thuộc giữa các module</w:t>
      </w:r>
      <w:r>
        <w:rPr>
          <w:b w:val="false"/>
          <w:bCs w:val="false"/>
        </w:rPr>
        <w:t xml:space="preserve">, và </w:t>
      </w:r>
      <w:r>
        <w:rPr>
          <w:b/>
          <w:bCs/>
        </w:rPr>
        <w:t xml:space="preserve">slide 4 — bảng phân công theo năng lực</w:t>
      </w:r>
      <w:r>
        <w:rPr>
          <w:b w:val="false"/>
          <w:bCs w:val="false"/>
        </w:rPr>
        <w:t xml:space="preserve"> (slide nội bộ, nhớ ẩn trước khi trình bày). Mỗi slide nội dung đều ghi rõ độ khó kỹ thuật, slide nào phải hiểu trước, và developer nào đỡ Q&amp;A cho thành viên business. Đề cương ở Phần 6 này là </w:t>
      </w:r>
      <w:r>
        <w:rPr>
          <w:b w:val="false"/>
          <w:bCs w:val="false"/>
          <w:i/>
          <w:iCs/>
          <w:color w:val="1F6F7A"/>
        </w:rPr>
        <w:t xml:space="preserve">phương án thay thế theo lối kể chuyện</w:t>
      </w:r>
      <w:r>
        <w:rPr>
          <w:b w:val="false"/>
          <w:bCs w:val="false"/>
        </w:rPr>
        <w:t xml:space="preserve"> (mở và đóng bằng tình huống lâm sàng), giữ lại để tham khảo nếu nhóm muốn đổi hướng. Riêng </w:t>
      </w:r>
      <w:r>
        <w:rPr>
          <w:b/>
          <w:bCs/>
        </w:rPr>
        <w:t xml:space="preserve">Mục 6.1 — danh sách câu hỏi phản biện — vẫn dùng cho cả hai phương án.</w:t>
      </w:r>
    </w:p>
    <w:p>
      <w:pPr>
        <w:spacing w:after="120" w:line="276"/>
        <w:jc w:val="both"/>
      </w:pPr>
      <w:r>
        <w:rPr>
          <w:b w:val="false"/>
          <w:bCs w:val="false"/>
        </w:rPr>
        <w:t xml:space="preserve">Đề cương dưới đây thiết kế cho </w:t>
      </w:r>
      <w:r>
        <w:rPr>
          <w:b/>
          <w:bCs/>
        </w:rPr>
        <w:t xml:space="preserve">40 phút trình bày + 10 phút hỏi đáp</w:t>
      </w:r>
      <w:r>
        <w:rPr>
          <w:b w:val="false"/>
          <w:bCs w:val="false"/>
        </w:rPr>
        <w:t xml:space="preserve">, 4 người luân phiên. Nguyên tắc: </w:t>
      </w:r>
      <w:r>
        <w:rPr>
          <w:b/>
          <w:bCs/>
        </w:rPr>
        <w:t xml:space="preserve">mở đầu và kết thúc bằng câu chuyện lâm sàng, phần kỹ thuật nằm ở giữa</w:t>
      </w:r>
      <w:r>
        <w:rPr>
          <w:b w:val="false"/>
          <w:bCs w:val="false"/>
        </w:rPr>
        <w:t xml:space="preserve">.</w:t>
      </w:r>
    </w:p>
    <w:tbl>
      <w:tblPr>
        <w:tblW w:type="dxa" w:w="9000"/>
        <w:tblBorders>
          <w:top w:val="single" w:color="AAB8BC" w:sz="2"/>
          <w:left w:val="single" w:color="AAB8BC" w:sz="2"/>
          <w:bottom w:val="single" w:color="AAB8BC" w:sz="2"/>
          <w:right w:val="single" w:color="AAB8BC" w:sz="2"/>
          <w:insideH w:val="single" w:color="CCD6D9" w:sz="2"/>
          <w:insideV w:val="single" w:color="CCD6D9" w:sz="2"/>
        </w:tblBorders>
      </w:tblPr>
      <w:tblGrid>
        <w:gridCol w:w="800"/>
        <w:gridCol w:w="1100"/>
        <w:gridCol w:w="2400"/>
        <w:gridCol w:w="3400"/>
        <w:gridCol w:w="1300"/>
      </w:tblGrid>
      <w:tr>
        <w:trPr>
          <w:tblHeader/>
        </w:trPr>
        <w:tc>
          <w:tcPr>
            <w:tcW w:type="dxa" w:w="800"/>
            <w:shd w:fill="1F6F7A" w:val="clear"/>
            <w:tcMar>
              <w:top w:type="dxa" w:w="80"/>
              <w:left w:type="dxa" w:w="110"/>
              <w:bottom w:type="dxa" w:w="80"/>
              <w:right w:type="dxa" w:w="110"/>
            </w:tcMar>
            <w:vAlign w:val="center"/>
          </w:tcPr>
          <w:p>
            <w:pPr>
              <w:spacing w:after="0" w:line="250"/>
              <w:jc w:val="left"/>
            </w:pPr>
            <w:r>
              <w:rPr>
                <w:b/>
                <w:bCs/>
                <w:color w:val="FFFFFF"/>
                <w:sz w:val="18"/>
                <w:szCs w:val="18"/>
              </w:rPr>
              <w:t xml:space="preserve">#</w:t>
            </w:r>
          </w:p>
        </w:tc>
        <w:tc>
          <w:tcPr>
            <w:tcW w:type="dxa" w:w="1100"/>
            <w:shd w:fill="1F6F7A" w:val="clear"/>
            <w:tcMar>
              <w:top w:type="dxa" w:w="80"/>
              <w:left w:type="dxa" w:w="110"/>
              <w:bottom w:type="dxa" w:w="80"/>
              <w:right w:type="dxa" w:w="110"/>
            </w:tcMar>
            <w:vAlign w:val="center"/>
          </w:tcPr>
          <w:p>
            <w:pPr>
              <w:spacing w:after="0" w:line="250"/>
              <w:jc w:val="left"/>
            </w:pPr>
            <w:r>
              <w:rPr>
                <w:b/>
                <w:bCs/>
                <w:color w:val="FFFFFF"/>
                <w:sz w:val="18"/>
                <w:szCs w:val="18"/>
              </w:rPr>
              <w:t xml:space="preserve">Thời lượng</w:t>
            </w:r>
          </w:p>
        </w:tc>
        <w:tc>
          <w:tcPr>
            <w:tcW w:type="dxa" w:w="2400"/>
            <w:shd w:fill="1F6F7A" w:val="clear"/>
            <w:tcMar>
              <w:top w:type="dxa" w:w="80"/>
              <w:left w:type="dxa" w:w="110"/>
              <w:bottom w:type="dxa" w:w="80"/>
              <w:right w:type="dxa" w:w="110"/>
            </w:tcMar>
            <w:vAlign w:val="center"/>
          </w:tcPr>
          <w:p>
            <w:pPr>
              <w:spacing w:after="0" w:line="250"/>
              <w:jc w:val="left"/>
            </w:pPr>
            <w:r>
              <w:rPr>
                <w:b/>
                <w:bCs/>
                <w:color w:val="FFFFFF"/>
                <w:sz w:val="18"/>
                <w:szCs w:val="18"/>
              </w:rPr>
              <w:t xml:space="preserve">Nội dung</w:t>
            </w:r>
          </w:p>
        </w:tc>
        <w:tc>
          <w:tcPr>
            <w:tcW w:type="dxa" w:w="3400"/>
            <w:shd w:fill="1F6F7A" w:val="clear"/>
            <w:tcMar>
              <w:top w:type="dxa" w:w="80"/>
              <w:left w:type="dxa" w:w="110"/>
              <w:bottom w:type="dxa" w:w="80"/>
              <w:right w:type="dxa" w:w="110"/>
            </w:tcMar>
            <w:vAlign w:val="center"/>
          </w:tcPr>
          <w:p>
            <w:pPr>
              <w:spacing w:after="0" w:line="250"/>
              <w:jc w:val="left"/>
            </w:pPr>
            <w:r>
              <w:rPr>
                <w:b/>
                <w:bCs/>
                <w:color w:val="FFFFFF"/>
                <w:sz w:val="18"/>
                <w:szCs w:val="18"/>
              </w:rPr>
              <w:t xml:space="preserve">Điểm chính cần truyền đạt</w:t>
            </w:r>
          </w:p>
        </w:tc>
        <w:tc>
          <w:tcPr>
            <w:tcW w:type="dxa" w:w="1300"/>
            <w:shd w:fill="1F6F7A" w:val="clear"/>
            <w:tcMar>
              <w:top w:type="dxa" w:w="80"/>
              <w:left w:type="dxa" w:w="110"/>
              <w:bottom w:type="dxa" w:w="80"/>
              <w:right w:type="dxa" w:w="110"/>
            </w:tcMar>
            <w:vAlign w:val="center"/>
          </w:tcPr>
          <w:p>
            <w:pPr>
              <w:spacing w:after="0" w:line="250"/>
              <w:jc w:val="left"/>
            </w:pPr>
            <w:r>
              <w:rPr>
                <w:b/>
                <w:bCs/>
                <w:color w:val="FFFFFF"/>
                <w:sz w:val="18"/>
                <w:szCs w:val="18"/>
              </w:rPr>
              <w:t xml:space="preserve">Người nói</w:t>
            </w:r>
          </w:p>
        </w:tc>
      </w:tr>
      <w:tr>
        <w:tc>
          <w:tcPr>
            <w:tcW w:type="dxa" w:w="800"/>
            <w:shd w:fill="FFFFFF" w:val="clear"/>
            <w:tcMar>
              <w:top w:type="dxa" w:w="80"/>
              <w:left w:type="dxa" w:w="110"/>
              <w:bottom w:type="dxa" w:w="80"/>
              <w:right w:type="dxa" w:w="110"/>
            </w:tcMar>
            <w:vAlign w:val="center"/>
          </w:tcPr>
          <w:p>
            <w:pPr>
              <w:spacing w:after="0" w:line="250"/>
              <w:jc w:val="left"/>
            </w:pPr>
            <w:r>
              <w:rPr>
                <w:b w:val="false"/>
                <w:bCs w:val="false"/>
              </w:rPr>
              <w:t xml:space="preserve">1</w:t>
            </w:r>
          </w:p>
        </w:tc>
        <w:tc>
          <w:tcPr>
            <w:tcW w:type="dxa" w:w="1100"/>
            <w:shd w:fill="FFFFFF" w:val="clear"/>
            <w:tcMar>
              <w:top w:type="dxa" w:w="80"/>
              <w:left w:type="dxa" w:w="110"/>
              <w:bottom w:type="dxa" w:w="80"/>
              <w:right w:type="dxa" w:w="110"/>
            </w:tcMar>
            <w:vAlign w:val="center"/>
          </w:tcPr>
          <w:p>
            <w:pPr>
              <w:spacing w:after="0" w:line="250"/>
              <w:jc w:val="left"/>
            </w:pPr>
            <w:r>
              <w:rPr>
                <w:b w:val="false"/>
                <w:bCs w:val="false"/>
              </w:rPr>
              <w:t xml:space="preserve">2 phút</w:t>
            </w:r>
          </w:p>
        </w:tc>
        <w:tc>
          <w:tcPr>
            <w:tcW w:type="dxa" w:w="2400"/>
            <w:shd w:fill="FFFFFF" w:val="clear"/>
            <w:tcMar>
              <w:top w:type="dxa" w:w="80"/>
              <w:left w:type="dxa" w:w="110"/>
              <w:bottom w:type="dxa" w:w="80"/>
              <w:right w:type="dxa" w:w="110"/>
            </w:tcMar>
            <w:vAlign w:val="center"/>
          </w:tcPr>
          <w:p>
            <w:pPr>
              <w:spacing w:after="0" w:line="250"/>
              <w:jc w:val="left"/>
            </w:pPr>
            <w:r>
              <w:rPr>
                <w:b w:val="false"/>
                <w:bCs w:val="false"/>
              </w:rPr>
              <w:t xml:space="preserve">Mở đầu bằng một tình huống</w:t>
            </w:r>
          </w:p>
        </w:tc>
        <w:tc>
          <w:tcPr>
            <w:tcW w:type="dxa" w:w="3400"/>
            <w:shd w:fill="FFFFFF" w:val="clear"/>
            <w:tcMar>
              <w:top w:type="dxa" w:w="80"/>
              <w:left w:type="dxa" w:w="110"/>
              <w:bottom w:type="dxa" w:w="80"/>
              <w:right w:type="dxa" w:w="110"/>
            </w:tcMar>
            <w:vAlign w:val="center"/>
          </w:tcPr>
          <w:p>
            <w:pPr>
              <w:spacing w:after="0" w:line="250"/>
              <w:jc w:val="left"/>
            </w:pPr>
            <w:r>
              <w:rPr>
                <w:b w:val="false"/>
                <w:bCs w:val="false"/>
              </w:rPr>
              <w:t xml:space="preserve">Một bệnh nhân 62 tuổi, tăng huyết áp. Thuốc này đã được chứng minh hiệu quả trên 10.000 người. Nhưng nó có hiệu quả với </w:t>
            </w:r>
            <w:r>
              <w:rPr>
                <w:b/>
                <w:bCs/>
              </w:rPr>
              <w:t xml:space="preserve">ông ấy</w:t>
            </w:r>
            <w:r>
              <w:rPr>
                <w:b w:val="false"/>
                <w:bCs w:val="false"/>
              </w:rPr>
              <w:t xml:space="preserve"> không? Đặt câu hỏi này rồi giữ nó xuyên suốt.</w:t>
            </w:r>
          </w:p>
        </w:tc>
        <w:tc>
          <w:tcPr>
            <w:tcW w:type="dxa" w:w="1300"/>
            <w:shd w:fill="FFFFFF" w:val="clear"/>
            <w:tcMar>
              <w:top w:type="dxa" w:w="80"/>
              <w:left w:type="dxa" w:w="110"/>
              <w:bottom w:type="dxa" w:w="80"/>
              <w:right w:type="dxa" w:w="110"/>
            </w:tcMar>
            <w:vAlign w:val="center"/>
          </w:tcPr>
          <w:p>
            <w:pPr>
              <w:spacing w:after="0" w:line="250"/>
              <w:jc w:val="left"/>
            </w:pPr>
            <w:r>
              <w:rPr>
                <w:b w:val="false"/>
                <w:bCs w:val="false"/>
              </w:rPr>
              <w:t xml:space="preserve">BIZ 1</w:t>
            </w:r>
          </w:p>
        </w:tc>
      </w:tr>
      <w:tr>
        <w:tc>
          <w:tcPr>
            <w:tcW w:type="dxa" w:w="800"/>
            <w:shd w:fill="EEF3F4" w:val="clear"/>
            <w:tcMar>
              <w:top w:type="dxa" w:w="80"/>
              <w:left w:type="dxa" w:w="110"/>
              <w:bottom w:type="dxa" w:w="80"/>
              <w:right w:type="dxa" w:w="110"/>
            </w:tcMar>
            <w:vAlign w:val="center"/>
          </w:tcPr>
          <w:p>
            <w:pPr>
              <w:spacing w:after="0" w:line="250"/>
              <w:jc w:val="left"/>
            </w:pPr>
            <w:r>
              <w:rPr>
                <w:b w:val="false"/>
                <w:bCs w:val="false"/>
              </w:rPr>
              <w:t xml:space="preserve">2</w:t>
            </w:r>
          </w:p>
        </w:tc>
        <w:tc>
          <w:tcPr>
            <w:tcW w:type="dxa" w:w="1100"/>
            <w:shd w:fill="EEF3F4" w:val="clear"/>
            <w:tcMar>
              <w:top w:type="dxa" w:w="80"/>
              <w:left w:type="dxa" w:w="110"/>
              <w:bottom w:type="dxa" w:w="80"/>
              <w:right w:type="dxa" w:w="110"/>
            </w:tcMar>
            <w:vAlign w:val="center"/>
          </w:tcPr>
          <w:p>
            <w:pPr>
              <w:spacing w:after="0" w:line="250"/>
              <w:jc w:val="left"/>
            </w:pPr>
            <w:r>
              <w:rPr>
                <w:b w:val="false"/>
                <w:bCs w:val="false"/>
              </w:rPr>
              <w:t xml:space="preserve">3 phút</w:t>
            </w:r>
          </w:p>
        </w:tc>
        <w:tc>
          <w:tcPr>
            <w:tcW w:type="dxa" w:w="2400"/>
            <w:shd w:fill="EEF3F4" w:val="clear"/>
            <w:tcMar>
              <w:top w:type="dxa" w:w="80"/>
              <w:left w:type="dxa" w:w="110"/>
              <w:bottom w:type="dxa" w:w="80"/>
              <w:right w:type="dxa" w:w="110"/>
            </w:tcMar>
            <w:vAlign w:val="center"/>
          </w:tcPr>
          <w:p>
            <w:pPr>
              <w:spacing w:after="0" w:line="250"/>
              <w:jc w:val="left"/>
            </w:pPr>
            <w:r>
              <w:rPr>
                <w:b w:val="false"/>
                <w:bCs w:val="false"/>
              </w:rPr>
              <w:t xml:space="preserve">Vị trí Course 3 trong chuỗi AI for Medicine</w:t>
            </w:r>
          </w:p>
        </w:tc>
        <w:tc>
          <w:tcPr>
            <w:tcW w:type="dxa" w:w="3400"/>
            <w:shd w:fill="EEF3F4" w:val="clear"/>
            <w:tcMar>
              <w:top w:type="dxa" w:w="80"/>
              <w:left w:type="dxa" w:w="110"/>
              <w:bottom w:type="dxa" w:w="80"/>
              <w:right w:type="dxa" w:w="110"/>
            </w:tcMar>
            <w:vAlign w:val="center"/>
          </w:tcPr>
          <w:p>
            <w:pPr>
              <w:spacing w:after="0" w:line="250"/>
              <w:jc w:val="left"/>
            </w:pPr>
            <w:r>
              <w:rPr>
                <w:b w:val="false"/>
                <w:bCs w:val="false"/>
              </w:rPr>
              <w:t xml:space="preserve">Chẩn đoán → tiên lượng → điều trị. Nhấn mạnh bước nhảy từ </w:t>
            </w:r>
            <w:r>
              <w:rPr>
                <w:b w:val="false"/>
                <w:bCs w:val="false"/>
                <w:i/>
                <w:iCs/>
                <w:color w:val="1F6F7A"/>
              </w:rPr>
              <w:t xml:space="preserve">dự đoán</w:t>
            </w:r>
            <w:r>
              <w:rPr>
                <w:b w:val="false"/>
                <w:bCs w:val="false"/>
              </w:rPr>
              <w:t xml:space="preserve"> sang </w:t>
            </w:r>
            <w:r>
              <w:rPr>
                <w:b w:val="false"/>
                <w:bCs w:val="false"/>
                <w:i/>
                <w:iCs/>
                <w:color w:val="1F6F7A"/>
              </w:rPr>
              <w:t xml:space="preserve">nhân quả</w:t>
            </w:r>
            <w:r>
              <w:rPr>
                <w:b w:val="false"/>
                <w:bCs w:val="false"/>
              </w:rPr>
              <w:t xml:space="preserve">.</w:t>
            </w:r>
          </w:p>
        </w:tc>
        <w:tc>
          <w:tcPr>
            <w:tcW w:type="dxa" w:w="1300"/>
            <w:shd w:fill="EEF3F4" w:val="clear"/>
            <w:tcMar>
              <w:top w:type="dxa" w:w="80"/>
              <w:left w:type="dxa" w:w="110"/>
              <w:bottom w:type="dxa" w:w="80"/>
              <w:right w:type="dxa" w:w="110"/>
            </w:tcMar>
            <w:vAlign w:val="center"/>
          </w:tcPr>
          <w:p>
            <w:pPr>
              <w:spacing w:after="0" w:line="250"/>
              <w:jc w:val="left"/>
            </w:pPr>
            <w:r>
              <w:rPr>
                <w:b w:val="false"/>
                <w:bCs w:val="false"/>
              </w:rPr>
              <w:t xml:space="preserve">BIZ 1</w:t>
            </w:r>
          </w:p>
        </w:tc>
      </w:tr>
      <w:tr>
        <w:tc>
          <w:tcPr>
            <w:tcW w:type="dxa" w:w="800"/>
            <w:shd w:fill="FFFFFF" w:val="clear"/>
            <w:tcMar>
              <w:top w:type="dxa" w:w="80"/>
              <w:left w:type="dxa" w:w="110"/>
              <w:bottom w:type="dxa" w:w="80"/>
              <w:right w:type="dxa" w:w="110"/>
            </w:tcMar>
            <w:vAlign w:val="center"/>
          </w:tcPr>
          <w:p>
            <w:pPr>
              <w:spacing w:after="0" w:line="250"/>
              <w:jc w:val="left"/>
            </w:pPr>
            <w:r>
              <w:rPr>
                <w:b w:val="false"/>
                <w:bCs w:val="false"/>
              </w:rPr>
              <w:t xml:space="preserve">3</w:t>
            </w:r>
          </w:p>
        </w:tc>
        <w:tc>
          <w:tcPr>
            <w:tcW w:type="dxa" w:w="1100"/>
            <w:shd w:fill="FFFFFF" w:val="clear"/>
            <w:tcMar>
              <w:top w:type="dxa" w:w="80"/>
              <w:left w:type="dxa" w:w="110"/>
              <w:bottom w:type="dxa" w:w="80"/>
              <w:right w:type="dxa" w:w="110"/>
            </w:tcMar>
            <w:vAlign w:val="center"/>
          </w:tcPr>
          <w:p>
            <w:pPr>
              <w:spacing w:after="0" w:line="250"/>
              <w:jc w:val="left"/>
            </w:pPr>
            <w:r>
              <w:rPr>
                <w:b w:val="false"/>
                <w:bCs w:val="false"/>
              </w:rPr>
              <w:t xml:space="preserve">6 phút</w:t>
            </w:r>
          </w:p>
        </w:tc>
        <w:tc>
          <w:tcPr>
            <w:tcW w:type="dxa" w:w="2400"/>
            <w:shd w:fill="FFFFFF" w:val="clear"/>
            <w:tcMar>
              <w:top w:type="dxa" w:w="80"/>
              <w:left w:type="dxa" w:w="110"/>
              <w:bottom w:type="dxa" w:w="80"/>
              <w:right w:type="dxa" w:w="110"/>
            </w:tcMar>
            <w:vAlign w:val="center"/>
          </w:tcPr>
          <w:p>
            <w:pPr>
              <w:spacing w:after="0" w:line="250"/>
              <w:jc w:val="left"/>
            </w:pPr>
            <w:r>
              <w:rPr>
                <w:b w:val="false"/>
                <w:bCs w:val="false"/>
              </w:rPr>
              <w:t xml:space="preserve">ARR, NNT và vì sao doanh nghiệp quan tâm</w:t>
            </w:r>
          </w:p>
        </w:tc>
        <w:tc>
          <w:tcPr>
            <w:tcW w:type="dxa" w:w="3400"/>
            <w:shd w:fill="FFFFFF" w:val="clear"/>
            <w:tcMar>
              <w:top w:type="dxa" w:w="80"/>
              <w:left w:type="dxa" w:w="110"/>
              <w:bottom w:type="dxa" w:w="80"/>
              <w:right w:type="dxa" w:w="110"/>
            </w:tcMar>
            <w:vAlign w:val="center"/>
          </w:tcPr>
          <w:p>
            <w:pPr>
              <w:spacing w:after="0" w:line="250"/>
              <w:jc w:val="left"/>
            </w:pPr>
            <w:r>
              <w:rPr>
                <w:b w:val="false"/>
                <w:bCs w:val="false"/>
              </w:rPr>
              <w:t xml:space="preserve">Ví dụ số cụ thể. So sánh ARR với relative risk reduction để chỉ ra cách con số bị dùng gây hiểu nhầm. Quy NNT ra chi phí.</w:t>
            </w:r>
          </w:p>
        </w:tc>
        <w:tc>
          <w:tcPr>
            <w:tcW w:type="dxa" w:w="1300"/>
            <w:shd w:fill="FFFFFF" w:val="clear"/>
            <w:tcMar>
              <w:top w:type="dxa" w:w="80"/>
              <w:left w:type="dxa" w:w="110"/>
              <w:bottom w:type="dxa" w:w="80"/>
              <w:right w:type="dxa" w:w="110"/>
            </w:tcMar>
            <w:vAlign w:val="center"/>
          </w:tcPr>
          <w:p>
            <w:pPr>
              <w:spacing w:after="0" w:line="250"/>
              <w:jc w:val="left"/>
            </w:pPr>
            <w:r>
              <w:rPr>
                <w:b w:val="false"/>
                <w:bCs w:val="false"/>
              </w:rPr>
              <w:t xml:space="preserve">BIZ 1</w:t>
            </w:r>
          </w:p>
        </w:tc>
      </w:tr>
      <w:tr>
        <w:tc>
          <w:tcPr>
            <w:tcW w:type="dxa" w:w="800"/>
            <w:shd w:fill="EEF3F4" w:val="clear"/>
            <w:tcMar>
              <w:top w:type="dxa" w:w="80"/>
              <w:left w:type="dxa" w:w="110"/>
              <w:bottom w:type="dxa" w:w="80"/>
              <w:right w:type="dxa" w:w="110"/>
            </w:tcMar>
            <w:vAlign w:val="center"/>
          </w:tcPr>
          <w:p>
            <w:pPr>
              <w:spacing w:after="0" w:line="250"/>
              <w:jc w:val="left"/>
            </w:pPr>
            <w:r>
              <w:rPr>
                <w:b w:val="false"/>
                <w:bCs w:val="false"/>
              </w:rPr>
              <w:t xml:space="preserve">4</w:t>
            </w:r>
          </w:p>
        </w:tc>
        <w:tc>
          <w:tcPr>
            <w:tcW w:type="dxa" w:w="1100"/>
            <w:shd w:fill="EEF3F4" w:val="clear"/>
            <w:tcMar>
              <w:top w:type="dxa" w:w="80"/>
              <w:left w:type="dxa" w:w="110"/>
              <w:bottom w:type="dxa" w:w="80"/>
              <w:right w:type="dxa" w:w="110"/>
            </w:tcMar>
            <w:vAlign w:val="center"/>
          </w:tcPr>
          <w:p>
            <w:pPr>
              <w:spacing w:after="0" w:line="250"/>
              <w:jc w:val="left"/>
            </w:pPr>
            <w:r>
              <w:rPr>
                <w:b w:val="false"/>
                <w:bCs w:val="false"/>
              </w:rPr>
              <w:t xml:space="preserve">5 phút</w:t>
            </w:r>
          </w:p>
        </w:tc>
        <w:tc>
          <w:tcPr>
            <w:tcW w:type="dxa" w:w="2400"/>
            <w:shd w:fill="EEF3F4" w:val="clear"/>
            <w:tcMar>
              <w:top w:type="dxa" w:w="80"/>
              <w:left w:type="dxa" w:w="110"/>
              <w:bottom w:type="dxa" w:w="80"/>
              <w:right w:type="dxa" w:w="110"/>
            </w:tcMar>
            <w:vAlign w:val="center"/>
          </w:tcPr>
          <w:p>
            <w:pPr>
              <w:spacing w:after="0" w:line="250"/>
              <w:jc w:val="left"/>
            </w:pPr>
            <w:r>
              <w:rPr>
                <w:b w:val="false"/>
                <w:bCs w:val="false"/>
              </w:rPr>
              <w:t xml:space="preserve">Bài toán nền tảng của suy luận nhân quả</w:t>
            </w:r>
          </w:p>
        </w:tc>
        <w:tc>
          <w:tcPr>
            <w:tcW w:type="dxa" w:w="3400"/>
            <w:shd w:fill="EEF3F4" w:val="clear"/>
            <w:tcMar>
              <w:top w:type="dxa" w:w="80"/>
              <w:left w:type="dxa" w:w="110"/>
              <w:bottom w:type="dxa" w:w="80"/>
              <w:right w:type="dxa" w:w="110"/>
            </w:tcMar>
            <w:vAlign w:val="center"/>
          </w:tcPr>
          <w:p>
            <w:pPr>
              <w:spacing w:after="0" w:line="250"/>
              <w:jc w:val="left"/>
            </w:pPr>
            <w:r>
              <w:rPr>
                <w:b w:val="false"/>
                <w:bCs w:val="false"/>
              </w:rPr>
              <w:t xml:space="preserve">Y(1) và Y(0), counterfactual không bao giờ quan sát được. Đây là slide quan trọng nhất về mặt tư duy.</w:t>
            </w:r>
          </w:p>
        </w:tc>
        <w:tc>
          <w:tcPr>
            <w:tcW w:type="dxa" w:w="1300"/>
            <w:shd w:fill="EEF3F4" w:val="clear"/>
            <w:tcMar>
              <w:top w:type="dxa" w:w="80"/>
              <w:left w:type="dxa" w:w="110"/>
              <w:bottom w:type="dxa" w:w="80"/>
              <w:right w:type="dxa" w:w="110"/>
            </w:tcMar>
            <w:vAlign w:val="center"/>
          </w:tcPr>
          <w:p>
            <w:pPr>
              <w:spacing w:after="0" w:line="250"/>
              <w:jc w:val="left"/>
            </w:pPr>
            <w:r>
              <w:rPr>
                <w:b w:val="false"/>
                <w:bCs w:val="false"/>
              </w:rPr>
              <w:t xml:space="preserve">BIZ 1</w:t>
            </w:r>
          </w:p>
        </w:tc>
      </w:tr>
      <w:tr>
        <w:tc>
          <w:tcPr>
            <w:tcW w:type="dxa" w:w="800"/>
            <w:shd w:fill="FFFFFF" w:val="clear"/>
            <w:tcMar>
              <w:top w:type="dxa" w:w="80"/>
              <w:left w:type="dxa" w:w="110"/>
              <w:bottom w:type="dxa" w:w="80"/>
              <w:right w:type="dxa" w:w="110"/>
            </w:tcMar>
            <w:vAlign w:val="center"/>
          </w:tcPr>
          <w:p>
            <w:pPr>
              <w:spacing w:after="0" w:line="250"/>
              <w:jc w:val="left"/>
            </w:pPr>
            <w:r>
              <w:rPr>
                <w:b w:val="false"/>
                <w:bCs w:val="false"/>
              </w:rPr>
              <w:t xml:space="preserve">5</w:t>
            </w:r>
          </w:p>
        </w:tc>
        <w:tc>
          <w:tcPr>
            <w:tcW w:type="dxa" w:w="1100"/>
            <w:shd w:fill="FFFFFF" w:val="clear"/>
            <w:tcMar>
              <w:top w:type="dxa" w:w="80"/>
              <w:left w:type="dxa" w:w="110"/>
              <w:bottom w:type="dxa" w:w="80"/>
              <w:right w:type="dxa" w:w="110"/>
            </w:tcMar>
            <w:vAlign w:val="center"/>
          </w:tcPr>
          <w:p>
            <w:pPr>
              <w:spacing w:after="0" w:line="250"/>
              <w:jc w:val="left"/>
            </w:pPr>
            <w:r>
              <w:rPr>
                <w:b w:val="false"/>
                <w:bCs w:val="false"/>
              </w:rPr>
              <w:t xml:space="preserve">6 phút</w:t>
            </w:r>
          </w:p>
        </w:tc>
        <w:tc>
          <w:tcPr>
            <w:tcW w:type="dxa" w:w="2400"/>
            <w:shd w:fill="FFFFFF" w:val="clear"/>
            <w:tcMar>
              <w:top w:type="dxa" w:w="80"/>
              <w:left w:type="dxa" w:w="110"/>
              <w:bottom w:type="dxa" w:w="80"/>
              <w:right w:type="dxa" w:w="110"/>
            </w:tcMar>
            <w:vAlign w:val="center"/>
          </w:tcPr>
          <w:p>
            <w:pPr>
              <w:spacing w:after="0" w:line="250"/>
              <w:jc w:val="left"/>
            </w:pPr>
            <w:r>
              <w:rPr>
                <w:b w:val="false"/>
                <w:bCs w:val="false"/>
              </w:rPr>
              <w:t xml:space="preserve">T-learner và S-learner</w:t>
            </w:r>
          </w:p>
        </w:tc>
        <w:tc>
          <w:tcPr>
            <w:tcW w:type="dxa" w:w="3400"/>
            <w:shd w:fill="FFFFFF" w:val="clear"/>
            <w:tcMar>
              <w:top w:type="dxa" w:w="80"/>
              <w:left w:type="dxa" w:w="110"/>
              <w:bottom w:type="dxa" w:w="80"/>
              <w:right w:type="dxa" w:w="110"/>
            </w:tcMar>
            <w:vAlign w:val="center"/>
          </w:tcPr>
          <w:p>
            <w:pPr>
              <w:spacing w:after="0" w:line="250"/>
              <w:jc w:val="left"/>
            </w:pPr>
            <w:r>
              <w:rPr>
                <w:b w:val="false"/>
                <w:bCs w:val="false"/>
              </w:rPr>
              <w:t xml:space="preserve">Sơ đồ hai mô hình vs một mô hình. </w:t>
            </w:r>
            <w:r>
              <w:rPr>
                <w:b/>
                <w:bCs/>
              </w:rPr>
              <w:t xml:space="preserve">Bắt buộc nêu bẫy của S-learner</w:t>
            </w:r>
            <w:r>
              <w:rPr>
                <w:b w:val="false"/>
                <w:bCs w:val="false"/>
              </w:rPr>
              <w:t xml:space="preserve"> — đây là chi tiết khiến người nghe nhớ.</w:t>
            </w:r>
          </w:p>
        </w:tc>
        <w:tc>
          <w:tcPr>
            <w:tcW w:type="dxa" w:w="1300"/>
            <w:shd w:fill="FFFFFF" w:val="clear"/>
            <w:tcMar>
              <w:top w:type="dxa" w:w="80"/>
              <w:left w:type="dxa" w:w="110"/>
              <w:bottom w:type="dxa" w:w="80"/>
              <w:right w:type="dxa" w:w="110"/>
            </w:tcMar>
            <w:vAlign w:val="center"/>
          </w:tcPr>
          <w:p>
            <w:pPr>
              <w:spacing w:after="0" w:line="250"/>
              <w:jc w:val="left"/>
            </w:pPr>
            <w:r>
              <w:rPr>
                <w:b w:val="false"/>
                <w:bCs w:val="false"/>
              </w:rPr>
              <w:t xml:space="preserve">DEV 1</w:t>
            </w:r>
          </w:p>
        </w:tc>
      </w:tr>
      <w:tr>
        <w:tc>
          <w:tcPr>
            <w:tcW w:type="dxa" w:w="800"/>
            <w:shd w:fill="EEF3F4" w:val="clear"/>
            <w:tcMar>
              <w:top w:type="dxa" w:w="80"/>
              <w:left w:type="dxa" w:w="110"/>
              <w:bottom w:type="dxa" w:w="80"/>
              <w:right w:type="dxa" w:w="110"/>
            </w:tcMar>
            <w:vAlign w:val="center"/>
          </w:tcPr>
          <w:p>
            <w:pPr>
              <w:spacing w:after="0" w:line="250"/>
              <w:jc w:val="left"/>
            </w:pPr>
            <w:r>
              <w:rPr>
                <w:b w:val="false"/>
                <w:bCs w:val="false"/>
              </w:rPr>
              <w:t xml:space="preserve">6</w:t>
            </w:r>
          </w:p>
        </w:tc>
        <w:tc>
          <w:tcPr>
            <w:tcW w:type="dxa" w:w="1100"/>
            <w:shd w:fill="EEF3F4" w:val="clear"/>
            <w:tcMar>
              <w:top w:type="dxa" w:w="80"/>
              <w:left w:type="dxa" w:w="110"/>
              <w:bottom w:type="dxa" w:w="80"/>
              <w:right w:type="dxa" w:w="110"/>
            </w:tcMar>
            <w:vAlign w:val="center"/>
          </w:tcPr>
          <w:p>
            <w:pPr>
              <w:spacing w:after="0" w:line="250"/>
              <w:jc w:val="left"/>
            </w:pPr>
            <w:r>
              <w:rPr>
                <w:b w:val="false"/>
                <w:bCs w:val="false"/>
              </w:rPr>
              <w:t xml:space="preserve">4 phút</w:t>
            </w:r>
          </w:p>
        </w:tc>
        <w:tc>
          <w:tcPr>
            <w:tcW w:type="dxa" w:w="2400"/>
            <w:shd w:fill="EEF3F4" w:val="clear"/>
            <w:tcMar>
              <w:top w:type="dxa" w:w="80"/>
              <w:left w:type="dxa" w:w="110"/>
              <w:bottom w:type="dxa" w:w="80"/>
              <w:right w:type="dxa" w:w="110"/>
            </w:tcMar>
            <w:vAlign w:val="center"/>
          </w:tcPr>
          <w:p>
            <w:pPr>
              <w:spacing w:after="0" w:line="250"/>
              <w:jc w:val="left"/>
            </w:pPr>
            <w:r>
              <w:rPr>
                <w:b w:val="false"/>
                <w:bCs w:val="false"/>
              </w:rPr>
              <w:t xml:space="preserve">Đánh giá bằng C-for-benefit</w:t>
            </w:r>
          </w:p>
        </w:tc>
        <w:tc>
          <w:tcPr>
            <w:tcW w:type="dxa" w:w="3400"/>
            <w:shd w:fill="EEF3F4" w:val="clear"/>
            <w:tcMar>
              <w:top w:type="dxa" w:w="80"/>
              <w:left w:type="dxa" w:w="110"/>
              <w:bottom w:type="dxa" w:w="80"/>
              <w:right w:type="dxa" w:w="110"/>
            </w:tcMar>
            <w:vAlign w:val="center"/>
          </w:tcPr>
          <w:p>
            <w:pPr>
              <w:spacing w:after="0" w:line="250"/>
              <w:jc w:val="left"/>
            </w:pPr>
            <w:r>
              <w:rPr>
                <w:b w:val="false"/>
                <w:bCs w:val="false"/>
              </w:rPr>
              <w:t xml:space="preserve">Matched pairs, khái niệm concordant. Nêu con số thực tế 0,55–0,65 để người nghe hiểu bài toán khó tới đâu.</w:t>
            </w:r>
          </w:p>
        </w:tc>
        <w:tc>
          <w:tcPr>
            <w:tcW w:type="dxa" w:w="1300"/>
            <w:shd w:fill="EEF3F4" w:val="clear"/>
            <w:tcMar>
              <w:top w:type="dxa" w:w="80"/>
              <w:left w:type="dxa" w:w="110"/>
              <w:bottom w:type="dxa" w:w="80"/>
              <w:right w:type="dxa" w:w="110"/>
            </w:tcMar>
            <w:vAlign w:val="center"/>
          </w:tcPr>
          <w:p>
            <w:pPr>
              <w:spacing w:after="0" w:line="250"/>
              <w:jc w:val="left"/>
            </w:pPr>
            <w:r>
              <w:rPr>
                <w:b w:val="false"/>
                <w:bCs w:val="false"/>
              </w:rPr>
              <w:t xml:space="preserve">DEV 1</w:t>
            </w:r>
          </w:p>
        </w:tc>
      </w:tr>
      <w:tr>
        <w:tc>
          <w:tcPr>
            <w:tcW w:type="dxa" w:w="800"/>
            <w:shd w:fill="FFFFFF" w:val="clear"/>
            <w:tcMar>
              <w:top w:type="dxa" w:w="80"/>
              <w:left w:type="dxa" w:w="110"/>
              <w:bottom w:type="dxa" w:w="80"/>
              <w:right w:type="dxa" w:w="110"/>
            </w:tcMar>
            <w:vAlign w:val="center"/>
          </w:tcPr>
          <w:p>
            <w:pPr>
              <w:spacing w:after="0" w:line="250"/>
              <w:jc w:val="left"/>
            </w:pPr>
            <w:r>
              <w:rPr>
                <w:b w:val="false"/>
                <w:bCs w:val="false"/>
              </w:rPr>
              <w:t xml:space="preserve">7</w:t>
            </w:r>
          </w:p>
        </w:tc>
        <w:tc>
          <w:tcPr>
            <w:tcW w:type="dxa" w:w="1100"/>
            <w:shd w:fill="FFFFFF" w:val="clear"/>
            <w:tcMar>
              <w:top w:type="dxa" w:w="80"/>
              <w:left w:type="dxa" w:w="110"/>
              <w:bottom w:type="dxa" w:w="80"/>
              <w:right w:type="dxa" w:w="110"/>
            </w:tcMar>
            <w:vAlign w:val="center"/>
          </w:tcPr>
          <w:p>
            <w:pPr>
              <w:spacing w:after="0" w:line="250"/>
              <w:jc w:val="left"/>
            </w:pPr>
            <w:r>
              <w:rPr>
                <w:b w:val="false"/>
                <w:bCs w:val="false"/>
              </w:rPr>
              <w:t xml:space="preserve">5 phút</w:t>
            </w:r>
          </w:p>
        </w:tc>
        <w:tc>
          <w:tcPr>
            <w:tcW w:type="dxa" w:w="2400"/>
            <w:shd w:fill="FFFFFF" w:val="clear"/>
            <w:tcMar>
              <w:top w:type="dxa" w:w="80"/>
              <w:left w:type="dxa" w:w="110"/>
              <w:bottom w:type="dxa" w:w="80"/>
              <w:right w:type="dxa" w:w="110"/>
            </w:tcMar>
            <w:vAlign w:val="center"/>
          </w:tcPr>
          <w:p>
            <w:pPr>
              <w:spacing w:after="0" w:line="250"/>
              <w:jc w:val="left"/>
            </w:pPr>
            <w:r>
              <w:rPr>
                <w:b w:val="false"/>
                <w:bCs w:val="false"/>
              </w:rPr>
              <w:t xml:space="preserve">NLP: vì sao cần tự động gán nhãn</w:t>
            </w:r>
          </w:p>
        </w:tc>
        <w:tc>
          <w:tcPr>
            <w:tcW w:type="dxa" w:w="3400"/>
            <w:shd w:fill="FFFFFF" w:val="clear"/>
            <w:tcMar>
              <w:top w:type="dxa" w:w="80"/>
              <w:left w:type="dxa" w:w="110"/>
              <w:bottom w:type="dxa" w:w="80"/>
              <w:right w:type="dxa" w:w="110"/>
            </w:tcMar>
            <w:vAlign w:val="center"/>
          </w:tcPr>
          <w:p>
            <w:pPr>
              <w:spacing w:after="0" w:line="250"/>
              <w:jc w:val="left"/>
            </w:pPr>
            <w:r>
              <w:rPr>
                <w:b w:val="false"/>
                <w:bCs w:val="false"/>
              </w:rPr>
              <w:t xml:space="preserve">Không có NLP thì không có dataset 100.000 ảnh, không có Course 1. Quy trình 3 bước: synonyms → is-a → negation. Ví dụ </w:t>
            </w:r>
            <w:r>
              <w:rPr>
                <w:b w:val="false"/>
                <w:bCs w:val="false"/>
                <w:i/>
                <w:iCs/>
                <w:color w:val="1F6F7A"/>
              </w:rPr>
              <w:t xml:space="preserve">"No evidence of pneumonia"</w:t>
            </w:r>
            <w:r>
              <w:rPr>
                <w:b w:val="false"/>
                <w:bCs w:val="false"/>
              </w:rPr>
              <w:t xml:space="preserve">.</w:t>
            </w:r>
          </w:p>
        </w:tc>
        <w:tc>
          <w:tcPr>
            <w:tcW w:type="dxa" w:w="1300"/>
            <w:shd w:fill="FFFFFF" w:val="clear"/>
            <w:tcMar>
              <w:top w:type="dxa" w:w="80"/>
              <w:left w:type="dxa" w:w="110"/>
              <w:bottom w:type="dxa" w:w="80"/>
              <w:right w:type="dxa" w:w="110"/>
            </w:tcMar>
            <w:vAlign w:val="center"/>
          </w:tcPr>
          <w:p>
            <w:pPr>
              <w:spacing w:after="0" w:line="250"/>
              <w:jc w:val="left"/>
            </w:pPr>
            <w:r>
              <w:rPr>
                <w:b w:val="false"/>
                <w:bCs w:val="false"/>
              </w:rPr>
              <w:t xml:space="preserve">BIZ 2</w:t>
            </w:r>
          </w:p>
        </w:tc>
      </w:tr>
      <w:tr>
        <w:tc>
          <w:tcPr>
            <w:tcW w:type="dxa" w:w="800"/>
            <w:shd w:fill="EEF3F4" w:val="clear"/>
            <w:tcMar>
              <w:top w:type="dxa" w:w="80"/>
              <w:left w:type="dxa" w:w="110"/>
              <w:bottom w:type="dxa" w:w="80"/>
              <w:right w:type="dxa" w:w="110"/>
            </w:tcMar>
            <w:vAlign w:val="center"/>
          </w:tcPr>
          <w:p>
            <w:pPr>
              <w:spacing w:after="0" w:line="250"/>
              <w:jc w:val="left"/>
            </w:pPr>
            <w:r>
              <w:rPr>
                <w:b w:val="false"/>
                <w:bCs w:val="false"/>
              </w:rPr>
              <w:t xml:space="preserve">8</w:t>
            </w:r>
          </w:p>
        </w:tc>
        <w:tc>
          <w:tcPr>
            <w:tcW w:type="dxa" w:w="1100"/>
            <w:shd w:fill="EEF3F4" w:val="clear"/>
            <w:tcMar>
              <w:top w:type="dxa" w:w="80"/>
              <w:left w:type="dxa" w:w="110"/>
              <w:bottom w:type="dxa" w:w="80"/>
              <w:right w:type="dxa" w:w="110"/>
            </w:tcMar>
            <w:vAlign w:val="center"/>
          </w:tcPr>
          <w:p>
            <w:pPr>
              <w:spacing w:after="0" w:line="250"/>
              <w:jc w:val="left"/>
            </w:pPr>
            <w:r>
              <w:rPr>
                <w:b w:val="false"/>
                <w:bCs w:val="false"/>
              </w:rPr>
              <w:t xml:space="preserve">4 phút</w:t>
            </w:r>
          </w:p>
        </w:tc>
        <w:tc>
          <w:tcPr>
            <w:tcW w:type="dxa" w:w="2400"/>
            <w:shd w:fill="EEF3F4" w:val="clear"/>
            <w:tcMar>
              <w:top w:type="dxa" w:w="80"/>
              <w:left w:type="dxa" w:w="110"/>
              <w:bottom w:type="dxa" w:w="80"/>
              <w:right w:type="dxa" w:w="110"/>
            </w:tcMar>
            <w:vAlign w:val="center"/>
          </w:tcPr>
          <w:p>
            <w:pPr>
              <w:spacing w:after="0" w:line="250"/>
              <w:jc w:val="left"/>
            </w:pPr>
            <w:r>
              <w:rPr>
                <w:b w:val="false"/>
                <w:bCs w:val="false"/>
              </w:rPr>
              <w:t xml:space="preserve">BERT và trích xuất câu trả lời</w:t>
            </w:r>
          </w:p>
        </w:tc>
        <w:tc>
          <w:tcPr>
            <w:tcW w:type="dxa" w:w="3400"/>
            <w:shd w:fill="EEF3F4" w:val="clear"/>
            <w:tcMar>
              <w:top w:type="dxa" w:w="80"/>
              <w:left w:type="dxa" w:w="110"/>
              <w:bottom w:type="dxa" w:w="80"/>
              <w:right w:type="dxa" w:w="110"/>
            </w:tcMar>
            <w:vAlign w:val="center"/>
          </w:tcPr>
          <w:p>
            <w:pPr>
              <w:spacing w:after="0" w:line="250"/>
              <w:jc w:val="left"/>
            </w:pPr>
            <w:r>
              <w:rPr>
                <w:b w:val="false"/>
                <w:bCs w:val="false"/>
              </w:rPr>
              <w:t xml:space="preserve">Contextual embedding giải quyết đa nghĩa (ví dụ "MS"). Vector S và E. </w:t>
            </w:r>
            <w:r>
              <w:rPr>
                <w:b/>
                <w:bCs/>
              </w:rPr>
              <w:t xml:space="preserve">Kèm nhận định 2026</w:t>
            </w:r>
            <w:r>
              <w:rPr>
                <w:b w:val="false"/>
                <w:bCs w:val="false"/>
              </w:rPr>
              <w:t xml:space="preserve">: đây là công nghệ 2019, hiện đã có gì thay thế và đánh đổi ra sao.</w:t>
            </w:r>
          </w:p>
        </w:tc>
        <w:tc>
          <w:tcPr>
            <w:tcW w:type="dxa" w:w="1300"/>
            <w:shd w:fill="EEF3F4" w:val="clear"/>
            <w:tcMar>
              <w:top w:type="dxa" w:w="80"/>
              <w:left w:type="dxa" w:w="110"/>
              <w:bottom w:type="dxa" w:w="80"/>
              <w:right w:type="dxa" w:w="110"/>
            </w:tcMar>
            <w:vAlign w:val="center"/>
          </w:tcPr>
          <w:p>
            <w:pPr>
              <w:spacing w:after="0" w:line="250"/>
              <w:jc w:val="left"/>
            </w:pPr>
            <w:r>
              <w:rPr>
                <w:b w:val="false"/>
                <w:bCs w:val="false"/>
              </w:rPr>
              <w:t xml:space="preserve">DEV 2</w:t>
            </w:r>
          </w:p>
        </w:tc>
      </w:tr>
      <w:tr>
        <w:tc>
          <w:tcPr>
            <w:tcW w:type="dxa" w:w="800"/>
            <w:shd w:fill="FFFFFF" w:val="clear"/>
            <w:tcMar>
              <w:top w:type="dxa" w:w="80"/>
              <w:left w:type="dxa" w:w="110"/>
              <w:bottom w:type="dxa" w:w="80"/>
              <w:right w:type="dxa" w:w="110"/>
            </w:tcMar>
            <w:vAlign w:val="center"/>
          </w:tcPr>
          <w:p>
            <w:pPr>
              <w:spacing w:after="0" w:line="250"/>
              <w:jc w:val="left"/>
            </w:pPr>
            <w:r>
              <w:rPr>
                <w:b w:val="false"/>
                <w:bCs w:val="false"/>
              </w:rPr>
              <w:t xml:space="preserve">9</w:t>
            </w:r>
          </w:p>
        </w:tc>
        <w:tc>
          <w:tcPr>
            <w:tcW w:type="dxa" w:w="1100"/>
            <w:shd w:fill="FFFFFF" w:val="clear"/>
            <w:tcMar>
              <w:top w:type="dxa" w:w="80"/>
              <w:left w:type="dxa" w:w="110"/>
              <w:bottom w:type="dxa" w:w="80"/>
              <w:right w:type="dxa" w:w="110"/>
            </w:tcMar>
            <w:vAlign w:val="center"/>
          </w:tcPr>
          <w:p>
            <w:pPr>
              <w:spacing w:after="0" w:line="250"/>
              <w:jc w:val="left"/>
            </w:pPr>
            <w:r>
              <w:rPr>
                <w:b w:val="false"/>
                <w:bCs w:val="false"/>
              </w:rPr>
              <w:t xml:space="preserve">3 phút</w:t>
            </w:r>
          </w:p>
        </w:tc>
        <w:tc>
          <w:tcPr>
            <w:tcW w:type="dxa" w:w="2400"/>
            <w:shd w:fill="FFFFFF" w:val="clear"/>
            <w:tcMar>
              <w:top w:type="dxa" w:w="80"/>
              <w:left w:type="dxa" w:w="110"/>
              <w:bottom w:type="dxa" w:w="80"/>
              <w:right w:type="dxa" w:w="110"/>
            </w:tcMar>
            <w:vAlign w:val="center"/>
          </w:tcPr>
          <w:p>
            <w:pPr>
              <w:spacing w:after="0" w:line="250"/>
              <w:jc w:val="left"/>
            </w:pPr>
            <w:r>
              <w:rPr>
                <w:b w:val="false"/>
                <w:bCs w:val="false"/>
              </w:rPr>
              <w:t xml:space="preserve">Đo lường chất lượng nhãn</w:t>
            </w:r>
          </w:p>
        </w:tc>
        <w:tc>
          <w:tcPr>
            <w:tcW w:type="dxa" w:w="3400"/>
            <w:shd w:fill="FFFFFF" w:val="clear"/>
            <w:tcMar>
              <w:top w:type="dxa" w:w="80"/>
              <w:left w:type="dxa" w:w="110"/>
              <w:bottom w:type="dxa" w:w="80"/>
              <w:right w:type="dxa" w:w="110"/>
            </w:tcMar>
            <w:vAlign w:val="center"/>
          </w:tcPr>
          <w:p>
            <w:pPr>
              <w:spacing w:after="0" w:line="250"/>
              <w:jc w:val="left"/>
            </w:pPr>
            <w:r>
              <w:rPr>
                <w:b w:val="false"/>
                <w:bCs w:val="false"/>
              </w:rPr>
              <w:t xml:space="preserve">Precision/Recall/F1 và vì sao accuracy vô dụng khi mất cân bằng lớp.</w:t>
            </w:r>
          </w:p>
        </w:tc>
        <w:tc>
          <w:tcPr>
            <w:tcW w:type="dxa" w:w="1300"/>
            <w:shd w:fill="FFFFFF" w:val="clear"/>
            <w:tcMar>
              <w:top w:type="dxa" w:w="80"/>
              <w:left w:type="dxa" w:w="110"/>
              <w:bottom w:type="dxa" w:w="80"/>
              <w:right w:type="dxa" w:w="110"/>
            </w:tcMar>
            <w:vAlign w:val="center"/>
          </w:tcPr>
          <w:p>
            <w:pPr>
              <w:spacing w:after="0" w:line="250"/>
              <w:jc w:val="left"/>
            </w:pPr>
            <w:r>
              <w:rPr>
                <w:b w:val="false"/>
                <w:bCs w:val="false"/>
              </w:rPr>
              <w:t xml:space="preserve">BIZ 2</w:t>
            </w:r>
          </w:p>
        </w:tc>
      </w:tr>
      <w:tr>
        <w:tc>
          <w:tcPr>
            <w:tcW w:type="dxa" w:w="800"/>
            <w:shd w:fill="EEF3F4" w:val="clear"/>
            <w:tcMar>
              <w:top w:type="dxa" w:w="80"/>
              <w:left w:type="dxa" w:w="110"/>
              <w:bottom w:type="dxa" w:w="80"/>
              <w:right w:type="dxa" w:w="110"/>
            </w:tcMar>
            <w:vAlign w:val="center"/>
          </w:tcPr>
          <w:p>
            <w:pPr>
              <w:spacing w:after="0" w:line="250"/>
              <w:jc w:val="left"/>
            </w:pPr>
            <w:r>
              <w:rPr>
                <w:b w:val="false"/>
                <w:bCs w:val="false"/>
              </w:rPr>
              <w:t xml:space="preserve">10</w:t>
            </w:r>
          </w:p>
        </w:tc>
        <w:tc>
          <w:tcPr>
            <w:tcW w:type="dxa" w:w="1100"/>
            <w:shd w:fill="EEF3F4" w:val="clear"/>
            <w:tcMar>
              <w:top w:type="dxa" w:w="80"/>
              <w:left w:type="dxa" w:w="110"/>
              <w:bottom w:type="dxa" w:w="80"/>
              <w:right w:type="dxa" w:w="110"/>
            </w:tcMar>
            <w:vAlign w:val="center"/>
          </w:tcPr>
          <w:p>
            <w:pPr>
              <w:spacing w:after="0" w:line="250"/>
              <w:jc w:val="left"/>
            </w:pPr>
            <w:r>
              <w:rPr>
                <w:b w:val="false"/>
                <w:bCs w:val="false"/>
              </w:rPr>
              <w:t xml:space="preserve">5 phút</w:t>
            </w:r>
          </w:p>
        </w:tc>
        <w:tc>
          <w:tcPr>
            <w:tcW w:type="dxa" w:w="2400"/>
            <w:shd w:fill="EEF3F4" w:val="clear"/>
            <w:tcMar>
              <w:top w:type="dxa" w:w="80"/>
              <w:left w:type="dxa" w:w="110"/>
              <w:bottom w:type="dxa" w:w="80"/>
              <w:right w:type="dxa" w:w="110"/>
            </w:tcMar>
            <w:vAlign w:val="center"/>
          </w:tcPr>
          <w:p>
            <w:pPr>
              <w:spacing w:after="0" w:line="250"/>
              <w:jc w:val="left"/>
            </w:pPr>
            <w:r>
              <w:rPr>
                <w:b w:val="false"/>
                <w:bCs w:val="false"/>
              </w:rPr>
              <w:t xml:space="preserve">Giải thích mô hình: permutation và SHAP</w:t>
            </w:r>
          </w:p>
        </w:tc>
        <w:tc>
          <w:tcPr>
            <w:tcW w:type="dxa" w:w="3400"/>
            <w:shd w:fill="EEF3F4" w:val="clear"/>
            <w:tcMar>
              <w:top w:type="dxa" w:w="80"/>
              <w:left w:type="dxa" w:w="110"/>
              <w:bottom w:type="dxa" w:w="80"/>
              <w:right w:type="dxa" w:w="110"/>
            </w:tcMar>
            <w:vAlign w:val="center"/>
          </w:tcPr>
          <w:p>
            <w:pPr>
              <w:spacing w:after="0" w:line="250"/>
              <w:jc w:val="left"/>
            </w:pPr>
            <w:r>
              <w:rPr>
                <w:b w:val="false"/>
                <w:bCs w:val="false"/>
              </w:rPr>
              <w:t xml:space="preserve">Global vs individual importance. Cho xem một SHAP summary plot thật và giải thích bằng ngôn ngữ thường.</w:t>
            </w:r>
          </w:p>
        </w:tc>
        <w:tc>
          <w:tcPr>
            <w:tcW w:type="dxa" w:w="1300"/>
            <w:shd w:fill="EEF3F4" w:val="clear"/>
            <w:tcMar>
              <w:top w:type="dxa" w:w="80"/>
              <w:left w:type="dxa" w:w="110"/>
              <w:bottom w:type="dxa" w:w="80"/>
              <w:right w:type="dxa" w:w="110"/>
            </w:tcMar>
            <w:vAlign w:val="center"/>
          </w:tcPr>
          <w:p>
            <w:pPr>
              <w:spacing w:after="0" w:line="250"/>
              <w:jc w:val="left"/>
            </w:pPr>
            <w:r>
              <w:rPr>
                <w:b w:val="false"/>
                <w:bCs w:val="false"/>
              </w:rPr>
              <w:t xml:space="preserve">DEV 2 (permutation) </w:t>
            </w:r>
          </w:p>
          <w:p>
            <w:pPr>
              <w:spacing w:after="0" w:line="250"/>
              <w:jc w:val="left"/>
            </w:pPr>
            <w:r>
              <w:rPr>
                <w:b w:val="false"/>
                <w:bCs w:val="false"/>
              </w:rPr>
              <w:t xml:space="preserve">→ DEV 1 (SHAP)</w:t>
            </w:r>
          </w:p>
        </w:tc>
      </w:tr>
      <w:tr>
        <w:tc>
          <w:tcPr>
            <w:tcW w:type="dxa" w:w="800"/>
            <w:shd w:fill="FFFFFF" w:val="clear"/>
            <w:tcMar>
              <w:top w:type="dxa" w:w="80"/>
              <w:left w:type="dxa" w:w="110"/>
              <w:bottom w:type="dxa" w:w="80"/>
              <w:right w:type="dxa" w:w="110"/>
            </w:tcMar>
            <w:vAlign w:val="center"/>
          </w:tcPr>
          <w:p>
            <w:pPr>
              <w:spacing w:after="0" w:line="250"/>
              <w:jc w:val="left"/>
            </w:pPr>
            <w:r>
              <w:rPr>
                <w:b w:val="false"/>
                <w:bCs w:val="false"/>
              </w:rPr>
              <w:t xml:space="preserve">11</w:t>
            </w:r>
          </w:p>
        </w:tc>
        <w:tc>
          <w:tcPr>
            <w:tcW w:type="dxa" w:w="1100"/>
            <w:shd w:fill="FFFFFF" w:val="clear"/>
            <w:tcMar>
              <w:top w:type="dxa" w:w="80"/>
              <w:left w:type="dxa" w:w="110"/>
              <w:bottom w:type="dxa" w:w="80"/>
              <w:right w:type="dxa" w:w="110"/>
            </w:tcMar>
            <w:vAlign w:val="center"/>
          </w:tcPr>
          <w:p>
            <w:pPr>
              <w:spacing w:after="0" w:line="250"/>
              <w:jc w:val="left"/>
            </w:pPr>
            <w:r>
              <w:rPr>
                <w:b w:val="false"/>
                <w:bCs w:val="false"/>
              </w:rPr>
              <w:t xml:space="preserve">4 phút</w:t>
            </w:r>
          </w:p>
        </w:tc>
        <w:tc>
          <w:tcPr>
            <w:tcW w:type="dxa" w:w="2400"/>
            <w:shd w:fill="FFFFFF" w:val="clear"/>
            <w:tcMar>
              <w:top w:type="dxa" w:w="80"/>
              <w:left w:type="dxa" w:w="110"/>
              <w:bottom w:type="dxa" w:w="80"/>
              <w:right w:type="dxa" w:w="110"/>
            </w:tcMar>
            <w:vAlign w:val="center"/>
          </w:tcPr>
          <w:p>
            <w:pPr>
              <w:spacing w:after="0" w:line="250"/>
              <w:jc w:val="left"/>
            </w:pPr>
            <w:r>
              <w:rPr>
                <w:b w:val="false"/>
                <w:bCs w:val="false"/>
              </w:rPr>
              <w:t xml:space="preserve">Grad-CAM trên ảnh X-quang</w:t>
            </w:r>
          </w:p>
        </w:tc>
        <w:tc>
          <w:tcPr>
            <w:tcW w:type="dxa" w:w="3400"/>
            <w:shd w:fill="FFFFFF" w:val="clear"/>
            <w:tcMar>
              <w:top w:type="dxa" w:w="80"/>
              <w:left w:type="dxa" w:w="110"/>
              <w:bottom w:type="dxa" w:w="80"/>
              <w:right w:type="dxa" w:w="110"/>
            </w:tcMar>
            <w:vAlign w:val="center"/>
          </w:tcPr>
          <w:p>
            <w:pPr>
              <w:spacing w:after="0" w:line="250"/>
              <w:jc w:val="left"/>
            </w:pPr>
            <w:r>
              <w:rPr>
                <w:b w:val="false"/>
                <w:bCs w:val="false"/>
              </w:rPr>
              <w:t xml:space="preserve">Chiếu ảnh có heat map. Nêu ngay cảnh báo: heat map cho biết </w:t>
            </w:r>
            <w:r>
              <w:rPr>
                <w:b w:val="false"/>
                <w:bCs w:val="false"/>
                <w:i/>
                <w:iCs/>
                <w:color w:val="1F6F7A"/>
              </w:rPr>
              <w:t xml:space="preserve">nhìn vào đâu</w:t>
            </w:r>
            <w:r>
              <w:rPr>
                <w:b w:val="false"/>
                <w:bCs w:val="false"/>
              </w:rPr>
              <w:t xml:space="preserve">, không cho biết </w:t>
            </w:r>
            <w:r>
              <w:rPr>
                <w:b w:val="false"/>
                <w:bCs w:val="false"/>
                <w:i/>
                <w:iCs/>
                <w:color w:val="1F6F7A"/>
              </w:rPr>
              <w:t xml:space="preserve">vì sao</w:t>
            </w:r>
            <w:r>
              <w:rPr>
                <w:b w:val="false"/>
                <w:bCs w:val="false"/>
              </w:rPr>
              <w:t xml:space="preserve">.</w:t>
            </w:r>
          </w:p>
        </w:tc>
        <w:tc>
          <w:tcPr>
            <w:tcW w:type="dxa" w:w="1300"/>
            <w:shd w:fill="FFFFFF" w:val="clear"/>
            <w:tcMar>
              <w:top w:type="dxa" w:w="80"/>
              <w:left w:type="dxa" w:w="110"/>
              <w:bottom w:type="dxa" w:w="80"/>
              <w:right w:type="dxa" w:w="110"/>
            </w:tcMar>
            <w:vAlign w:val="center"/>
          </w:tcPr>
          <w:p>
            <w:pPr>
              <w:spacing w:after="0" w:line="250"/>
              <w:jc w:val="left"/>
            </w:pPr>
            <w:r>
              <w:rPr>
                <w:b w:val="false"/>
                <w:bCs w:val="false"/>
              </w:rPr>
              <w:t xml:space="preserve">DEV 2</w:t>
            </w:r>
          </w:p>
        </w:tc>
      </w:tr>
      <w:tr>
        <w:tc>
          <w:tcPr>
            <w:tcW w:type="dxa" w:w="800"/>
            <w:shd w:fill="EEF3F4" w:val="clear"/>
            <w:tcMar>
              <w:top w:type="dxa" w:w="80"/>
              <w:left w:type="dxa" w:w="110"/>
              <w:bottom w:type="dxa" w:w="80"/>
              <w:right w:type="dxa" w:w="110"/>
            </w:tcMar>
            <w:vAlign w:val="center"/>
          </w:tcPr>
          <w:p>
            <w:pPr>
              <w:spacing w:after="0" w:line="250"/>
              <w:jc w:val="left"/>
            </w:pPr>
            <w:r>
              <w:rPr>
                <w:b w:val="false"/>
                <w:bCs w:val="false"/>
              </w:rPr>
              <w:t xml:space="preserve">12</w:t>
            </w:r>
          </w:p>
        </w:tc>
        <w:tc>
          <w:tcPr>
            <w:tcW w:type="dxa" w:w="1100"/>
            <w:shd w:fill="EEF3F4" w:val="clear"/>
            <w:tcMar>
              <w:top w:type="dxa" w:w="80"/>
              <w:left w:type="dxa" w:w="110"/>
              <w:bottom w:type="dxa" w:w="80"/>
              <w:right w:type="dxa" w:w="110"/>
            </w:tcMar>
            <w:vAlign w:val="center"/>
          </w:tcPr>
          <w:p>
            <w:pPr>
              <w:spacing w:after="0" w:line="250"/>
              <w:jc w:val="left"/>
            </w:pPr>
            <w:r>
              <w:rPr>
                <w:b w:val="false"/>
                <w:bCs w:val="false"/>
              </w:rPr>
              <w:t xml:space="preserve">5 phút</w:t>
            </w:r>
          </w:p>
        </w:tc>
        <w:tc>
          <w:tcPr>
            <w:tcW w:type="dxa" w:w="2400"/>
            <w:shd w:fill="EEF3F4" w:val="clear"/>
            <w:tcMar>
              <w:top w:type="dxa" w:w="80"/>
              <w:left w:type="dxa" w:w="110"/>
              <w:bottom w:type="dxa" w:w="80"/>
              <w:right w:type="dxa" w:w="110"/>
            </w:tcMar>
            <w:vAlign w:val="center"/>
          </w:tcPr>
          <w:p>
            <w:pPr>
              <w:spacing w:after="0" w:line="250"/>
              <w:jc w:val="left"/>
            </w:pPr>
            <w:r>
              <w:rPr>
                <w:b w:val="false"/>
                <w:bCs w:val="false"/>
              </w:rPr>
              <w:t xml:space="preserve">Đánh giá phản biện khóa học</w:t>
            </w:r>
          </w:p>
        </w:tc>
        <w:tc>
          <w:tcPr>
            <w:tcW w:type="dxa" w:w="3400"/>
            <w:shd w:fill="EEF3F4" w:val="clear"/>
            <w:tcMar>
              <w:top w:type="dxa" w:w="80"/>
              <w:left w:type="dxa" w:w="110"/>
              <w:bottom w:type="dxa" w:w="80"/>
              <w:right w:type="dxa" w:w="110"/>
            </w:tcMar>
            <w:vAlign w:val="center"/>
          </w:tcPr>
          <w:p>
            <w:pPr>
              <w:spacing w:after="0" w:line="250"/>
              <w:jc w:val="left"/>
            </w:pPr>
            <w:r>
              <w:rPr>
                <w:b w:val="false"/>
                <w:bCs w:val="false"/>
              </w:rPr>
              <w:t xml:space="preserve">Điểm mạnh, phần lạc hậu, khoảng trống về dữ liệu quan sát, đạo đức và pháp lý. </w:t>
            </w:r>
            <w:r>
              <w:rPr>
                <w:b/>
                <w:bCs/>
              </w:rPr>
              <w:t xml:space="preserve">Đây là phần ghi điểm cao nhất.</w:t>
            </w:r>
          </w:p>
        </w:tc>
        <w:tc>
          <w:tcPr>
            <w:tcW w:type="dxa" w:w="1300"/>
            <w:shd w:fill="EEF3F4" w:val="clear"/>
            <w:tcMar>
              <w:top w:type="dxa" w:w="80"/>
              <w:left w:type="dxa" w:w="110"/>
              <w:bottom w:type="dxa" w:w="80"/>
              <w:right w:type="dxa" w:w="110"/>
            </w:tcMar>
            <w:vAlign w:val="center"/>
          </w:tcPr>
          <w:p>
            <w:pPr>
              <w:spacing w:after="0" w:line="250"/>
              <w:jc w:val="left"/>
            </w:pPr>
            <w:r>
              <w:rPr>
                <w:b w:val="false"/>
                <w:bCs w:val="false"/>
              </w:rPr>
              <w:t xml:space="preserve">BIZ 2</w:t>
            </w:r>
          </w:p>
        </w:tc>
      </w:tr>
      <w:tr>
        <w:tc>
          <w:tcPr>
            <w:tcW w:type="dxa" w:w="800"/>
            <w:shd w:fill="FFFFFF" w:val="clear"/>
            <w:tcMar>
              <w:top w:type="dxa" w:w="80"/>
              <w:left w:type="dxa" w:w="110"/>
              <w:bottom w:type="dxa" w:w="80"/>
              <w:right w:type="dxa" w:w="110"/>
            </w:tcMar>
            <w:vAlign w:val="center"/>
          </w:tcPr>
          <w:p>
            <w:pPr>
              <w:spacing w:after="0" w:line="250"/>
              <w:jc w:val="left"/>
            </w:pPr>
            <w:r>
              <w:rPr>
                <w:b w:val="false"/>
                <w:bCs w:val="false"/>
              </w:rPr>
              <w:t xml:space="preserve">13</w:t>
            </w:r>
          </w:p>
        </w:tc>
        <w:tc>
          <w:tcPr>
            <w:tcW w:type="dxa" w:w="1100"/>
            <w:shd w:fill="FFFFFF" w:val="clear"/>
            <w:tcMar>
              <w:top w:type="dxa" w:w="80"/>
              <w:left w:type="dxa" w:w="110"/>
              <w:bottom w:type="dxa" w:w="80"/>
              <w:right w:type="dxa" w:w="110"/>
            </w:tcMar>
            <w:vAlign w:val="center"/>
          </w:tcPr>
          <w:p>
            <w:pPr>
              <w:spacing w:after="0" w:line="250"/>
              <w:jc w:val="left"/>
            </w:pPr>
            <w:r>
              <w:rPr>
                <w:b w:val="false"/>
                <w:bCs w:val="false"/>
              </w:rPr>
              <w:t xml:space="preserve">2 phút</w:t>
            </w:r>
          </w:p>
        </w:tc>
        <w:tc>
          <w:tcPr>
            <w:tcW w:type="dxa" w:w="2400"/>
            <w:shd w:fill="FFFFFF" w:val="clear"/>
            <w:tcMar>
              <w:top w:type="dxa" w:w="80"/>
              <w:left w:type="dxa" w:w="110"/>
              <w:bottom w:type="dxa" w:w="80"/>
              <w:right w:type="dxa" w:w="110"/>
            </w:tcMar>
            <w:vAlign w:val="center"/>
          </w:tcPr>
          <w:p>
            <w:pPr>
              <w:spacing w:after="0" w:line="250"/>
              <w:jc w:val="left"/>
            </w:pPr>
            <w:r>
              <w:rPr>
                <w:b w:val="false"/>
                <w:bCs w:val="false"/>
              </w:rPr>
              <w:t xml:space="preserve">Kết thúc — quay lại bệnh nhân ở slide 1</w:t>
            </w:r>
          </w:p>
        </w:tc>
        <w:tc>
          <w:tcPr>
            <w:tcW w:type="dxa" w:w="3400"/>
            <w:shd w:fill="FFFFFF" w:val="clear"/>
            <w:tcMar>
              <w:top w:type="dxa" w:w="80"/>
              <w:left w:type="dxa" w:w="110"/>
              <w:bottom w:type="dxa" w:w="80"/>
              <w:right w:type="dxa" w:w="110"/>
            </w:tcMar>
            <w:vAlign w:val="center"/>
          </w:tcPr>
          <w:p>
            <w:pPr>
              <w:spacing w:after="0" w:line="250"/>
              <w:jc w:val="left"/>
            </w:pPr>
            <w:r>
              <w:rPr>
                <w:b w:val="false"/>
                <w:bCs w:val="false"/>
              </w:rPr>
              <w:t xml:space="preserve">Trả lời câu hỏi mở đầu bằng đúng các công cụ vừa trình bày.</w:t>
            </w:r>
          </w:p>
        </w:tc>
        <w:tc>
          <w:tcPr>
            <w:tcW w:type="dxa" w:w="1300"/>
            <w:shd w:fill="FFFFFF" w:val="clear"/>
            <w:tcMar>
              <w:top w:type="dxa" w:w="80"/>
              <w:left w:type="dxa" w:w="110"/>
              <w:bottom w:type="dxa" w:w="80"/>
              <w:right w:type="dxa" w:w="110"/>
            </w:tcMar>
            <w:vAlign w:val="center"/>
          </w:tcPr>
          <w:p>
            <w:pPr>
              <w:spacing w:after="0" w:line="250"/>
              <w:jc w:val="left"/>
            </w:pPr>
            <w:r>
              <w:rPr>
                <w:b w:val="false"/>
                <w:bCs w:val="false"/>
              </w:rPr>
              <w:t xml:space="preserve">BIZ 1</w:t>
            </w:r>
          </w:p>
        </w:tc>
      </w:tr>
      <w:tr>
        <w:tc>
          <w:tcPr>
            <w:tcW w:type="dxa" w:w="800"/>
            <w:shd w:fill="EEF3F4" w:val="clear"/>
            <w:tcMar>
              <w:top w:type="dxa" w:w="80"/>
              <w:left w:type="dxa" w:w="110"/>
              <w:bottom w:type="dxa" w:w="80"/>
              <w:right w:type="dxa" w:w="110"/>
            </w:tcMar>
            <w:vAlign w:val="center"/>
          </w:tcPr>
          <w:p>
            <w:pPr>
              <w:spacing w:after="0" w:line="250"/>
              <w:jc w:val="left"/>
            </w:pPr>
            <w:r>
              <w:rPr>
                <w:b w:val="false"/>
                <w:bCs w:val="false"/>
              </w:rPr>
              <w:t xml:space="preserve">14</w:t>
            </w:r>
          </w:p>
        </w:tc>
        <w:tc>
          <w:tcPr>
            <w:tcW w:type="dxa" w:w="1100"/>
            <w:shd w:fill="EEF3F4" w:val="clear"/>
            <w:tcMar>
              <w:top w:type="dxa" w:w="80"/>
              <w:left w:type="dxa" w:w="110"/>
              <w:bottom w:type="dxa" w:w="80"/>
              <w:right w:type="dxa" w:w="110"/>
            </w:tcMar>
            <w:vAlign w:val="center"/>
          </w:tcPr>
          <w:p>
            <w:pPr>
              <w:spacing w:after="0" w:line="250"/>
              <w:jc w:val="left"/>
            </w:pPr>
            <w:r>
              <w:rPr>
                <w:b w:val="false"/>
                <w:bCs w:val="false"/>
              </w:rPr>
              <w:t xml:space="preserve">10 phút</w:t>
            </w:r>
          </w:p>
        </w:tc>
        <w:tc>
          <w:tcPr>
            <w:tcW w:type="dxa" w:w="2400"/>
            <w:shd w:fill="EEF3F4" w:val="clear"/>
            <w:tcMar>
              <w:top w:type="dxa" w:w="80"/>
              <w:left w:type="dxa" w:w="110"/>
              <w:bottom w:type="dxa" w:w="80"/>
              <w:right w:type="dxa" w:w="110"/>
            </w:tcMar>
            <w:vAlign w:val="center"/>
          </w:tcPr>
          <w:p>
            <w:pPr>
              <w:spacing w:after="0" w:line="250"/>
              <w:jc w:val="left"/>
            </w:pPr>
            <w:r>
              <w:rPr>
                <w:b w:val="false"/>
                <w:bCs w:val="false"/>
              </w:rPr>
              <w:t xml:space="preserve">Hỏi đáp</w:t>
            </w:r>
          </w:p>
        </w:tc>
        <w:tc>
          <w:tcPr>
            <w:tcW w:type="dxa" w:w="3400"/>
            <w:shd w:fill="EEF3F4" w:val="clear"/>
            <w:tcMar>
              <w:top w:type="dxa" w:w="80"/>
              <w:left w:type="dxa" w:w="110"/>
              <w:bottom w:type="dxa" w:w="80"/>
              <w:right w:type="dxa" w:w="110"/>
            </w:tcMar>
            <w:vAlign w:val="center"/>
          </w:tcPr>
          <w:p>
            <w:pPr>
              <w:spacing w:after="0" w:line="250"/>
              <w:jc w:val="left"/>
            </w:pPr>
            <w:r>
              <w:rPr>
                <w:b w:val="false"/>
                <w:bCs w:val="false"/>
              </w:rPr>
              <w:t xml:space="preserve">Xem danh sách câu hỏi dự kiến bên dưới.</w:t>
            </w:r>
          </w:p>
        </w:tc>
        <w:tc>
          <w:tcPr>
            <w:tcW w:type="dxa" w:w="1300"/>
            <w:shd w:fill="EEF3F4" w:val="clear"/>
            <w:tcMar>
              <w:top w:type="dxa" w:w="80"/>
              <w:left w:type="dxa" w:w="110"/>
              <w:bottom w:type="dxa" w:w="80"/>
              <w:right w:type="dxa" w:w="110"/>
            </w:tcMar>
            <w:vAlign w:val="center"/>
          </w:tcPr>
          <w:p>
            <w:pPr>
              <w:spacing w:after="0" w:line="250"/>
              <w:jc w:val="left"/>
            </w:pPr>
            <w:r>
              <w:rPr>
                <w:b w:val="false"/>
                <w:bCs w:val="false"/>
              </w:rPr>
              <w:t xml:space="preserve">Cả nhóm</w:t>
            </w:r>
          </w:p>
        </w:tc>
      </w:tr>
    </w:tbl>
    <w:p>
      <w:pPr>
        <w:spacing w:after="160"/>
      </w:pPr>
    </w:p>
    <w:p>
      <w:pPr>
        <w:pStyle w:val="Heading2"/>
      </w:pPr>
      <w:r>
        <w:t xml:space="preserve">6.1. Câu hỏi phản biện nên chuẩn bị trước</w:t>
      </w:r>
    </w:p>
    <w:p>
      <w:pPr>
        <w:pStyle w:val="ListParagraph"/>
        <w:numPr>
          <w:ilvl w:val="0"/>
          <w:numId w:val="2"/>
        </w:numPr>
        <w:spacing w:after="60" w:line="276"/>
      </w:pPr>
      <w:r>
        <w:rPr>
          <w:b w:val="false"/>
          <w:bCs w:val="false"/>
        </w:rPr>
        <w:t xml:space="preserve">"Vì sao không dùng thẳng một mô hình dự đoán nguy cơ mà phải làm causal inference?" → Vì mô hình dự đoán học tương quan; bệnh nhân nặng thường được điều trị nhiều hơn, nên mô hình có thể học ngược rằng "được điều trị = nguy cơ cao".</w:t>
      </w:r>
    </w:p>
    <w:p>
      <w:pPr>
        <w:pStyle w:val="ListParagraph"/>
        <w:numPr>
          <w:ilvl w:val="0"/>
          <w:numId w:val="2"/>
        </w:numPr>
        <w:spacing w:after="60" w:line="276"/>
      </w:pPr>
      <w:r>
        <w:rPr>
          <w:b w:val="false"/>
          <w:bCs w:val="false"/>
        </w:rPr>
        <w:t xml:space="preserve">"C-for-benefit chỉ 0,6 thì mô hình có dùng được không?" → Cần so với chuẩn hiện tại là gì. Nếu bác sĩ hiện đang quyết định gần như ngẫu nhiên thì 0,6 vẫn cải thiện thực sự.</w:t>
      </w:r>
    </w:p>
    <w:p>
      <w:pPr>
        <w:pStyle w:val="ListParagraph"/>
        <w:numPr>
          <w:ilvl w:val="0"/>
          <w:numId w:val="2"/>
        </w:numPr>
        <w:spacing w:after="60" w:line="276"/>
      </w:pPr>
      <w:r>
        <w:rPr>
          <w:b w:val="false"/>
          <w:bCs w:val="false"/>
        </w:rPr>
        <w:t xml:space="preserve">"S-learner và T-learner cái nào tốt hơn?" → Không có câu trả lời cố định; phụ thuộc cỡ mẫu và độ mạnh của tín hiệu điều trị. Nên chạy cả hai và so bằng C-for-benefit.</w:t>
      </w:r>
    </w:p>
    <w:p>
      <w:pPr>
        <w:pStyle w:val="ListParagraph"/>
        <w:numPr>
          <w:ilvl w:val="0"/>
          <w:numId w:val="2"/>
        </w:numPr>
        <w:spacing w:after="60" w:line="276"/>
      </w:pPr>
      <w:r>
        <w:rPr>
          <w:b w:val="false"/>
          <w:bCs w:val="false"/>
        </w:rPr>
        <w:t xml:space="preserve">"Grad-CAM có chứng minh mô hình đúng không?" → Không. Nêu nghiên cứu sanity check.</w:t>
      </w:r>
    </w:p>
    <w:p>
      <w:pPr>
        <w:pStyle w:val="ListParagraph"/>
        <w:numPr>
          <w:ilvl w:val="0"/>
          <w:numId w:val="2"/>
        </w:numPr>
        <w:spacing w:after="60" w:line="276"/>
      </w:pPr>
      <w:r>
        <w:rPr>
          <w:b w:val="false"/>
          <w:bCs w:val="false"/>
        </w:rPr>
        <w:t xml:space="preserve">"Nhãn do NLP sinh ra có nhiễu, sao vẫn huấn luyện được mô hình tốt?" → Đánh đổi giữa số lượng và độ sạch; nhiễu ngẫu nhiên ở quy mô lớn ít hại hơn nhiễu hệ thống ở quy mô nhỏ.</w:t>
      </w:r>
    </w:p>
    <w:p>
      <w:pPr>
        <w:pStyle w:val="ListParagraph"/>
        <w:numPr>
          <w:ilvl w:val="0"/>
          <w:numId w:val="2"/>
        </w:numPr>
        <w:spacing w:after="60" w:line="276"/>
      </w:pPr>
      <w:r>
        <w:rPr>
          <w:b w:val="false"/>
          <w:bCs w:val="false"/>
        </w:rPr>
        <w:t xml:space="preserve">"Nội dung tuần 2 đã lỗi thời thì học làm gì?" → Khung tư duy (synonyms, ontology, negation, đo lường bằng F1) không lỗi thời; chỉ có mô hình cụ thể thay đổi.</w:t>
      </w:r>
    </w:p>
    <w:p>
      <w:r>
        <w:br w:type="page"/>
      </w:r>
    </w:p>
    <w:p>
      <w:pPr>
        <w:pStyle w:val="Heading1"/>
      </w:pPr>
      <w:r>
        <w:t xml:space="preserve">PHẦN 7. BẢNG THUẬT NGỮ (GLOSSARY)</w:t>
      </w:r>
    </w:p>
    <w:p>
      <w:pPr>
        <w:spacing w:after="120" w:line="276"/>
        <w:jc w:val="both"/>
      </w:pPr>
      <w:r>
        <w:rPr>
          <w:b w:val="false"/>
          <w:bCs w:val="false"/>
        </w:rPr>
        <w:t xml:space="preserve">Bảng này dành riêng cho hai thành viên business, nhưng cả nhóm nên dùng chung để thống nhất cách gọi.</w:t>
      </w:r>
    </w:p>
    <w:tbl>
      <w:tblPr>
        <w:tblW w:type="dxa" w:w="9000"/>
        <w:tblBorders>
          <w:top w:val="single" w:color="AAB8BC" w:sz="2"/>
          <w:left w:val="single" w:color="AAB8BC" w:sz="2"/>
          <w:bottom w:val="single" w:color="AAB8BC" w:sz="2"/>
          <w:right w:val="single" w:color="AAB8BC" w:sz="2"/>
          <w:insideH w:val="single" w:color="CCD6D9" w:sz="2"/>
          <w:insideV w:val="single" w:color="CCD6D9" w:sz="2"/>
        </w:tblBorders>
      </w:tblPr>
      <w:tblGrid>
        <w:gridCol w:w="2600"/>
        <w:gridCol w:w="6400"/>
      </w:tblGrid>
      <w:tr>
        <w:trPr>
          <w:tblHeader/>
        </w:trPr>
        <w:tc>
          <w:tcPr>
            <w:tcW w:type="dxa" w:w="2600"/>
            <w:shd w:fill="1F6F7A" w:val="clear"/>
            <w:tcMar>
              <w:top w:type="dxa" w:w="80"/>
              <w:left w:type="dxa" w:w="110"/>
              <w:bottom w:type="dxa" w:w="80"/>
              <w:right w:type="dxa" w:w="110"/>
            </w:tcMar>
            <w:vAlign w:val="center"/>
          </w:tcPr>
          <w:p>
            <w:pPr>
              <w:spacing w:after="0" w:line="250"/>
              <w:jc w:val="left"/>
            </w:pPr>
            <w:r>
              <w:rPr>
                <w:b/>
                <w:bCs/>
                <w:color w:val="FFFFFF"/>
                <w:sz w:val="18"/>
                <w:szCs w:val="18"/>
              </w:rPr>
              <w:t xml:space="preserve">Thuật ngữ (English)</w:t>
            </w:r>
          </w:p>
        </w:tc>
        <w:tc>
          <w:tcPr>
            <w:tcW w:type="dxa" w:w="6400"/>
            <w:shd w:fill="1F6F7A" w:val="clear"/>
            <w:tcMar>
              <w:top w:type="dxa" w:w="80"/>
              <w:left w:type="dxa" w:w="110"/>
              <w:bottom w:type="dxa" w:w="80"/>
              <w:right w:type="dxa" w:w="110"/>
            </w:tcMar>
            <w:vAlign w:val="center"/>
          </w:tcPr>
          <w:p>
            <w:pPr>
              <w:spacing w:after="0" w:line="250"/>
              <w:jc w:val="left"/>
            </w:pPr>
            <w:r>
              <w:rPr>
                <w:b/>
                <w:bCs/>
                <w:color w:val="FFFFFF"/>
                <w:sz w:val="18"/>
                <w:szCs w:val="18"/>
              </w:rPr>
              <w:t xml:space="preserve">Giải thích</w:t>
            </w:r>
          </w:p>
        </w:tc>
      </w:tr>
      <w:tr>
        <w:tc>
          <w:tcPr>
            <w:tcW w:type="dxa" w:w="2600"/>
            <w:shd w:fill="FFFFFF" w:val="clear"/>
            <w:tcMar>
              <w:top w:type="dxa" w:w="80"/>
              <w:left w:type="dxa" w:w="110"/>
              <w:bottom w:type="dxa" w:w="80"/>
              <w:right w:type="dxa" w:w="110"/>
            </w:tcMar>
            <w:vAlign w:val="center"/>
          </w:tcPr>
          <w:p>
            <w:pPr>
              <w:spacing w:after="0" w:line="250"/>
              <w:jc w:val="left"/>
            </w:pPr>
            <w:r>
              <w:rPr>
                <w:b/>
                <w:bCs/>
              </w:rPr>
              <w:t xml:space="preserve">Absolute Risk (AR)</w:t>
            </w:r>
          </w:p>
        </w:tc>
        <w:tc>
          <w:tcPr>
            <w:tcW w:type="dxa" w:w="6400"/>
            <w:shd w:fill="FFFFFF" w:val="clear"/>
            <w:tcMar>
              <w:top w:type="dxa" w:w="80"/>
              <w:left w:type="dxa" w:w="110"/>
              <w:bottom w:type="dxa" w:w="80"/>
              <w:right w:type="dxa" w:w="110"/>
            </w:tcMar>
            <w:vAlign w:val="center"/>
          </w:tcPr>
          <w:p>
            <w:pPr>
              <w:spacing w:after="0" w:line="250"/>
              <w:jc w:val="left"/>
            </w:pPr>
            <w:r>
              <w:rPr>
                <w:b w:val="false"/>
                <w:bCs w:val="false"/>
              </w:rPr>
              <w:t xml:space="preserve">Nguy cơ tuyệt đối — tỉ lệ bệnh nhân trong một nhóm gặp biến cố xấu.</w:t>
            </w:r>
          </w:p>
        </w:tc>
      </w:tr>
      <w:tr>
        <w:tc>
          <w:tcPr>
            <w:tcW w:type="dxa" w:w="2600"/>
            <w:shd w:fill="EEF3F4" w:val="clear"/>
            <w:tcMar>
              <w:top w:type="dxa" w:w="80"/>
              <w:left w:type="dxa" w:w="110"/>
              <w:bottom w:type="dxa" w:w="80"/>
              <w:right w:type="dxa" w:w="110"/>
            </w:tcMar>
            <w:vAlign w:val="center"/>
          </w:tcPr>
          <w:p>
            <w:pPr>
              <w:spacing w:after="0" w:line="250"/>
              <w:jc w:val="left"/>
            </w:pPr>
            <w:r>
              <w:rPr>
                <w:b/>
                <w:bCs/>
              </w:rPr>
              <w:t xml:space="preserve">Absolute Risk Reduction (ARR)</w:t>
            </w:r>
          </w:p>
        </w:tc>
        <w:tc>
          <w:tcPr>
            <w:tcW w:type="dxa" w:w="6400"/>
            <w:shd w:fill="EEF3F4" w:val="clear"/>
            <w:tcMar>
              <w:top w:type="dxa" w:w="80"/>
              <w:left w:type="dxa" w:w="110"/>
              <w:bottom w:type="dxa" w:w="80"/>
              <w:right w:type="dxa" w:w="110"/>
            </w:tcMar>
            <w:vAlign w:val="center"/>
          </w:tcPr>
          <w:p>
            <w:pPr>
              <w:spacing w:after="0" w:line="250"/>
              <w:jc w:val="left"/>
            </w:pPr>
            <w:r>
              <w:rPr>
                <w:b w:val="false"/>
                <w:bCs w:val="false"/>
              </w:rPr>
              <w:t xml:space="preserve">Mức giảm nguy cơ tuyệt đối = AR nhóm đối chứng − AR nhóm điều trị.</w:t>
            </w:r>
          </w:p>
        </w:tc>
      </w:tr>
      <w:tr>
        <w:tc>
          <w:tcPr>
            <w:tcW w:type="dxa" w:w="2600"/>
            <w:shd w:fill="FFFFFF" w:val="clear"/>
            <w:tcMar>
              <w:top w:type="dxa" w:w="80"/>
              <w:left w:type="dxa" w:w="110"/>
              <w:bottom w:type="dxa" w:w="80"/>
              <w:right w:type="dxa" w:w="110"/>
            </w:tcMar>
            <w:vAlign w:val="center"/>
          </w:tcPr>
          <w:p>
            <w:pPr>
              <w:spacing w:after="0" w:line="250"/>
              <w:jc w:val="left"/>
            </w:pPr>
            <w:r>
              <w:rPr>
                <w:b/>
                <w:bCs/>
              </w:rPr>
              <w:t xml:space="preserve">Relative Risk Reduction (RRR)</w:t>
            </w:r>
          </w:p>
        </w:tc>
        <w:tc>
          <w:tcPr>
            <w:tcW w:type="dxa" w:w="6400"/>
            <w:shd w:fill="FFFFFF" w:val="clear"/>
            <w:tcMar>
              <w:top w:type="dxa" w:w="80"/>
              <w:left w:type="dxa" w:w="110"/>
              <w:bottom w:type="dxa" w:w="80"/>
              <w:right w:type="dxa" w:w="110"/>
            </w:tcMar>
            <w:vAlign w:val="center"/>
          </w:tcPr>
          <w:p>
            <w:pPr>
              <w:spacing w:after="0" w:line="250"/>
              <w:jc w:val="left"/>
            </w:pPr>
            <w:r>
              <w:rPr>
                <w:b w:val="false"/>
                <w:bCs w:val="false"/>
              </w:rPr>
              <w:t xml:space="preserve">Mức giảm nguy cơ tương đối = ARR / AR đối chứng. Nghe ấn tượng hơn ARR nhưng dễ gây hiểu nhầm.</w:t>
            </w:r>
          </w:p>
        </w:tc>
      </w:tr>
      <w:tr>
        <w:tc>
          <w:tcPr>
            <w:tcW w:type="dxa" w:w="2600"/>
            <w:shd w:fill="EEF3F4" w:val="clear"/>
            <w:tcMar>
              <w:top w:type="dxa" w:w="80"/>
              <w:left w:type="dxa" w:w="110"/>
              <w:bottom w:type="dxa" w:w="80"/>
              <w:right w:type="dxa" w:w="110"/>
            </w:tcMar>
            <w:vAlign w:val="center"/>
          </w:tcPr>
          <w:p>
            <w:pPr>
              <w:spacing w:after="0" w:line="250"/>
              <w:jc w:val="left"/>
            </w:pPr>
            <w:r>
              <w:rPr>
                <w:b/>
                <w:bCs/>
              </w:rPr>
              <w:t xml:space="preserve">Number Needed to Treat (NNT)</w:t>
            </w:r>
          </w:p>
        </w:tc>
        <w:tc>
          <w:tcPr>
            <w:tcW w:type="dxa" w:w="6400"/>
            <w:shd w:fill="EEF3F4" w:val="clear"/>
            <w:tcMar>
              <w:top w:type="dxa" w:w="80"/>
              <w:left w:type="dxa" w:w="110"/>
              <w:bottom w:type="dxa" w:w="80"/>
              <w:right w:type="dxa" w:w="110"/>
            </w:tcMar>
            <w:vAlign w:val="center"/>
          </w:tcPr>
          <w:p>
            <w:pPr>
              <w:spacing w:after="0" w:line="250"/>
              <w:jc w:val="left"/>
            </w:pPr>
            <w:r>
              <w:rPr>
                <w:b w:val="false"/>
                <w:bCs w:val="false"/>
              </w:rPr>
              <w:t xml:space="preserve">Số bệnh nhân cần điều trị để ngăn được 1 biến cố xấu = 1 / ARR.</w:t>
            </w:r>
          </w:p>
        </w:tc>
      </w:tr>
      <w:tr>
        <w:tc>
          <w:tcPr>
            <w:tcW w:type="dxa" w:w="2600"/>
            <w:shd w:fill="FFFFFF" w:val="clear"/>
            <w:tcMar>
              <w:top w:type="dxa" w:w="80"/>
              <w:left w:type="dxa" w:w="110"/>
              <w:bottom w:type="dxa" w:w="80"/>
              <w:right w:type="dxa" w:w="110"/>
            </w:tcMar>
            <w:vAlign w:val="center"/>
          </w:tcPr>
          <w:p>
            <w:pPr>
              <w:spacing w:after="0" w:line="250"/>
              <w:jc w:val="left"/>
            </w:pPr>
            <w:r>
              <w:rPr>
                <w:b/>
                <w:bCs/>
              </w:rPr>
              <w:t xml:space="preserve">Randomized Control Trial (RCT)</w:t>
            </w:r>
          </w:p>
        </w:tc>
        <w:tc>
          <w:tcPr>
            <w:tcW w:type="dxa" w:w="6400"/>
            <w:shd w:fill="FFFFFF" w:val="clear"/>
            <w:tcMar>
              <w:top w:type="dxa" w:w="80"/>
              <w:left w:type="dxa" w:w="110"/>
              <w:bottom w:type="dxa" w:w="80"/>
              <w:right w:type="dxa" w:w="110"/>
            </w:tcMar>
            <w:vAlign w:val="center"/>
          </w:tcPr>
          <w:p>
            <w:pPr>
              <w:spacing w:after="0" w:line="250"/>
              <w:jc w:val="left"/>
            </w:pPr>
            <w:r>
              <w:rPr>
                <w:b w:val="false"/>
                <w:bCs w:val="false"/>
              </w:rPr>
              <w:t xml:space="preserve">Thử nghiệm lâm sàng ngẫu nhiên có đối chứng — tiêu chuẩn vàng để chứng minh nhân quả.</w:t>
            </w:r>
          </w:p>
        </w:tc>
      </w:tr>
      <w:tr>
        <w:tc>
          <w:tcPr>
            <w:tcW w:type="dxa" w:w="2600"/>
            <w:shd w:fill="EEF3F4" w:val="clear"/>
            <w:tcMar>
              <w:top w:type="dxa" w:w="80"/>
              <w:left w:type="dxa" w:w="110"/>
              <w:bottom w:type="dxa" w:w="80"/>
              <w:right w:type="dxa" w:w="110"/>
            </w:tcMar>
            <w:vAlign w:val="center"/>
          </w:tcPr>
          <w:p>
            <w:pPr>
              <w:spacing w:after="0" w:line="250"/>
              <w:jc w:val="left"/>
            </w:pPr>
            <w:r>
              <w:rPr>
                <w:b/>
                <w:bCs/>
              </w:rPr>
              <w:t xml:space="preserve">Randomization</w:t>
            </w:r>
          </w:p>
        </w:tc>
        <w:tc>
          <w:tcPr>
            <w:tcW w:type="dxa" w:w="6400"/>
            <w:shd w:fill="EEF3F4" w:val="clear"/>
            <w:tcMar>
              <w:top w:type="dxa" w:w="80"/>
              <w:left w:type="dxa" w:w="110"/>
              <w:bottom w:type="dxa" w:w="80"/>
              <w:right w:type="dxa" w:w="110"/>
            </w:tcMar>
            <w:vAlign w:val="center"/>
          </w:tcPr>
          <w:p>
            <w:pPr>
              <w:spacing w:after="0" w:line="250"/>
              <w:jc w:val="left"/>
            </w:pPr>
            <w:r>
              <w:rPr>
                <w:b w:val="false"/>
                <w:bCs w:val="false"/>
              </w:rPr>
              <w:t xml:space="preserve">Phân nhóm ngẫu nhiên, giúp hai nhóm cân bằng về mọi đặc trưng kể cả đặc trưng không đo được.</w:t>
            </w:r>
          </w:p>
        </w:tc>
      </w:tr>
      <w:tr>
        <w:tc>
          <w:tcPr>
            <w:tcW w:type="dxa" w:w="2600"/>
            <w:shd w:fill="FFFFFF" w:val="clear"/>
            <w:tcMar>
              <w:top w:type="dxa" w:w="80"/>
              <w:left w:type="dxa" w:w="110"/>
              <w:bottom w:type="dxa" w:w="80"/>
              <w:right w:type="dxa" w:w="110"/>
            </w:tcMar>
            <w:vAlign w:val="center"/>
          </w:tcPr>
          <w:p>
            <w:pPr>
              <w:spacing w:after="0" w:line="250"/>
              <w:jc w:val="left"/>
            </w:pPr>
            <w:r>
              <w:rPr>
                <w:b/>
                <w:bCs/>
              </w:rPr>
              <w:t xml:space="preserve">Covariates / Baseline characteristics</w:t>
            </w:r>
          </w:p>
        </w:tc>
        <w:tc>
          <w:tcPr>
            <w:tcW w:type="dxa" w:w="6400"/>
            <w:shd w:fill="FFFFFF" w:val="clear"/>
            <w:tcMar>
              <w:top w:type="dxa" w:w="80"/>
              <w:left w:type="dxa" w:w="110"/>
              <w:bottom w:type="dxa" w:w="80"/>
              <w:right w:type="dxa" w:w="110"/>
            </w:tcMar>
            <w:vAlign w:val="center"/>
          </w:tcPr>
          <w:p>
            <w:pPr>
              <w:spacing w:after="0" w:line="250"/>
              <w:jc w:val="left"/>
            </w:pPr>
            <w:r>
              <w:rPr>
                <w:b w:val="false"/>
                <w:bCs w:val="false"/>
              </w:rPr>
              <w:t xml:space="preserve">Các đặc trưng nền của bệnh nhân trước khi điều trị (tuổi, giới, chỉ số xét nghiệm...).</w:t>
            </w:r>
          </w:p>
        </w:tc>
      </w:tr>
      <w:tr>
        <w:tc>
          <w:tcPr>
            <w:tcW w:type="dxa" w:w="2600"/>
            <w:shd w:fill="EEF3F4" w:val="clear"/>
            <w:tcMar>
              <w:top w:type="dxa" w:w="80"/>
              <w:left w:type="dxa" w:w="110"/>
              <w:bottom w:type="dxa" w:w="80"/>
              <w:right w:type="dxa" w:w="110"/>
            </w:tcMar>
            <w:vAlign w:val="center"/>
          </w:tcPr>
          <w:p>
            <w:pPr>
              <w:spacing w:after="0" w:line="250"/>
              <w:jc w:val="left"/>
            </w:pPr>
            <w:r>
              <w:rPr>
                <w:b/>
                <w:bCs/>
              </w:rPr>
              <w:t xml:space="preserve">Standardized Mean Difference (SMD)</w:t>
            </w:r>
          </w:p>
        </w:tc>
        <w:tc>
          <w:tcPr>
            <w:tcW w:type="dxa" w:w="6400"/>
            <w:shd w:fill="EEF3F4" w:val="clear"/>
            <w:tcMar>
              <w:top w:type="dxa" w:w="80"/>
              <w:left w:type="dxa" w:w="110"/>
              <w:bottom w:type="dxa" w:w="80"/>
              <w:right w:type="dxa" w:w="110"/>
            </w:tcMar>
            <w:vAlign w:val="center"/>
          </w:tcPr>
          <w:p>
            <w:pPr>
              <w:spacing w:after="0" w:line="250"/>
              <w:jc w:val="left"/>
            </w:pPr>
            <w:r>
              <w:rPr>
                <w:b w:val="false"/>
                <w:bCs w:val="false"/>
              </w:rPr>
              <w:t xml:space="preserve">Chỉ số kiểm tra hai nhóm có cân bằng không; |SMD| &lt; 0,1 là tốt.</w:t>
            </w:r>
          </w:p>
        </w:tc>
      </w:tr>
      <w:tr>
        <w:tc>
          <w:tcPr>
            <w:tcW w:type="dxa" w:w="2600"/>
            <w:shd w:fill="FFFFFF" w:val="clear"/>
            <w:tcMar>
              <w:top w:type="dxa" w:w="80"/>
              <w:left w:type="dxa" w:w="110"/>
              <w:bottom w:type="dxa" w:w="80"/>
              <w:right w:type="dxa" w:w="110"/>
            </w:tcMar>
            <w:vAlign w:val="center"/>
          </w:tcPr>
          <w:p>
            <w:pPr>
              <w:spacing w:after="0" w:line="250"/>
              <w:jc w:val="left"/>
            </w:pPr>
            <w:r>
              <w:rPr>
                <w:b/>
                <w:bCs/>
              </w:rPr>
              <w:t xml:space="preserve">Confounding</w:t>
            </w:r>
          </w:p>
        </w:tc>
        <w:tc>
          <w:tcPr>
            <w:tcW w:type="dxa" w:w="6400"/>
            <w:shd w:fill="FFFFFF" w:val="clear"/>
            <w:tcMar>
              <w:top w:type="dxa" w:w="80"/>
              <w:left w:type="dxa" w:w="110"/>
              <w:bottom w:type="dxa" w:w="80"/>
              <w:right w:type="dxa" w:w="110"/>
            </w:tcMar>
            <w:vAlign w:val="center"/>
          </w:tcPr>
          <w:p>
            <w:pPr>
              <w:spacing w:after="0" w:line="250"/>
              <w:jc w:val="left"/>
            </w:pPr>
            <w:r>
              <w:rPr>
                <w:b w:val="false"/>
                <w:bCs w:val="false"/>
              </w:rPr>
              <w:t xml:space="preserve">Nhiễu do biến thứ ba vừa ảnh hưởng đến việc được điều trị vừa ảnh hưởng đến kết cục.</w:t>
            </w:r>
          </w:p>
        </w:tc>
      </w:tr>
      <w:tr>
        <w:tc>
          <w:tcPr>
            <w:tcW w:type="dxa" w:w="2600"/>
            <w:shd w:fill="EEF3F4" w:val="clear"/>
            <w:tcMar>
              <w:top w:type="dxa" w:w="80"/>
              <w:left w:type="dxa" w:w="110"/>
              <w:bottom w:type="dxa" w:w="80"/>
              <w:right w:type="dxa" w:w="110"/>
            </w:tcMar>
            <w:vAlign w:val="center"/>
          </w:tcPr>
          <w:p>
            <w:pPr>
              <w:spacing w:after="0" w:line="250"/>
              <w:jc w:val="left"/>
            </w:pPr>
            <w:r>
              <w:rPr>
                <w:b/>
                <w:bCs/>
              </w:rPr>
              <w:t xml:space="preserve">Observational data</w:t>
            </w:r>
          </w:p>
        </w:tc>
        <w:tc>
          <w:tcPr>
            <w:tcW w:type="dxa" w:w="6400"/>
            <w:shd w:fill="EEF3F4" w:val="clear"/>
            <w:tcMar>
              <w:top w:type="dxa" w:w="80"/>
              <w:left w:type="dxa" w:w="110"/>
              <w:bottom w:type="dxa" w:w="80"/>
              <w:right w:type="dxa" w:w="110"/>
            </w:tcMar>
            <w:vAlign w:val="center"/>
          </w:tcPr>
          <w:p>
            <w:pPr>
              <w:spacing w:after="0" w:line="250"/>
              <w:jc w:val="left"/>
            </w:pPr>
            <w:r>
              <w:rPr>
                <w:b w:val="false"/>
                <w:bCs w:val="false"/>
              </w:rPr>
              <w:t xml:space="preserve">Dữ liệu quan sát (hồ sơ bệnh án, dữ liệu bảo hiểm) — không có randomization nên có confounding.</w:t>
            </w:r>
          </w:p>
        </w:tc>
      </w:tr>
      <w:tr>
        <w:tc>
          <w:tcPr>
            <w:tcW w:type="dxa" w:w="2600"/>
            <w:shd w:fill="FFFFFF" w:val="clear"/>
            <w:tcMar>
              <w:top w:type="dxa" w:w="80"/>
              <w:left w:type="dxa" w:w="110"/>
              <w:bottom w:type="dxa" w:w="80"/>
              <w:right w:type="dxa" w:w="110"/>
            </w:tcMar>
            <w:vAlign w:val="center"/>
          </w:tcPr>
          <w:p>
            <w:pPr>
              <w:spacing w:after="0" w:line="250"/>
              <w:jc w:val="left"/>
            </w:pPr>
            <w:r>
              <w:rPr>
                <w:b/>
                <w:bCs/>
              </w:rPr>
              <w:t xml:space="preserve">Potential outcomes</w:t>
            </w:r>
          </w:p>
        </w:tc>
        <w:tc>
          <w:tcPr>
            <w:tcW w:type="dxa" w:w="6400"/>
            <w:shd w:fill="FFFFFF" w:val="clear"/>
            <w:tcMar>
              <w:top w:type="dxa" w:w="80"/>
              <w:left w:type="dxa" w:w="110"/>
              <w:bottom w:type="dxa" w:w="80"/>
              <w:right w:type="dxa" w:w="110"/>
            </w:tcMar>
            <w:vAlign w:val="center"/>
          </w:tcPr>
          <w:p>
            <w:pPr>
              <w:spacing w:after="0" w:line="250"/>
              <w:jc w:val="left"/>
            </w:pPr>
            <w:r>
              <w:rPr>
                <w:b w:val="false"/>
                <w:bCs w:val="false"/>
              </w:rPr>
              <w:t xml:space="preserve">Khung Neyman–Rubin: mỗi bệnh nhân có Y(1) nếu được điều trị và Y(0) nếu không.</w:t>
            </w:r>
          </w:p>
        </w:tc>
      </w:tr>
      <w:tr>
        <w:tc>
          <w:tcPr>
            <w:tcW w:type="dxa" w:w="2600"/>
            <w:shd w:fill="EEF3F4" w:val="clear"/>
            <w:tcMar>
              <w:top w:type="dxa" w:w="80"/>
              <w:left w:type="dxa" w:w="110"/>
              <w:bottom w:type="dxa" w:w="80"/>
              <w:right w:type="dxa" w:w="110"/>
            </w:tcMar>
            <w:vAlign w:val="center"/>
          </w:tcPr>
          <w:p>
            <w:pPr>
              <w:spacing w:after="0" w:line="250"/>
              <w:jc w:val="left"/>
            </w:pPr>
            <w:r>
              <w:rPr>
                <w:b/>
                <w:bCs/>
              </w:rPr>
              <w:t xml:space="preserve">Counterfactual</w:t>
            </w:r>
          </w:p>
        </w:tc>
        <w:tc>
          <w:tcPr>
            <w:tcW w:type="dxa" w:w="6400"/>
            <w:shd w:fill="EEF3F4" w:val="clear"/>
            <w:tcMar>
              <w:top w:type="dxa" w:w="80"/>
              <w:left w:type="dxa" w:w="110"/>
              <w:bottom w:type="dxa" w:w="80"/>
              <w:right w:type="dxa" w:w="110"/>
            </w:tcMar>
            <w:vAlign w:val="center"/>
          </w:tcPr>
          <w:p>
            <w:pPr>
              <w:spacing w:after="0" w:line="250"/>
              <w:jc w:val="left"/>
            </w:pPr>
            <w:r>
              <w:rPr>
                <w:b w:val="false"/>
                <w:bCs w:val="false"/>
              </w:rPr>
              <w:t xml:space="preserve">Phản thực — kết cục </w:t>
            </w:r>
            <w:r>
              <w:rPr>
                <w:b w:val="false"/>
                <w:bCs w:val="false"/>
                <w:i/>
                <w:iCs/>
                <w:color w:val="1F6F7A"/>
              </w:rPr>
              <w:t xml:space="preserve">sẽ</w:t>
            </w:r>
            <w:r>
              <w:rPr>
                <w:b w:val="false"/>
                <w:bCs w:val="false"/>
              </w:rPr>
              <w:t xml:space="preserve"> xảy ra trong tình huống không diễn ra. Về bản chất không đo được.</w:t>
            </w:r>
          </w:p>
        </w:tc>
      </w:tr>
      <w:tr>
        <w:tc>
          <w:tcPr>
            <w:tcW w:type="dxa" w:w="2600"/>
            <w:shd w:fill="FFFFFF" w:val="clear"/>
            <w:tcMar>
              <w:top w:type="dxa" w:w="80"/>
              <w:left w:type="dxa" w:w="110"/>
              <w:bottom w:type="dxa" w:w="80"/>
              <w:right w:type="dxa" w:w="110"/>
            </w:tcMar>
            <w:vAlign w:val="center"/>
          </w:tcPr>
          <w:p>
            <w:pPr>
              <w:spacing w:after="0" w:line="250"/>
              <w:jc w:val="left"/>
            </w:pPr>
            <w:r>
              <w:rPr>
                <w:b/>
                <w:bCs/>
              </w:rPr>
              <w:t xml:space="preserve">Average Treatment Effect (ATE)</w:t>
            </w:r>
          </w:p>
        </w:tc>
        <w:tc>
          <w:tcPr>
            <w:tcW w:type="dxa" w:w="6400"/>
            <w:shd w:fill="FFFFFF" w:val="clear"/>
            <w:tcMar>
              <w:top w:type="dxa" w:w="80"/>
              <w:left w:type="dxa" w:w="110"/>
              <w:bottom w:type="dxa" w:w="80"/>
              <w:right w:type="dxa" w:w="110"/>
            </w:tcMar>
            <w:vAlign w:val="center"/>
          </w:tcPr>
          <w:p>
            <w:pPr>
              <w:spacing w:after="0" w:line="250"/>
              <w:jc w:val="left"/>
            </w:pPr>
            <w:r>
              <w:rPr>
                <w:b w:val="false"/>
                <w:bCs w:val="false"/>
              </w:rPr>
              <w:t xml:space="preserve">Hiệu quả điều trị trung bình trên toàn dân số. Trong RCT chính là ARR.</w:t>
            </w:r>
          </w:p>
        </w:tc>
      </w:tr>
      <w:tr>
        <w:tc>
          <w:tcPr>
            <w:tcW w:type="dxa" w:w="2600"/>
            <w:shd w:fill="EEF3F4" w:val="clear"/>
            <w:tcMar>
              <w:top w:type="dxa" w:w="80"/>
              <w:left w:type="dxa" w:w="110"/>
              <w:bottom w:type="dxa" w:w="80"/>
              <w:right w:type="dxa" w:w="110"/>
            </w:tcMar>
            <w:vAlign w:val="center"/>
          </w:tcPr>
          <w:p>
            <w:pPr>
              <w:spacing w:after="0" w:line="250"/>
              <w:jc w:val="left"/>
            </w:pPr>
            <w:r>
              <w:rPr>
                <w:b/>
                <w:bCs/>
              </w:rPr>
              <w:t xml:space="preserve">Conditional ATE (CATE)</w:t>
            </w:r>
          </w:p>
        </w:tc>
        <w:tc>
          <w:tcPr>
            <w:tcW w:type="dxa" w:w="6400"/>
            <w:shd w:fill="EEF3F4" w:val="clear"/>
            <w:tcMar>
              <w:top w:type="dxa" w:w="80"/>
              <w:left w:type="dxa" w:w="110"/>
              <w:bottom w:type="dxa" w:w="80"/>
              <w:right w:type="dxa" w:w="110"/>
            </w:tcMar>
            <w:vAlign w:val="center"/>
          </w:tcPr>
          <w:p>
            <w:pPr>
              <w:spacing w:after="0" w:line="250"/>
              <w:jc w:val="left"/>
            </w:pPr>
            <w:r>
              <w:rPr>
                <w:b w:val="false"/>
                <w:bCs w:val="false"/>
              </w:rPr>
              <w:t xml:space="preserve">ATE có điều kiện trên đặc trưng X của bệnh nhân — cơ sở của y học chính xác.</w:t>
            </w:r>
          </w:p>
        </w:tc>
      </w:tr>
      <w:tr>
        <w:tc>
          <w:tcPr>
            <w:tcW w:type="dxa" w:w="2600"/>
            <w:shd w:fill="FFFFFF" w:val="clear"/>
            <w:tcMar>
              <w:top w:type="dxa" w:w="80"/>
              <w:left w:type="dxa" w:w="110"/>
              <w:bottom w:type="dxa" w:w="80"/>
              <w:right w:type="dxa" w:w="110"/>
            </w:tcMar>
            <w:vAlign w:val="center"/>
          </w:tcPr>
          <w:p>
            <w:pPr>
              <w:spacing w:after="0" w:line="250"/>
              <w:jc w:val="left"/>
            </w:pPr>
            <w:r>
              <w:rPr>
                <w:b/>
                <w:bCs/>
              </w:rPr>
              <w:t xml:space="preserve">Individualized Treatment Effect (ITE)</w:t>
            </w:r>
          </w:p>
        </w:tc>
        <w:tc>
          <w:tcPr>
            <w:tcW w:type="dxa" w:w="6400"/>
            <w:shd w:fill="FFFFFF" w:val="clear"/>
            <w:tcMar>
              <w:top w:type="dxa" w:w="80"/>
              <w:left w:type="dxa" w:w="110"/>
              <w:bottom w:type="dxa" w:w="80"/>
              <w:right w:type="dxa" w:w="110"/>
            </w:tcMar>
            <w:vAlign w:val="center"/>
          </w:tcPr>
          <w:p>
            <w:pPr>
              <w:spacing w:after="0" w:line="250"/>
              <w:jc w:val="left"/>
            </w:pPr>
            <w:r>
              <w:rPr>
                <w:b w:val="false"/>
                <w:bCs w:val="false"/>
              </w:rPr>
              <w:t xml:space="preserve">Hiệu quả điều trị của một cá nhân cụ thể. Không quan sát được; CATE là xấp xỉ tốt nhất.</w:t>
            </w:r>
          </w:p>
        </w:tc>
      </w:tr>
      <w:tr>
        <w:tc>
          <w:tcPr>
            <w:tcW w:type="dxa" w:w="2600"/>
            <w:shd w:fill="EEF3F4" w:val="clear"/>
            <w:tcMar>
              <w:top w:type="dxa" w:w="80"/>
              <w:left w:type="dxa" w:w="110"/>
              <w:bottom w:type="dxa" w:w="80"/>
              <w:right w:type="dxa" w:w="110"/>
            </w:tcMar>
            <w:vAlign w:val="center"/>
          </w:tcPr>
          <w:p>
            <w:pPr>
              <w:spacing w:after="0" w:line="250"/>
              <w:jc w:val="left"/>
            </w:pPr>
            <w:r>
              <w:rPr>
                <w:b/>
                <w:bCs/>
              </w:rPr>
              <w:t xml:space="preserve">T-learner</w:t>
            </w:r>
          </w:p>
        </w:tc>
        <w:tc>
          <w:tcPr>
            <w:tcW w:type="dxa" w:w="6400"/>
            <w:shd w:fill="EEF3F4" w:val="clear"/>
            <w:tcMar>
              <w:top w:type="dxa" w:w="80"/>
              <w:left w:type="dxa" w:w="110"/>
              <w:bottom w:type="dxa" w:w="80"/>
              <w:right w:type="dxa" w:w="110"/>
            </w:tcMar>
            <w:vAlign w:val="center"/>
          </w:tcPr>
          <w:p>
            <w:pPr>
              <w:spacing w:after="0" w:line="250"/>
              <w:jc w:val="left"/>
            </w:pPr>
            <w:r>
              <w:rPr>
                <w:b w:val="false"/>
                <w:bCs w:val="false"/>
              </w:rPr>
              <w:t xml:space="preserve">Hai mô hình riêng cho nhóm điều trị và nhóm đối chứng, lấy hiệu số dự đoán.</w:t>
            </w:r>
          </w:p>
        </w:tc>
      </w:tr>
      <w:tr>
        <w:tc>
          <w:tcPr>
            <w:tcW w:type="dxa" w:w="2600"/>
            <w:shd w:fill="FFFFFF" w:val="clear"/>
            <w:tcMar>
              <w:top w:type="dxa" w:w="80"/>
              <w:left w:type="dxa" w:w="110"/>
              <w:bottom w:type="dxa" w:w="80"/>
              <w:right w:type="dxa" w:w="110"/>
            </w:tcMar>
            <w:vAlign w:val="center"/>
          </w:tcPr>
          <w:p>
            <w:pPr>
              <w:spacing w:after="0" w:line="250"/>
              <w:jc w:val="left"/>
            </w:pPr>
            <w:r>
              <w:rPr>
                <w:b/>
                <w:bCs/>
              </w:rPr>
              <w:t xml:space="preserve">S-learner</w:t>
            </w:r>
          </w:p>
        </w:tc>
        <w:tc>
          <w:tcPr>
            <w:tcW w:type="dxa" w:w="6400"/>
            <w:shd w:fill="FFFFFF" w:val="clear"/>
            <w:tcMar>
              <w:top w:type="dxa" w:w="80"/>
              <w:left w:type="dxa" w:w="110"/>
              <w:bottom w:type="dxa" w:w="80"/>
              <w:right w:type="dxa" w:w="110"/>
            </w:tcMar>
            <w:vAlign w:val="center"/>
          </w:tcPr>
          <w:p>
            <w:pPr>
              <w:spacing w:after="0" w:line="250"/>
              <w:jc w:val="left"/>
            </w:pPr>
            <w:r>
              <w:rPr>
                <w:b w:val="false"/>
                <w:bCs w:val="false"/>
              </w:rPr>
              <w:t xml:space="preserve">Một mô hình duy nhất có biến điều trị làm feature; chạy hai lần với w = 0 và w = 1.</w:t>
            </w:r>
          </w:p>
        </w:tc>
      </w:tr>
      <w:tr>
        <w:tc>
          <w:tcPr>
            <w:tcW w:type="dxa" w:w="2600"/>
            <w:shd w:fill="EEF3F4" w:val="clear"/>
            <w:tcMar>
              <w:top w:type="dxa" w:w="80"/>
              <w:left w:type="dxa" w:w="110"/>
              <w:bottom w:type="dxa" w:w="80"/>
              <w:right w:type="dxa" w:w="110"/>
            </w:tcMar>
            <w:vAlign w:val="center"/>
          </w:tcPr>
          <w:p>
            <w:pPr>
              <w:spacing w:after="0" w:line="250"/>
              <w:jc w:val="left"/>
            </w:pPr>
            <w:r>
              <w:rPr>
                <w:b/>
                <w:bCs/>
              </w:rPr>
              <w:t xml:space="preserve">Matched pair</w:t>
            </w:r>
          </w:p>
        </w:tc>
        <w:tc>
          <w:tcPr>
            <w:tcW w:type="dxa" w:w="6400"/>
            <w:shd w:fill="EEF3F4" w:val="clear"/>
            <w:tcMar>
              <w:top w:type="dxa" w:w="80"/>
              <w:left w:type="dxa" w:w="110"/>
              <w:bottom w:type="dxa" w:w="80"/>
              <w:right w:type="dxa" w:w="110"/>
            </w:tcMar>
            <w:vAlign w:val="center"/>
          </w:tcPr>
          <w:p>
            <w:pPr>
              <w:spacing w:after="0" w:line="250"/>
              <w:jc w:val="left"/>
            </w:pPr>
            <w:r>
              <w:rPr>
                <w:b w:val="false"/>
                <w:bCs w:val="false"/>
              </w:rPr>
              <w:t xml:space="preserve">Cặp gồm 1 bệnh nhân điều trị và 1 bệnh nhân đối chứng tương đồng, dùng để đánh giá mô hình ITE.</w:t>
            </w:r>
          </w:p>
        </w:tc>
      </w:tr>
      <w:tr>
        <w:tc>
          <w:tcPr>
            <w:tcW w:type="dxa" w:w="2600"/>
            <w:shd w:fill="FFFFFF" w:val="clear"/>
            <w:tcMar>
              <w:top w:type="dxa" w:w="80"/>
              <w:left w:type="dxa" w:w="110"/>
              <w:bottom w:type="dxa" w:w="80"/>
              <w:right w:type="dxa" w:w="110"/>
            </w:tcMar>
            <w:vAlign w:val="center"/>
          </w:tcPr>
          <w:p>
            <w:pPr>
              <w:spacing w:after="0" w:line="250"/>
              <w:jc w:val="left"/>
            </w:pPr>
            <w:r>
              <w:rPr>
                <w:b/>
                <w:bCs/>
              </w:rPr>
              <w:t xml:space="preserve">C-index (Concordance index)</w:t>
            </w:r>
          </w:p>
        </w:tc>
        <w:tc>
          <w:tcPr>
            <w:tcW w:type="dxa" w:w="6400"/>
            <w:shd w:fill="FFFFFF" w:val="clear"/>
            <w:tcMar>
              <w:top w:type="dxa" w:w="80"/>
              <w:left w:type="dxa" w:w="110"/>
              <w:bottom w:type="dxa" w:w="80"/>
              <w:right w:type="dxa" w:w="110"/>
            </w:tcMar>
            <w:vAlign w:val="center"/>
          </w:tcPr>
          <w:p>
            <w:pPr>
              <w:spacing w:after="0" w:line="250"/>
              <w:jc w:val="left"/>
            </w:pPr>
            <w:r>
              <w:rPr>
                <w:b w:val="false"/>
                <w:bCs w:val="false"/>
              </w:rPr>
              <w:t xml:space="preserve">Chỉ số đo khả năng xếp hạng đúng thứ tự nguy cơ giữa các bệnh nhân.</w:t>
            </w:r>
          </w:p>
        </w:tc>
      </w:tr>
      <w:tr>
        <w:tc>
          <w:tcPr>
            <w:tcW w:type="dxa" w:w="2600"/>
            <w:shd w:fill="EEF3F4" w:val="clear"/>
            <w:tcMar>
              <w:top w:type="dxa" w:w="80"/>
              <w:left w:type="dxa" w:w="110"/>
              <w:bottom w:type="dxa" w:w="80"/>
              <w:right w:type="dxa" w:w="110"/>
            </w:tcMar>
            <w:vAlign w:val="center"/>
          </w:tcPr>
          <w:p>
            <w:pPr>
              <w:spacing w:after="0" w:line="250"/>
              <w:jc w:val="left"/>
            </w:pPr>
            <w:r>
              <w:rPr>
                <w:b/>
                <w:bCs/>
              </w:rPr>
              <w:t xml:space="preserve">C-for-benefit</w:t>
            </w:r>
          </w:p>
        </w:tc>
        <w:tc>
          <w:tcPr>
            <w:tcW w:type="dxa" w:w="6400"/>
            <w:shd w:fill="EEF3F4" w:val="clear"/>
            <w:tcMar>
              <w:top w:type="dxa" w:w="80"/>
              <w:left w:type="dxa" w:w="110"/>
              <w:bottom w:type="dxa" w:w="80"/>
              <w:right w:type="dxa" w:w="110"/>
            </w:tcMar>
            <w:vAlign w:val="center"/>
          </w:tcPr>
          <w:p>
            <w:pPr>
              <w:spacing w:after="0" w:line="250"/>
              <w:jc w:val="left"/>
            </w:pPr>
            <w:r>
              <w:rPr>
                <w:b w:val="false"/>
                <w:bCs w:val="false"/>
              </w:rPr>
              <w:t xml:space="preserve">C-index áp dụng lên </w:t>
            </w:r>
            <w:r>
              <w:rPr>
                <w:b w:val="false"/>
                <w:bCs w:val="false"/>
                <w:i/>
                <w:iCs/>
                <w:color w:val="1F6F7A"/>
              </w:rPr>
              <w:t xml:space="preserve">lợi ích điều trị</w:t>
            </w:r>
            <w:r>
              <w:rPr>
                <w:b w:val="false"/>
                <w:bCs w:val="false"/>
              </w:rPr>
              <w:t xml:space="preserve"> thay vì nguy cơ; 0,5 là ngẫu nhiên, 1,0 là hoàn hảo.</w:t>
            </w:r>
          </w:p>
        </w:tc>
      </w:tr>
      <w:tr>
        <w:tc>
          <w:tcPr>
            <w:tcW w:type="dxa" w:w="2600"/>
            <w:shd w:fill="FFFFFF" w:val="clear"/>
            <w:tcMar>
              <w:top w:type="dxa" w:w="80"/>
              <w:left w:type="dxa" w:w="110"/>
              <w:bottom w:type="dxa" w:w="80"/>
              <w:right w:type="dxa" w:w="110"/>
            </w:tcMar>
            <w:vAlign w:val="center"/>
          </w:tcPr>
          <w:p>
            <w:pPr>
              <w:spacing w:after="0" w:line="250"/>
              <w:jc w:val="left"/>
            </w:pPr>
            <w:r>
              <w:rPr>
                <w:b/>
                <w:bCs/>
              </w:rPr>
              <w:t xml:space="preserve">Natural Language Processing (NLP)</w:t>
            </w:r>
          </w:p>
        </w:tc>
        <w:tc>
          <w:tcPr>
            <w:tcW w:type="dxa" w:w="6400"/>
            <w:shd w:fill="FFFFFF" w:val="clear"/>
            <w:tcMar>
              <w:top w:type="dxa" w:w="80"/>
              <w:left w:type="dxa" w:w="110"/>
              <w:bottom w:type="dxa" w:w="80"/>
              <w:right w:type="dxa" w:w="110"/>
            </w:tcMar>
            <w:vAlign w:val="center"/>
          </w:tcPr>
          <w:p>
            <w:pPr>
              <w:spacing w:after="0" w:line="250"/>
              <w:jc w:val="left"/>
            </w:pPr>
            <w:r>
              <w:rPr>
                <w:b w:val="false"/>
                <w:bCs w:val="false"/>
              </w:rPr>
              <w:t xml:space="preserve">Xử lý ngôn ngữ tự nhiên — nhóm kỹ thuật cho máy đọc hiểu văn bản.</w:t>
            </w:r>
          </w:p>
        </w:tc>
      </w:tr>
      <w:tr>
        <w:tc>
          <w:tcPr>
            <w:tcW w:type="dxa" w:w="2600"/>
            <w:shd w:fill="EEF3F4" w:val="clear"/>
            <w:tcMar>
              <w:top w:type="dxa" w:w="80"/>
              <w:left w:type="dxa" w:w="110"/>
              <w:bottom w:type="dxa" w:w="80"/>
              <w:right w:type="dxa" w:w="110"/>
            </w:tcMar>
            <w:vAlign w:val="center"/>
          </w:tcPr>
          <w:p>
            <w:pPr>
              <w:spacing w:after="0" w:line="250"/>
              <w:jc w:val="left"/>
            </w:pPr>
            <w:r>
              <w:rPr>
                <w:b/>
                <w:bCs/>
              </w:rPr>
              <w:t xml:space="preserve">Extractive Question Answering</w:t>
            </w:r>
          </w:p>
        </w:tc>
        <w:tc>
          <w:tcPr>
            <w:tcW w:type="dxa" w:w="6400"/>
            <w:shd w:fill="EEF3F4" w:val="clear"/>
            <w:tcMar>
              <w:top w:type="dxa" w:w="80"/>
              <w:left w:type="dxa" w:w="110"/>
              <w:bottom w:type="dxa" w:w="80"/>
              <w:right w:type="dxa" w:w="110"/>
            </w:tcMar>
            <w:vAlign w:val="center"/>
          </w:tcPr>
          <w:p>
            <w:pPr>
              <w:spacing w:after="0" w:line="250"/>
              <w:jc w:val="left"/>
            </w:pPr>
            <w:r>
              <w:rPr>
                <w:b w:val="false"/>
                <w:bCs w:val="false"/>
              </w:rPr>
              <w:t xml:space="preserve">Hỏi đáp bằng cách </w:t>
            </w:r>
            <w:r>
              <w:rPr>
                <w:b w:val="false"/>
                <w:bCs w:val="false"/>
                <w:i/>
                <w:iCs/>
                <w:color w:val="1F6F7A"/>
              </w:rPr>
              <w:t xml:space="preserve">trích</w:t>
            </w:r>
            <w:r>
              <w:rPr>
                <w:b w:val="false"/>
                <w:bCs w:val="false"/>
              </w:rPr>
              <w:t xml:space="preserve"> đoạn văn bản có sẵn, không sinh ra câu mới.</w:t>
            </w:r>
          </w:p>
        </w:tc>
      </w:tr>
      <w:tr>
        <w:tc>
          <w:tcPr>
            <w:tcW w:type="dxa" w:w="2600"/>
            <w:shd w:fill="FFFFFF" w:val="clear"/>
            <w:tcMar>
              <w:top w:type="dxa" w:w="80"/>
              <w:left w:type="dxa" w:w="110"/>
              <w:bottom w:type="dxa" w:w="80"/>
              <w:right w:type="dxa" w:w="110"/>
            </w:tcMar>
            <w:vAlign w:val="center"/>
          </w:tcPr>
          <w:p>
            <w:pPr>
              <w:spacing w:after="0" w:line="250"/>
              <w:jc w:val="left"/>
            </w:pPr>
            <w:r>
              <w:rPr>
                <w:b/>
                <w:bCs/>
              </w:rPr>
              <w:t xml:space="preserve">Span</w:t>
            </w:r>
          </w:p>
        </w:tc>
        <w:tc>
          <w:tcPr>
            <w:tcW w:type="dxa" w:w="6400"/>
            <w:shd w:fill="FFFFFF" w:val="clear"/>
            <w:tcMar>
              <w:top w:type="dxa" w:w="80"/>
              <w:left w:type="dxa" w:w="110"/>
              <w:bottom w:type="dxa" w:w="80"/>
              <w:right w:type="dxa" w:w="110"/>
            </w:tcMar>
            <w:vAlign w:val="center"/>
          </w:tcPr>
          <w:p>
            <w:pPr>
              <w:spacing w:after="0" w:line="250"/>
              <w:jc w:val="left"/>
            </w:pPr>
            <w:r>
              <w:rPr>
                <w:b w:val="false"/>
                <w:bCs w:val="false"/>
              </w:rPr>
              <w:t xml:space="preserve">Đoạn văn bản liên tục từ token bắt đầu đến token kết thúc — chính là câu trả lời được trích.</w:t>
            </w:r>
          </w:p>
        </w:tc>
      </w:tr>
      <w:tr>
        <w:tc>
          <w:tcPr>
            <w:tcW w:type="dxa" w:w="2600"/>
            <w:shd w:fill="EEF3F4" w:val="clear"/>
            <w:tcMar>
              <w:top w:type="dxa" w:w="80"/>
              <w:left w:type="dxa" w:w="110"/>
              <w:bottom w:type="dxa" w:w="80"/>
              <w:right w:type="dxa" w:w="110"/>
            </w:tcMar>
            <w:vAlign w:val="center"/>
          </w:tcPr>
          <w:p>
            <w:pPr>
              <w:spacing w:after="0" w:line="250"/>
              <w:jc w:val="left"/>
            </w:pPr>
            <w:r>
              <w:rPr>
                <w:b/>
                <w:bCs/>
              </w:rPr>
              <w:t xml:space="preserve">Word embedding</w:t>
            </w:r>
          </w:p>
        </w:tc>
        <w:tc>
          <w:tcPr>
            <w:tcW w:type="dxa" w:w="6400"/>
            <w:shd w:fill="EEF3F4" w:val="clear"/>
            <w:tcMar>
              <w:top w:type="dxa" w:w="80"/>
              <w:left w:type="dxa" w:w="110"/>
              <w:bottom w:type="dxa" w:w="80"/>
              <w:right w:type="dxa" w:w="110"/>
            </w:tcMar>
            <w:vAlign w:val="center"/>
          </w:tcPr>
          <w:p>
            <w:pPr>
              <w:spacing w:after="0" w:line="250"/>
              <w:jc w:val="left"/>
            </w:pPr>
            <w:r>
              <w:rPr>
                <w:b w:val="false"/>
                <w:bCs w:val="false"/>
              </w:rPr>
              <w:t xml:space="preserve">Biểu diễn từ dưới dạng vector số.</w:t>
            </w:r>
          </w:p>
        </w:tc>
      </w:tr>
      <w:tr>
        <w:tc>
          <w:tcPr>
            <w:tcW w:type="dxa" w:w="2600"/>
            <w:shd w:fill="FFFFFF" w:val="clear"/>
            <w:tcMar>
              <w:top w:type="dxa" w:w="80"/>
              <w:left w:type="dxa" w:w="110"/>
              <w:bottom w:type="dxa" w:w="80"/>
              <w:right w:type="dxa" w:w="110"/>
            </w:tcMar>
            <w:vAlign w:val="center"/>
          </w:tcPr>
          <w:p>
            <w:pPr>
              <w:spacing w:after="0" w:line="250"/>
              <w:jc w:val="left"/>
            </w:pPr>
            <w:r>
              <w:rPr>
                <w:b/>
                <w:bCs/>
              </w:rPr>
              <w:t xml:space="preserve">Static embedding</w:t>
            </w:r>
          </w:p>
        </w:tc>
        <w:tc>
          <w:tcPr>
            <w:tcW w:type="dxa" w:w="6400"/>
            <w:shd w:fill="FFFFFF" w:val="clear"/>
            <w:tcMar>
              <w:top w:type="dxa" w:w="80"/>
              <w:left w:type="dxa" w:w="110"/>
              <w:bottom w:type="dxa" w:w="80"/>
              <w:right w:type="dxa" w:w="110"/>
            </w:tcMar>
            <w:vAlign w:val="center"/>
          </w:tcPr>
          <w:p>
            <w:pPr>
              <w:spacing w:after="0" w:line="250"/>
              <w:jc w:val="left"/>
            </w:pPr>
            <w:r>
              <w:rPr>
                <w:b w:val="false"/>
                <w:bCs w:val="false"/>
              </w:rPr>
              <w:t xml:space="preserve">Mỗi từ có một vector cố định (word2vec, GloVe) — không phân biệt được từ đa nghĩa.</w:t>
            </w:r>
          </w:p>
        </w:tc>
      </w:tr>
      <w:tr>
        <w:tc>
          <w:tcPr>
            <w:tcW w:type="dxa" w:w="2600"/>
            <w:shd w:fill="EEF3F4" w:val="clear"/>
            <w:tcMar>
              <w:top w:type="dxa" w:w="80"/>
              <w:left w:type="dxa" w:w="110"/>
              <w:bottom w:type="dxa" w:w="80"/>
              <w:right w:type="dxa" w:w="110"/>
            </w:tcMar>
            <w:vAlign w:val="center"/>
          </w:tcPr>
          <w:p>
            <w:pPr>
              <w:spacing w:after="0" w:line="250"/>
              <w:jc w:val="left"/>
            </w:pPr>
            <w:r>
              <w:rPr>
                <w:b/>
                <w:bCs/>
              </w:rPr>
              <w:t xml:space="preserve">Contextual embedding</w:t>
            </w:r>
          </w:p>
        </w:tc>
        <w:tc>
          <w:tcPr>
            <w:tcW w:type="dxa" w:w="6400"/>
            <w:shd w:fill="EEF3F4" w:val="clear"/>
            <w:tcMar>
              <w:top w:type="dxa" w:w="80"/>
              <w:left w:type="dxa" w:w="110"/>
              <w:bottom w:type="dxa" w:w="80"/>
              <w:right w:type="dxa" w:w="110"/>
            </w:tcMar>
            <w:vAlign w:val="center"/>
          </w:tcPr>
          <w:p>
            <w:pPr>
              <w:spacing w:after="0" w:line="250"/>
              <w:jc w:val="left"/>
            </w:pPr>
            <w:r>
              <w:rPr>
                <w:b w:val="false"/>
                <w:bCs w:val="false"/>
              </w:rPr>
              <w:t xml:space="preserve">Vector của từ thay đổi theo ngữ cảnh câu (ELMo, BERT) — giải quyết được từ đa nghĩa.</w:t>
            </w:r>
          </w:p>
        </w:tc>
      </w:tr>
      <w:tr>
        <w:tc>
          <w:tcPr>
            <w:tcW w:type="dxa" w:w="2600"/>
            <w:shd w:fill="FFFFFF" w:val="clear"/>
            <w:tcMar>
              <w:top w:type="dxa" w:w="80"/>
              <w:left w:type="dxa" w:w="110"/>
              <w:bottom w:type="dxa" w:w="80"/>
              <w:right w:type="dxa" w:w="110"/>
            </w:tcMar>
            <w:vAlign w:val="center"/>
          </w:tcPr>
          <w:p>
            <w:pPr>
              <w:spacing w:after="0" w:line="250"/>
              <w:jc w:val="left"/>
            </w:pPr>
            <w:r>
              <w:rPr>
                <w:b/>
                <w:bCs/>
              </w:rPr>
              <w:t xml:space="preserve">BERT</w:t>
            </w:r>
          </w:p>
        </w:tc>
        <w:tc>
          <w:tcPr>
            <w:tcW w:type="dxa" w:w="6400"/>
            <w:shd w:fill="FFFFFF" w:val="clear"/>
            <w:tcMar>
              <w:top w:type="dxa" w:w="80"/>
              <w:left w:type="dxa" w:w="110"/>
              <w:bottom w:type="dxa" w:w="80"/>
              <w:right w:type="dxa" w:w="110"/>
            </w:tcMar>
            <w:vAlign w:val="center"/>
          </w:tcPr>
          <w:p>
            <w:pPr>
              <w:spacing w:after="0" w:line="250"/>
              <w:jc w:val="left"/>
            </w:pPr>
            <w:r>
              <w:rPr>
                <w:b w:val="false"/>
                <w:bCs w:val="false"/>
              </w:rPr>
              <w:t xml:space="preserve">Mô hình ngôn ngữ dựa trên kiến trúc transformer, ra mắt 2018, nền tảng của NLP hiện đại.</w:t>
            </w:r>
          </w:p>
        </w:tc>
      </w:tr>
      <w:tr>
        <w:tc>
          <w:tcPr>
            <w:tcW w:type="dxa" w:w="2600"/>
            <w:shd w:fill="EEF3F4" w:val="clear"/>
            <w:tcMar>
              <w:top w:type="dxa" w:w="80"/>
              <w:left w:type="dxa" w:w="110"/>
              <w:bottom w:type="dxa" w:w="80"/>
              <w:right w:type="dxa" w:w="110"/>
            </w:tcMar>
            <w:vAlign w:val="center"/>
          </w:tcPr>
          <w:p>
            <w:pPr>
              <w:spacing w:after="0" w:line="250"/>
              <w:jc w:val="left"/>
            </w:pPr>
            <w:r>
              <w:rPr>
                <w:b/>
                <w:bCs/>
              </w:rPr>
              <w:t xml:space="preserve">Tokenization</w:t>
            </w:r>
          </w:p>
        </w:tc>
        <w:tc>
          <w:tcPr>
            <w:tcW w:type="dxa" w:w="6400"/>
            <w:shd w:fill="EEF3F4" w:val="clear"/>
            <w:tcMar>
              <w:top w:type="dxa" w:w="80"/>
              <w:left w:type="dxa" w:w="110"/>
              <w:bottom w:type="dxa" w:w="80"/>
              <w:right w:type="dxa" w:w="110"/>
            </w:tcMar>
            <w:vAlign w:val="center"/>
          </w:tcPr>
          <w:p>
            <w:pPr>
              <w:spacing w:after="0" w:line="250"/>
              <w:jc w:val="left"/>
            </w:pPr>
            <w:r>
              <w:rPr>
                <w:b w:val="false"/>
                <w:bCs w:val="false"/>
              </w:rPr>
              <w:t xml:space="preserve">Tách văn bản thành các đơn vị nhỏ (token) để đưa vào mô hình.</w:t>
            </w:r>
          </w:p>
        </w:tc>
      </w:tr>
      <w:tr>
        <w:tc>
          <w:tcPr>
            <w:tcW w:type="dxa" w:w="2600"/>
            <w:shd w:fill="FFFFFF" w:val="clear"/>
            <w:tcMar>
              <w:top w:type="dxa" w:w="80"/>
              <w:left w:type="dxa" w:w="110"/>
              <w:bottom w:type="dxa" w:w="80"/>
              <w:right w:type="dxa" w:w="110"/>
            </w:tcMar>
            <w:vAlign w:val="center"/>
          </w:tcPr>
          <w:p>
            <w:pPr>
              <w:spacing w:after="0" w:line="250"/>
              <w:jc w:val="left"/>
            </w:pPr>
            <w:r>
              <w:rPr>
                <w:b/>
                <w:bCs/>
              </w:rPr>
              <w:t xml:space="preserve">Polysemy</w:t>
            </w:r>
          </w:p>
        </w:tc>
        <w:tc>
          <w:tcPr>
            <w:tcW w:type="dxa" w:w="6400"/>
            <w:shd w:fill="FFFFFF" w:val="clear"/>
            <w:tcMar>
              <w:top w:type="dxa" w:w="80"/>
              <w:left w:type="dxa" w:w="110"/>
              <w:bottom w:type="dxa" w:w="80"/>
              <w:right w:type="dxa" w:w="110"/>
            </w:tcMar>
            <w:vAlign w:val="center"/>
          </w:tcPr>
          <w:p>
            <w:pPr>
              <w:spacing w:after="0" w:line="250"/>
              <w:jc w:val="left"/>
            </w:pPr>
            <w:r>
              <w:rPr>
                <w:b w:val="false"/>
                <w:bCs w:val="false"/>
              </w:rPr>
              <w:t xml:space="preserve">Hiện tượng một từ có nhiều nghĩa — rất phổ biến với viết tắt y khoa.</w:t>
            </w:r>
          </w:p>
        </w:tc>
      </w:tr>
      <w:tr>
        <w:tc>
          <w:tcPr>
            <w:tcW w:type="dxa" w:w="2600"/>
            <w:shd w:fill="EEF3F4" w:val="clear"/>
            <w:tcMar>
              <w:top w:type="dxa" w:w="80"/>
              <w:left w:type="dxa" w:w="110"/>
              <w:bottom w:type="dxa" w:w="80"/>
              <w:right w:type="dxa" w:w="110"/>
            </w:tcMar>
            <w:vAlign w:val="center"/>
          </w:tcPr>
          <w:p>
            <w:pPr>
              <w:spacing w:after="0" w:line="250"/>
              <w:jc w:val="left"/>
            </w:pPr>
            <w:r>
              <w:rPr>
                <w:b/>
                <w:bCs/>
              </w:rPr>
              <w:t xml:space="preserve">Ontology</w:t>
            </w:r>
          </w:p>
        </w:tc>
        <w:tc>
          <w:tcPr>
            <w:tcW w:type="dxa" w:w="6400"/>
            <w:shd w:fill="EEF3F4" w:val="clear"/>
            <w:tcMar>
              <w:top w:type="dxa" w:w="80"/>
              <w:left w:type="dxa" w:w="110"/>
              <w:bottom w:type="dxa" w:w="80"/>
              <w:right w:type="dxa" w:w="110"/>
            </w:tcMar>
            <w:vAlign w:val="center"/>
          </w:tcPr>
          <w:p>
            <w:pPr>
              <w:spacing w:after="0" w:line="250"/>
              <w:jc w:val="left"/>
            </w:pPr>
            <w:r>
              <w:rPr>
                <w:b w:val="false"/>
                <w:bCs w:val="false"/>
              </w:rPr>
              <w:t xml:space="preserve">Hệ thống phân cấp có cấu trúc của các khái niệm và quan hệ giữa chúng.</w:t>
            </w:r>
          </w:p>
        </w:tc>
      </w:tr>
      <w:tr>
        <w:tc>
          <w:tcPr>
            <w:tcW w:type="dxa" w:w="2600"/>
            <w:shd w:fill="FFFFFF" w:val="clear"/>
            <w:tcMar>
              <w:top w:type="dxa" w:w="80"/>
              <w:left w:type="dxa" w:w="110"/>
              <w:bottom w:type="dxa" w:w="80"/>
              <w:right w:type="dxa" w:w="110"/>
            </w:tcMar>
            <w:vAlign w:val="center"/>
          </w:tcPr>
          <w:p>
            <w:pPr>
              <w:spacing w:after="0" w:line="250"/>
              <w:jc w:val="left"/>
            </w:pPr>
            <w:r>
              <w:rPr>
                <w:b/>
                <w:bCs/>
              </w:rPr>
              <w:t xml:space="preserve">UMLS / SNOMED CT</w:t>
            </w:r>
          </w:p>
        </w:tc>
        <w:tc>
          <w:tcPr>
            <w:tcW w:type="dxa" w:w="6400"/>
            <w:shd w:fill="FFFFFF" w:val="clear"/>
            <w:tcMar>
              <w:top w:type="dxa" w:w="80"/>
              <w:left w:type="dxa" w:w="110"/>
              <w:bottom w:type="dxa" w:w="80"/>
              <w:right w:type="dxa" w:w="110"/>
            </w:tcMar>
            <w:vAlign w:val="center"/>
          </w:tcPr>
          <w:p>
            <w:pPr>
              <w:spacing w:after="0" w:line="250"/>
              <w:jc w:val="left"/>
            </w:pPr>
            <w:r>
              <w:rPr>
                <w:b w:val="false"/>
                <w:bCs w:val="false"/>
              </w:rPr>
              <w:t xml:space="preserve">Hai hệ thống thuật ngữ y khoa chuẩn hóa lớn nhất, dùng để gom từ đồng nghĩa và xây quan hệ phân cấp.</w:t>
            </w:r>
          </w:p>
        </w:tc>
      </w:tr>
      <w:tr>
        <w:tc>
          <w:tcPr>
            <w:tcW w:type="dxa" w:w="2600"/>
            <w:shd w:fill="EEF3F4" w:val="clear"/>
            <w:tcMar>
              <w:top w:type="dxa" w:w="80"/>
              <w:left w:type="dxa" w:w="110"/>
              <w:bottom w:type="dxa" w:w="80"/>
              <w:right w:type="dxa" w:w="110"/>
            </w:tcMar>
            <w:vAlign w:val="center"/>
          </w:tcPr>
          <w:p>
            <w:pPr>
              <w:spacing w:after="0" w:line="250"/>
              <w:jc w:val="left"/>
            </w:pPr>
            <w:r>
              <w:rPr>
                <w:b/>
                <w:bCs/>
              </w:rPr>
              <w:t xml:space="preserve">Is-a relationship</w:t>
            </w:r>
          </w:p>
        </w:tc>
        <w:tc>
          <w:tcPr>
            <w:tcW w:type="dxa" w:w="6400"/>
            <w:shd w:fill="EEF3F4" w:val="clear"/>
            <w:tcMar>
              <w:top w:type="dxa" w:w="80"/>
              <w:left w:type="dxa" w:w="110"/>
              <w:bottom w:type="dxa" w:w="80"/>
              <w:right w:type="dxa" w:w="110"/>
            </w:tcMar>
            <w:vAlign w:val="center"/>
          </w:tcPr>
          <w:p>
            <w:pPr>
              <w:spacing w:after="0" w:line="250"/>
              <w:jc w:val="left"/>
            </w:pPr>
            <w:r>
              <w:rPr>
                <w:b w:val="false"/>
                <w:bCs w:val="false"/>
              </w:rPr>
              <w:t xml:space="preserve">Quan hệ "là một loại của" trong ontology; cho phép lan truyền nhãn lên các nhãn cha.</w:t>
            </w:r>
          </w:p>
        </w:tc>
      </w:tr>
      <w:tr>
        <w:tc>
          <w:tcPr>
            <w:tcW w:type="dxa" w:w="2600"/>
            <w:shd w:fill="FFFFFF" w:val="clear"/>
            <w:tcMar>
              <w:top w:type="dxa" w:w="80"/>
              <w:left w:type="dxa" w:w="110"/>
              <w:bottom w:type="dxa" w:w="80"/>
              <w:right w:type="dxa" w:w="110"/>
            </w:tcMar>
            <w:vAlign w:val="center"/>
          </w:tcPr>
          <w:p>
            <w:pPr>
              <w:spacing w:after="0" w:line="250"/>
              <w:jc w:val="left"/>
            </w:pPr>
            <w:r>
              <w:rPr>
                <w:b/>
                <w:bCs/>
              </w:rPr>
              <w:t xml:space="preserve">Negation detection</w:t>
            </w:r>
          </w:p>
        </w:tc>
        <w:tc>
          <w:tcPr>
            <w:tcW w:type="dxa" w:w="6400"/>
            <w:shd w:fill="FFFFFF" w:val="clear"/>
            <w:tcMar>
              <w:top w:type="dxa" w:w="80"/>
              <w:left w:type="dxa" w:w="110"/>
              <w:bottom w:type="dxa" w:w="80"/>
              <w:right w:type="dxa" w:w="110"/>
            </w:tcMar>
            <w:vAlign w:val="center"/>
          </w:tcPr>
          <w:p>
            <w:pPr>
              <w:spacing w:after="0" w:line="250"/>
              <w:jc w:val="left"/>
            </w:pPr>
            <w:r>
              <w:rPr>
                <w:b w:val="false"/>
                <w:bCs w:val="false"/>
              </w:rPr>
              <w:t xml:space="preserve">Phát hiện phủ định — xác định báo cáo đang khẳng định có bệnh hay loại trừ bệnh.</w:t>
            </w:r>
          </w:p>
        </w:tc>
      </w:tr>
      <w:tr>
        <w:tc>
          <w:tcPr>
            <w:tcW w:type="dxa" w:w="2600"/>
            <w:shd w:fill="EEF3F4" w:val="clear"/>
            <w:tcMar>
              <w:top w:type="dxa" w:w="80"/>
              <w:left w:type="dxa" w:w="110"/>
              <w:bottom w:type="dxa" w:w="80"/>
              <w:right w:type="dxa" w:w="110"/>
            </w:tcMar>
            <w:vAlign w:val="center"/>
          </w:tcPr>
          <w:p>
            <w:pPr>
              <w:spacing w:after="0" w:line="250"/>
              <w:jc w:val="left"/>
            </w:pPr>
            <w:r>
              <w:rPr>
                <w:b/>
                <w:bCs/>
              </w:rPr>
              <w:t xml:space="preserve">NegBio</w:t>
            </w:r>
          </w:p>
        </w:tc>
        <w:tc>
          <w:tcPr>
            <w:tcW w:type="dxa" w:w="6400"/>
            <w:shd w:fill="EEF3F4" w:val="clear"/>
            <w:tcMar>
              <w:top w:type="dxa" w:w="80"/>
              <w:left w:type="dxa" w:w="110"/>
              <w:bottom w:type="dxa" w:w="80"/>
              <w:right w:type="dxa" w:w="110"/>
            </w:tcMar>
            <w:vAlign w:val="center"/>
          </w:tcPr>
          <w:p>
            <w:pPr>
              <w:spacing w:after="0" w:line="250"/>
              <w:jc w:val="left"/>
            </w:pPr>
            <w:r>
              <w:rPr>
                <w:b w:val="false"/>
                <w:bCs w:val="false"/>
              </w:rPr>
              <w:t xml:space="preserve">Thư viện phát hiện phủ định dựa trên phân tích đồ thị phụ thuộc ngữ pháp.</w:t>
            </w:r>
          </w:p>
        </w:tc>
      </w:tr>
      <w:tr>
        <w:tc>
          <w:tcPr>
            <w:tcW w:type="dxa" w:w="2600"/>
            <w:shd w:fill="FFFFFF" w:val="clear"/>
            <w:tcMar>
              <w:top w:type="dxa" w:w="80"/>
              <w:left w:type="dxa" w:w="110"/>
              <w:bottom w:type="dxa" w:w="80"/>
              <w:right w:type="dxa" w:w="110"/>
            </w:tcMar>
            <w:vAlign w:val="center"/>
          </w:tcPr>
          <w:p>
            <w:pPr>
              <w:spacing w:after="0" w:line="250"/>
              <w:jc w:val="left"/>
            </w:pPr>
            <w:r>
              <w:rPr>
                <w:b/>
                <w:bCs/>
              </w:rPr>
              <w:t xml:space="preserve">BioC</w:t>
            </w:r>
          </w:p>
        </w:tc>
        <w:tc>
          <w:tcPr>
            <w:tcW w:type="dxa" w:w="6400"/>
            <w:shd w:fill="FFFFFF" w:val="clear"/>
            <w:tcMar>
              <w:top w:type="dxa" w:w="80"/>
              <w:left w:type="dxa" w:w="110"/>
              <w:bottom w:type="dxa" w:w="80"/>
              <w:right w:type="dxa" w:w="110"/>
            </w:tcMar>
            <w:vAlign w:val="center"/>
          </w:tcPr>
          <w:p>
            <w:pPr>
              <w:spacing w:after="0" w:line="250"/>
              <w:jc w:val="left"/>
            </w:pPr>
            <w:r>
              <w:rPr>
                <w:b w:val="false"/>
                <w:bCs w:val="false"/>
              </w:rPr>
              <w:t xml:space="preserve">Định dạng chuẩn để lưu trữ văn bản y sinh kèm chú giải.</w:t>
            </w:r>
          </w:p>
        </w:tc>
      </w:tr>
      <w:tr>
        <w:tc>
          <w:tcPr>
            <w:tcW w:type="dxa" w:w="2600"/>
            <w:shd w:fill="EEF3F4" w:val="clear"/>
            <w:tcMar>
              <w:top w:type="dxa" w:w="80"/>
              <w:left w:type="dxa" w:w="110"/>
              <w:bottom w:type="dxa" w:w="80"/>
              <w:right w:type="dxa" w:w="110"/>
            </w:tcMar>
            <w:vAlign w:val="center"/>
          </w:tcPr>
          <w:p>
            <w:pPr>
              <w:spacing w:after="0" w:line="250"/>
              <w:jc w:val="left"/>
            </w:pPr>
            <w:r>
              <w:rPr>
                <w:b/>
                <w:bCs/>
              </w:rPr>
              <w:t xml:space="preserve">Precision (PPV)</w:t>
            </w:r>
          </w:p>
        </w:tc>
        <w:tc>
          <w:tcPr>
            <w:tcW w:type="dxa" w:w="6400"/>
            <w:shd w:fill="EEF3F4" w:val="clear"/>
            <w:tcMar>
              <w:top w:type="dxa" w:w="80"/>
              <w:left w:type="dxa" w:w="110"/>
              <w:bottom w:type="dxa" w:w="80"/>
              <w:right w:type="dxa" w:w="110"/>
            </w:tcMar>
            <w:vAlign w:val="center"/>
          </w:tcPr>
          <w:p>
            <w:pPr>
              <w:spacing w:after="0" w:line="250"/>
              <w:jc w:val="left"/>
            </w:pPr>
            <w:r>
              <w:rPr>
                <w:b w:val="false"/>
                <w:bCs w:val="false"/>
              </w:rPr>
              <w:t xml:space="preserve">Trong số ca mô hình nói "có bệnh", bao nhiêu đúng = TP/(TP+FP).</w:t>
            </w:r>
          </w:p>
        </w:tc>
      </w:tr>
      <w:tr>
        <w:tc>
          <w:tcPr>
            <w:tcW w:type="dxa" w:w="2600"/>
            <w:shd w:fill="FFFFFF" w:val="clear"/>
            <w:tcMar>
              <w:top w:type="dxa" w:w="80"/>
              <w:left w:type="dxa" w:w="110"/>
              <w:bottom w:type="dxa" w:w="80"/>
              <w:right w:type="dxa" w:w="110"/>
            </w:tcMar>
            <w:vAlign w:val="center"/>
          </w:tcPr>
          <w:p>
            <w:pPr>
              <w:spacing w:after="0" w:line="250"/>
              <w:jc w:val="left"/>
            </w:pPr>
            <w:r>
              <w:rPr>
                <w:b/>
                <w:bCs/>
              </w:rPr>
              <w:t xml:space="preserve">Recall (Sensitivity)</w:t>
            </w:r>
          </w:p>
        </w:tc>
        <w:tc>
          <w:tcPr>
            <w:tcW w:type="dxa" w:w="6400"/>
            <w:shd w:fill="FFFFFF" w:val="clear"/>
            <w:tcMar>
              <w:top w:type="dxa" w:w="80"/>
              <w:left w:type="dxa" w:w="110"/>
              <w:bottom w:type="dxa" w:w="80"/>
              <w:right w:type="dxa" w:w="110"/>
            </w:tcMar>
            <w:vAlign w:val="center"/>
          </w:tcPr>
          <w:p>
            <w:pPr>
              <w:spacing w:after="0" w:line="250"/>
              <w:jc w:val="left"/>
            </w:pPr>
            <w:r>
              <w:rPr>
                <w:b w:val="false"/>
                <w:bCs w:val="false"/>
              </w:rPr>
              <w:t xml:space="preserve">Trong số ca thật sự có bệnh, mô hình bắt được bao nhiêu = TP/(TP+FN).</w:t>
            </w:r>
          </w:p>
        </w:tc>
      </w:tr>
      <w:tr>
        <w:tc>
          <w:tcPr>
            <w:tcW w:type="dxa" w:w="2600"/>
            <w:shd w:fill="EEF3F4" w:val="clear"/>
            <w:tcMar>
              <w:top w:type="dxa" w:w="80"/>
              <w:left w:type="dxa" w:w="110"/>
              <w:bottom w:type="dxa" w:w="80"/>
              <w:right w:type="dxa" w:w="110"/>
            </w:tcMar>
            <w:vAlign w:val="center"/>
          </w:tcPr>
          <w:p>
            <w:pPr>
              <w:spacing w:after="0" w:line="250"/>
              <w:jc w:val="left"/>
            </w:pPr>
            <w:r>
              <w:rPr>
                <w:b/>
                <w:bCs/>
              </w:rPr>
              <w:t xml:space="preserve">F1 score</w:t>
            </w:r>
          </w:p>
        </w:tc>
        <w:tc>
          <w:tcPr>
            <w:tcW w:type="dxa" w:w="6400"/>
            <w:shd w:fill="EEF3F4" w:val="clear"/>
            <w:tcMar>
              <w:top w:type="dxa" w:w="80"/>
              <w:left w:type="dxa" w:w="110"/>
              <w:bottom w:type="dxa" w:w="80"/>
              <w:right w:type="dxa" w:w="110"/>
            </w:tcMar>
            <w:vAlign w:val="center"/>
          </w:tcPr>
          <w:p>
            <w:pPr>
              <w:spacing w:after="0" w:line="250"/>
              <w:jc w:val="left"/>
            </w:pPr>
            <w:r>
              <w:rPr>
                <w:b w:val="false"/>
                <w:bCs w:val="false"/>
              </w:rPr>
              <w:t xml:space="preserve">Trung bình điều hòa của precision và recall; phạt nặng khi một trong hai quá thấp.</w:t>
            </w:r>
          </w:p>
        </w:tc>
      </w:tr>
      <w:tr>
        <w:tc>
          <w:tcPr>
            <w:tcW w:type="dxa" w:w="2600"/>
            <w:shd w:fill="FFFFFF" w:val="clear"/>
            <w:tcMar>
              <w:top w:type="dxa" w:w="80"/>
              <w:left w:type="dxa" w:w="110"/>
              <w:bottom w:type="dxa" w:w="80"/>
              <w:right w:type="dxa" w:w="110"/>
            </w:tcMar>
            <w:vAlign w:val="center"/>
          </w:tcPr>
          <w:p>
            <w:pPr>
              <w:spacing w:after="0" w:line="250"/>
              <w:jc w:val="left"/>
            </w:pPr>
            <w:r>
              <w:rPr>
                <w:b/>
                <w:bCs/>
              </w:rPr>
              <w:t xml:space="preserve">Class imbalance</w:t>
            </w:r>
          </w:p>
        </w:tc>
        <w:tc>
          <w:tcPr>
            <w:tcW w:type="dxa" w:w="6400"/>
            <w:shd w:fill="FFFFFF" w:val="clear"/>
            <w:tcMar>
              <w:top w:type="dxa" w:w="80"/>
              <w:left w:type="dxa" w:w="110"/>
              <w:bottom w:type="dxa" w:w="80"/>
              <w:right w:type="dxa" w:w="110"/>
            </w:tcMar>
            <w:vAlign w:val="center"/>
          </w:tcPr>
          <w:p>
            <w:pPr>
              <w:spacing w:after="0" w:line="250"/>
              <w:jc w:val="left"/>
            </w:pPr>
            <w:r>
              <w:rPr>
                <w:b w:val="false"/>
                <w:bCs w:val="false"/>
              </w:rPr>
              <w:t xml:space="preserve">Mất cân bằng lớp — lý do accuracy vô dụng trong y tế.</w:t>
            </w:r>
          </w:p>
        </w:tc>
      </w:tr>
      <w:tr>
        <w:tc>
          <w:tcPr>
            <w:tcW w:type="dxa" w:w="2600"/>
            <w:shd w:fill="EEF3F4" w:val="clear"/>
            <w:tcMar>
              <w:top w:type="dxa" w:w="80"/>
              <w:left w:type="dxa" w:w="110"/>
              <w:bottom w:type="dxa" w:w="80"/>
              <w:right w:type="dxa" w:w="110"/>
            </w:tcMar>
            <w:vAlign w:val="center"/>
          </w:tcPr>
          <w:p>
            <w:pPr>
              <w:spacing w:after="0" w:line="250"/>
              <w:jc w:val="left"/>
            </w:pPr>
            <w:r>
              <w:rPr>
                <w:b/>
                <w:bCs/>
              </w:rPr>
              <w:t xml:space="preserve">Macro / Micro average</w:t>
            </w:r>
          </w:p>
        </w:tc>
        <w:tc>
          <w:tcPr>
            <w:tcW w:type="dxa" w:w="6400"/>
            <w:shd w:fill="EEF3F4" w:val="clear"/>
            <w:tcMar>
              <w:top w:type="dxa" w:w="80"/>
              <w:left w:type="dxa" w:w="110"/>
              <w:bottom w:type="dxa" w:w="80"/>
              <w:right w:type="dxa" w:w="110"/>
            </w:tcMar>
            <w:vAlign w:val="center"/>
          </w:tcPr>
          <w:p>
            <w:pPr>
              <w:spacing w:after="0" w:line="250"/>
              <w:jc w:val="left"/>
            </w:pPr>
            <w:r>
              <w:rPr>
                <w:b w:val="false"/>
                <w:bCs w:val="false"/>
              </w:rPr>
              <w:t xml:space="preserve">Hai cách tổng hợp chỉ số qua nhiều loại bệnh: mọi bệnh trọng số bằng nhau (macro) hay theo số ca (micro).</w:t>
            </w:r>
          </w:p>
        </w:tc>
      </w:tr>
      <w:tr>
        <w:tc>
          <w:tcPr>
            <w:tcW w:type="dxa" w:w="2600"/>
            <w:shd w:fill="FFFFFF" w:val="clear"/>
            <w:tcMar>
              <w:top w:type="dxa" w:w="80"/>
              <w:left w:type="dxa" w:w="110"/>
              <w:bottom w:type="dxa" w:w="80"/>
              <w:right w:type="dxa" w:w="110"/>
            </w:tcMar>
            <w:vAlign w:val="center"/>
          </w:tcPr>
          <w:p>
            <w:pPr>
              <w:spacing w:after="0" w:line="250"/>
              <w:jc w:val="left"/>
            </w:pPr>
            <w:r>
              <w:rPr>
                <w:b/>
                <w:bCs/>
              </w:rPr>
              <w:t xml:space="preserve">Feature importance</w:t>
            </w:r>
          </w:p>
        </w:tc>
        <w:tc>
          <w:tcPr>
            <w:tcW w:type="dxa" w:w="6400"/>
            <w:shd w:fill="FFFFFF" w:val="clear"/>
            <w:tcMar>
              <w:top w:type="dxa" w:w="80"/>
              <w:left w:type="dxa" w:w="110"/>
              <w:bottom w:type="dxa" w:w="80"/>
              <w:right w:type="dxa" w:w="110"/>
            </w:tcMar>
            <w:vAlign w:val="center"/>
          </w:tcPr>
          <w:p>
            <w:pPr>
              <w:spacing w:after="0" w:line="250"/>
              <w:jc w:val="left"/>
            </w:pPr>
            <w:r>
              <w:rPr>
                <w:b w:val="false"/>
                <w:bCs w:val="false"/>
              </w:rPr>
              <w:t xml:space="preserve">Mức độ quan trọng của một đặc trưng đối với dự đoán của mô hình.</w:t>
            </w:r>
          </w:p>
        </w:tc>
      </w:tr>
      <w:tr>
        <w:tc>
          <w:tcPr>
            <w:tcW w:type="dxa" w:w="2600"/>
            <w:shd w:fill="EEF3F4" w:val="clear"/>
            <w:tcMar>
              <w:top w:type="dxa" w:w="80"/>
              <w:left w:type="dxa" w:w="110"/>
              <w:bottom w:type="dxa" w:w="80"/>
              <w:right w:type="dxa" w:w="110"/>
            </w:tcMar>
            <w:vAlign w:val="center"/>
          </w:tcPr>
          <w:p>
            <w:pPr>
              <w:spacing w:after="0" w:line="250"/>
              <w:jc w:val="left"/>
            </w:pPr>
            <w:r>
              <w:rPr>
                <w:b/>
                <w:bCs/>
              </w:rPr>
              <w:t xml:space="preserve">Drop column method</w:t>
            </w:r>
          </w:p>
        </w:tc>
        <w:tc>
          <w:tcPr>
            <w:tcW w:type="dxa" w:w="6400"/>
            <w:shd w:fill="EEF3F4" w:val="clear"/>
            <w:tcMar>
              <w:top w:type="dxa" w:w="80"/>
              <w:left w:type="dxa" w:w="110"/>
              <w:bottom w:type="dxa" w:w="80"/>
              <w:right w:type="dxa" w:w="110"/>
            </w:tcMar>
            <w:vAlign w:val="center"/>
          </w:tcPr>
          <w:p>
            <w:pPr>
              <w:spacing w:after="0" w:line="250"/>
              <w:jc w:val="left"/>
            </w:pPr>
            <w:r>
              <w:rPr>
                <w:b w:val="false"/>
                <w:bCs w:val="false"/>
              </w:rPr>
              <w:t xml:space="preserve">Đo tầm quan trọng bằng cách bỏ feature và huấn luyện lại.</w:t>
            </w:r>
          </w:p>
        </w:tc>
      </w:tr>
      <w:tr>
        <w:tc>
          <w:tcPr>
            <w:tcW w:type="dxa" w:w="2600"/>
            <w:shd w:fill="FFFFFF" w:val="clear"/>
            <w:tcMar>
              <w:top w:type="dxa" w:w="80"/>
              <w:left w:type="dxa" w:w="110"/>
              <w:bottom w:type="dxa" w:w="80"/>
              <w:right w:type="dxa" w:w="110"/>
            </w:tcMar>
            <w:vAlign w:val="center"/>
          </w:tcPr>
          <w:p>
            <w:pPr>
              <w:spacing w:after="0" w:line="250"/>
              <w:jc w:val="left"/>
            </w:pPr>
            <w:r>
              <w:rPr>
                <w:b/>
                <w:bCs/>
              </w:rPr>
              <w:t xml:space="preserve">Permutation method</w:t>
            </w:r>
          </w:p>
        </w:tc>
        <w:tc>
          <w:tcPr>
            <w:tcW w:type="dxa" w:w="6400"/>
            <w:shd w:fill="FFFFFF" w:val="clear"/>
            <w:tcMar>
              <w:top w:type="dxa" w:w="80"/>
              <w:left w:type="dxa" w:w="110"/>
              <w:bottom w:type="dxa" w:w="80"/>
              <w:right w:type="dxa" w:w="110"/>
            </w:tcMar>
            <w:vAlign w:val="center"/>
          </w:tcPr>
          <w:p>
            <w:pPr>
              <w:spacing w:after="0" w:line="250"/>
              <w:jc w:val="left"/>
            </w:pPr>
            <w:r>
              <w:rPr>
                <w:b w:val="false"/>
                <w:bCs w:val="false"/>
              </w:rPr>
              <w:t xml:space="preserve">Đo tầm quan trọng bằng cách xáo trộn ngẫu nhiên cột feature, không cần huấn luyện lại.</w:t>
            </w:r>
          </w:p>
        </w:tc>
      </w:tr>
      <w:tr>
        <w:tc>
          <w:tcPr>
            <w:tcW w:type="dxa" w:w="2600"/>
            <w:shd w:fill="EEF3F4" w:val="clear"/>
            <w:tcMar>
              <w:top w:type="dxa" w:w="80"/>
              <w:left w:type="dxa" w:w="110"/>
              <w:bottom w:type="dxa" w:w="80"/>
              <w:right w:type="dxa" w:w="110"/>
            </w:tcMar>
            <w:vAlign w:val="center"/>
          </w:tcPr>
          <w:p>
            <w:pPr>
              <w:spacing w:after="0" w:line="250"/>
              <w:jc w:val="left"/>
            </w:pPr>
            <w:r>
              <w:rPr>
                <w:b/>
                <w:bCs/>
              </w:rPr>
              <w:t xml:space="preserve">Model-agnostic</w:t>
            </w:r>
          </w:p>
        </w:tc>
        <w:tc>
          <w:tcPr>
            <w:tcW w:type="dxa" w:w="6400"/>
            <w:shd w:fill="EEF3F4" w:val="clear"/>
            <w:tcMar>
              <w:top w:type="dxa" w:w="80"/>
              <w:left w:type="dxa" w:w="110"/>
              <w:bottom w:type="dxa" w:w="80"/>
              <w:right w:type="dxa" w:w="110"/>
            </w:tcMar>
            <w:vAlign w:val="center"/>
          </w:tcPr>
          <w:p>
            <w:pPr>
              <w:spacing w:after="0" w:line="250"/>
              <w:jc w:val="left"/>
            </w:pPr>
            <w:r>
              <w:rPr>
                <w:b w:val="false"/>
                <w:bCs w:val="false"/>
              </w:rPr>
              <w:t xml:space="preserve">Phương pháp áp dụng được cho mọi loại mô hình, không phụ thuộc kiến trúc bên trong.</w:t>
            </w:r>
          </w:p>
        </w:tc>
      </w:tr>
      <w:tr>
        <w:tc>
          <w:tcPr>
            <w:tcW w:type="dxa" w:w="2600"/>
            <w:shd w:fill="FFFFFF" w:val="clear"/>
            <w:tcMar>
              <w:top w:type="dxa" w:w="80"/>
              <w:left w:type="dxa" w:w="110"/>
              <w:bottom w:type="dxa" w:w="80"/>
              <w:right w:type="dxa" w:w="110"/>
            </w:tcMar>
            <w:vAlign w:val="center"/>
          </w:tcPr>
          <w:p>
            <w:pPr>
              <w:spacing w:after="0" w:line="250"/>
              <w:jc w:val="left"/>
            </w:pPr>
            <w:r>
              <w:rPr>
                <w:b/>
                <w:bCs/>
              </w:rPr>
              <w:t xml:space="preserve">Shapley value</w:t>
            </w:r>
          </w:p>
        </w:tc>
        <w:tc>
          <w:tcPr>
            <w:tcW w:type="dxa" w:w="6400"/>
            <w:shd w:fill="FFFFFF" w:val="clear"/>
            <w:tcMar>
              <w:top w:type="dxa" w:w="80"/>
              <w:left w:type="dxa" w:w="110"/>
              <w:bottom w:type="dxa" w:w="80"/>
              <w:right w:type="dxa" w:w="110"/>
            </w:tcMar>
            <w:vAlign w:val="center"/>
          </w:tcPr>
          <w:p>
            <w:pPr>
              <w:spacing w:after="0" w:line="250"/>
              <w:jc w:val="left"/>
            </w:pPr>
            <w:r>
              <w:rPr>
                <w:b w:val="false"/>
                <w:bCs w:val="false"/>
              </w:rPr>
              <w:t xml:space="preserve">Đóng góp biên trung bình của một feature trên mọi thứ tự thêm feature; xuất phát từ lý thuyết trò chơi.</w:t>
            </w:r>
          </w:p>
        </w:tc>
      </w:tr>
      <w:tr>
        <w:tc>
          <w:tcPr>
            <w:tcW w:type="dxa" w:w="2600"/>
            <w:shd w:fill="EEF3F4" w:val="clear"/>
            <w:tcMar>
              <w:top w:type="dxa" w:w="80"/>
              <w:left w:type="dxa" w:w="110"/>
              <w:bottom w:type="dxa" w:w="80"/>
              <w:right w:type="dxa" w:w="110"/>
            </w:tcMar>
            <w:vAlign w:val="center"/>
          </w:tcPr>
          <w:p>
            <w:pPr>
              <w:spacing w:after="0" w:line="250"/>
              <w:jc w:val="left"/>
            </w:pPr>
            <w:r>
              <w:rPr>
                <w:b/>
                <w:bCs/>
              </w:rPr>
              <w:t xml:space="preserve">SHAP</w:t>
            </w:r>
          </w:p>
        </w:tc>
        <w:tc>
          <w:tcPr>
            <w:tcW w:type="dxa" w:w="6400"/>
            <w:shd w:fill="EEF3F4" w:val="clear"/>
            <w:tcMar>
              <w:top w:type="dxa" w:w="80"/>
              <w:left w:type="dxa" w:w="110"/>
              <w:bottom w:type="dxa" w:w="80"/>
              <w:right w:type="dxa" w:w="110"/>
            </w:tcMar>
            <w:vAlign w:val="center"/>
          </w:tcPr>
          <w:p>
            <w:pPr>
              <w:spacing w:after="0" w:line="250"/>
              <w:jc w:val="left"/>
            </w:pPr>
            <w:r>
              <w:rPr>
                <w:b w:val="false"/>
                <w:bCs w:val="false"/>
              </w:rPr>
              <w:t xml:space="preserve">Thư viện và họ thuật toán xấp xỉ giá trị Shapley (KernelSHAP, TreeSHAP).</w:t>
            </w:r>
          </w:p>
        </w:tc>
      </w:tr>
      <w:tr>
        <w:tc>
          <w:tcPr>
            <w:tcW w:type="dxa" w:w="2600"/>
            <w:shd w:fill="FFFFFF" w:val="clear"/>
            <w:tcMar>
              <w:top w:type="dxa" w:w="80"/>
              <w:left w:type="dxa" w:w="110"/>
              <w:bottom w:type="dxa" w:w="80"/>
              <w:right w:type="dxa" w:w="110"/>
            </w:tcMar>
            <w:vAlign w:val="center"/>
          </w:tcPr>
          <w:p>
            <w:pPr>
              <w:spacing w:after="0" w:line="250"/>
              <w:jc w:val="left"/>
            </w:pPr>
            <w:r>
              <w:rPr>
                <w:b/>
                <w:bCs/>
              </w:rPr>
              <w:t xml:space="preserve">SHAP summary plot</w:t>
            </w:r>
          </w:p>
        </w:tc>
        <w:tc>
          <w:tcPr>
            <w:tcW w:type="dxa" w:w="6400"/>
            <w:shd w:fill="FFFFFF" w:val="clear"/>
            <w:tcMar>
              <w:top w:type="dxa" w:w="80"/>
              <w:left w:type="dxa" w:w="110"/>
              <w:bottom w:type="dxa" w:w="80"/>
              <w:right w:type="dxa" w:w="110"/>
            </w:tcMar>
            <w:vAlign w:val="center"/>
          </w:tcPr>
          <w:p>
            <w:pPr>
              <w:spacing w:after="0" w:line="250"/>
              <w:jc w:val="left"/>
            </w:pPr>
            <w:r>
              <w:rPr>
                <w:b w:val="false"/>
                <w:bCs w:val="false"/>
              </w:rPr>
              <w:t xml:space="preserve">Biểu đồ hiển thị đồng thời mức độ và chiều tác động của mọi feature trên mọi bệnh nhân.</w:t>
            </w:r>
          </w:p>
        </w:tc>
      </w:tr>
      <w:tr>
        <w:tc>
          <w:tcPr>
            <w:tcW w:type="dxa" w:w="2600"/>
            <w:shd w:fill="EEF3F4" w:val="clear"/>
            <w:tcMar>
              <w:top w:type="dxa" w:w="80"/>
              <w:left w:type="dxa" w:w="110"/>
              <w:bottom w:type="dxa" w:w="80"/>
              <w:right w:type="dxa" w:w="110"/>
            </w:tcMar>
            <w:vAlign w:val="center"/>
          </w:tcPr>
          <w:p>
            <w:pPr>
              <w:spacing w:after="0" w:line="250"/>
              <w:jc w:val="left"/>
            </w:pPr>
            <w:r>
              <w:rPr>
                <w:b/>
                <w:bCs/>
              </w:rPr>
              <w:t xml:space="preserve">CNN (Convolutional Neural Network)</w:t>
            </w:r>
          </w:p>
        </w:tc>
        <w:tc>
          <w:tcPr>
            <w:tcW w:type="dxa" w:w="6400"/>
            <w:shd w:fill="EEF3F4" w:val="clear"/>
            <w:tcMar>
              <w:top w:type="dxa" w:w="80"/>
              <w:left w:type="dxa" w:w="110"/>
              <w:bottom w:type="dxa" w:w="80"/>
              <w:right w:type="dxa" w:w="110"/>
            </w:tcMar>
            <w:vAlign w:val="center"/>
          </w:tcPr>
          <w:p>
            <w:pPr>
              <w:spacing w:after="0" w:line="250"/>
              <w:jc w:val="left"/>
            </w:pPr>
            <w:r>
              <w:rPr>
                <w:b w:val="false"/>
                <w:bCs w:val="false"/>
              </w:rPr>
              <w:t xml:space="preserve">Mạng nơ-ron tích chập — kiến trúc chuẩn cho xử lý ảnh y tế.</w:t>
            </w:r>
          </w:p>
        </w:tc>
      </w:tr>
      <w:tr>
        <w:tc>
          <w:tcPr>
            <w:tcW w:type="dxa" w:w="2600"/>
            <w:shd w:fill="FFFFFF" w:val="clear"/>
            <w:tcMar>
              <w:top w:type="dxa" w:w="80"/>
              <w:left w:type="dxa" w:w="110"/>
              <w:bottom w:type="dxa" w:w="80"/>
              <w:right w:type="dxa" w:w="110"/>
            </w:tcMar>
            <w:vAlign w:val="center"/>
          </w:tcPr>
          <w:p>
            <w:pPr>
              <w:spacing w:after="0" w:line="250"/>
              <w:jc w:val="left"/>
            </w:pPr>
            <w:r>
              <w:rPr>
                <w:b/>
                <w:bCs/>
              </w:rPr>
              <w:t xml:space="preserve">Feature map</w:t>
            </w:r>
          </w:p>
        </w:tc>
        <w:tc>
          <w:tcPr>
            <w:tcW w:type="dxa" w:w="6400"/>
            <w:shd w:fill="FFFFFF" w:val="clear"/>
            <w:tcMar>
              <w:top w:type="dxa" w:w="80"/>
              <w:left w:type="dxa" w:w="110"/>
              <w:bottom w:type="dxa" w:w="80"/>
              <w:right w:type="dxa" w:w="110"/>
            </w:tcMar>
            <w:vAlign w:val="center"/>
          </w:tcPr>
          <w:p>
            <w:pPr>
              <w:spacing w:after="0" w:line="250"/>
              <w:jc w:val="left"/>
            </w:pPr>
            <w:r>
              <w:rPr>
                <w:b w:val="false"/>
                <w:bCs w:val="false"/>
              </w:rPr>
              <w:t xml:space="preserve">Đầu ra của một lớp tích chập, vẫn giữ thông tin vị trí không gian trong ảnh.</w:t>
            </w:r>
          </w:p>
        </w:tc>
      </w:tr>
      <w:tr>
        <w:tc>
          <w:tcPr>
            <w:tcW w:type="dxa" w:w="2600"/>
            <w:shd w:fill="EEF3F4" w:val="clear"/>
            <w:tcMar>
              <w:top w:type="dxa" w:w="80"/>
              <w:left w:type="dxa" w:w="110"/>
              <w:bottom w:type="dxa" w:w="80"/>
              <w:right w:type="dxa" w:w="110"/>
            </w:tcMar>
            <w:vAlign w:val="center"/>
          </w:tcPr>
          <w:p>
            <w:pPr>
              <w:spacing w:after="0" w:line="250"/>
              <w:jc w:val="left"/>
            </w:pPr>
            <w:r>
              <w:rPr>
                <w:b/>
                <w:bCs/>
              </w:rPr>
              <w:t xml:space="preserve">CAM (Class Activation Map)</w:t>
            </w:r>
          </w:p>
        </w:tc>
        <w:tc>
          <w:tcPr>
            <w:tcW w:type="dxa" w:w="6400"/>
            <w:shd w:fill="EEF3F4" w:val="clear"/>
            <w:tcMar>
              <w:top w:type="dxa" w:w="80"/>
              <w:left w:type="dxa" w:w="110"/>
              <w:bottom w:type="dxa" w:w="80"/>
              <w:right w:type="dxa" w:w="110"/>
            </w:tcMar>
            <w:vAlign w:val="center"/>
          </w:tcPr>
          <w:p>
            <w:pPr>
              <w:spacing w:after="0" w:line="250"/>
              <w:jc w:val="left"/>
            </w:pPr>
            <w:r>
              <w:rPr>
                <w:b w:val="false"/>
                <w:bCs w:val="false"/>
              </w:rPr>
              <w:t xml:space="preserve">Bản đồ vùng kích hoạt, yêu cầu kiến trúc có Global Average Pooling.</w:t>
            </w:r>
          </w:p>
        </w:tc>
      </w:tr>
      <w:tr>
        <w:tc>
          <w:tcPr>
            <w:tcW w:type="dxa" w:w="2600"/>
            <w:shd w:fill="FFFFFF" w:val="clear"/>
            <w:tcMar>
              <w:top w:type="dxa" w:w="80"/>
              <w:left w:type="dxa" w:w="110"/>
              <w:bottom w:type="dxa" w:w="80"/>
              <w:right w:type="dxa" w:w="110"/>
            </w:tcMar>
            <w:vAlign w:val="center"/>
          </w:tcPr>
          <w:p>
            <w:pPr>
              <w:spacing w:after="0" w:line="250"/>
              <w:jc w:val="left"/>
            </w:pPr>
            <w:r>
              <w:rPr>
                <w:b/>
                <w:bCs/>
              </w:rPr>
              <w:t xml:space="preserve">Grad-CAM</w:t>
            </w:r>
          </w:p>
        </w:tc>
        <w:tc>
          <w:tcPr>
            <w:tcW w:type="dxa" w:w="6400"/>
            <w:shd w:fill="FFFFFF" w:val="clear"/>
            <w:tcMar>
              <w:top w:type="dxa" w:w="80"/>
              <w:left w:type="dxa" w:w="110"/>
              <w:bottom w:type="dxa" w:w="80"/>
              <w:right w:type="dxa" w:w="110"/>
            </w:tcMar>
            <w:vAlign w:val="center"/>
          </w:tcPr>
          <w:p>
            <w:pPr>
              <w:spacing w:after="0" w:line="250"/>
              <w:jc w:val="left"/>
            </w:pPr>
            <w:r>
              <w:rPr>
                <w:b w:val="false"/>
                <w:bCs w:val="false"/>
              </w:rPr>
              <w:t xml:space="preserve">Phiên bản tổng quát của CAM dùng gradient; áp dụng được cho mọi CNN mà không cần sửa mạng.</w:t>
            </w:r>
          </w:p>
        </w:tc>
      </w:tr>
      <w:tr>
        <w:tc>
          <w:tcPr>
            <w:tcW w:type="dxa" w:w="2600"/>
            <w:shd w:fill="EEF3F4" w:val="clear"/>
            <w:tcMar>
              <w:top w:type="dxa" w:w="80"/>
              <w:left w:type="dxa" w:w="110"/>
              <w:bottom w:type="dxa" w:w="80"/>
              <w:right w:type="dxa" w:w="110"/>
            </w:tcMar>
            <w:vAlign w:val="center"/>
          </w:tcPr>
          <w:p>
            <w:pPr>
              <w:spacing w:after="0" w:line="250"/>
              <w:jc w:val="left"/>
            </w:pPr>
            <w:r>
              <w:rPr>
                <w:b/>
                <w:bCs/>
              </w:rPr>
              <w:t xml:space="preserve">Saliency map / Heat map</w:t>
            </w:r>
          </w:p>
        </w:tc>
        <w:tc>
          <w:tcPr>
            <w:tcW w:type="dxa" w:w="6400"/>
            <w:shd w:fill="EEF3F4" w:val="clear"/>
            <w:tcMar>
              <w:top w:type="dxa" w:w="80"/>
              <w:left w:type="dxa" w:w="110"/>
              <w:bottom w:type="dxa" w:w="80"/>
              <w:right w:type="dxa" w:w="110"/>
            </w:tcMar>
            <w:vAlign w:val="center"/>
          </w:tcPr>
          <w:p>
            <w:pPr>
              <w:spacing w:after="0" w:line="250"/>
              <w:jc w:val="left"/>
            </w:pPr>
            <w:r>
              <w:rPr>
                <w:b w:val="false"/>
                <w:bCs w:val="false"/>
              </w:rPr>
              <w:t xml:space="preserve">Bản đồ nhiệt thể hiện vùng ảnh mà mô hình chú ý tới.</w:t>
            </w:r>
          </w:p>
        </w:tc>
      </w:tr>
      <w:tr>
        <w:tc>
          <w:tcPr>
            <w:tcW w:type="dxa" w:w="2600"/>
            <w:shd w:fill="FFFFFF" w:val="clear"/>
            <w:tcMar>
              <w:top w:type="dxa" w:w="80"/>
              <w:left w:type="dxa" w:w="110"/>
              <w:bottom w:type="dxa" w:w="80"/>
              <w:right w:type="dxa" w:w="110"/>
            </w:tcMar>
            <w:vAlign w:val="center"/>
          </w:tcPr>
          <w:p>
            <w:pPr>
              <w:spacing w:after="0" w:line="250"/>
              <w:jc w:val="left"/>
            </w:pPr>
            <w:r>
              <w:rPr>
                <w:b/>
                <w:bCs/>
              </w:rPr>
              <w:t xml:space="preserve">Weakly-supervised localization</w:t>
            </w:r>
          </w:p>
        </w:tc>
        <w:tc>
          <w:tcPr>
            <w:tcW w:type="dxa" w:w="6400"/>
            <w:shd w:fill="FFFFFF" w:val="clear"/>
            <w:tcMar>
              <w:top w:type="dxa" w:w="80"/>
              <w:left w:type="dxa" w:w="110"/>
              <w:bottom w:type="dxa" w:w="80"/>
              <w:right w:type="dxa" w:w="110"/>
            </w:tcMar>
            <w:vAlign w:val="center"/>
          </w:tcPr>
          <w:p>
            <w:pPr>
              <w:spacing w:after="0" w:line="250"/>
              <w:jc w:val="left"/>
            </w:pPr>
            <w:r>
              <w:rPr>
                <w:b w:val="false"/>
                <w:bCs w:val="false"/>
              </w:rPr>
              <w:t xml:space="preserve">Định vị vùng bệnh chỉ với nhãn cấp ảnh, không có nhãn vùng.</w:t>
            </w:r>
          </w:p>
        </w:tc>
      </w:tr>
      <w:tr>
        <w:tc>
          <w:tcPr>
            <w:tcW w:type="dxa" w:w="2600"/>
            <w:shd w:fill="EEF3F4" w:val="clear"/>
            <w:tcMar>
              <w:top w:type="dxa" w:w="80"/>
              <w:left w:type="dxa" w:w="110"/>
              <w:bottom w:type="dxa" w:w="80"/>
              <w:right w:type="dxa" w:w="110"/>
            </w:tcMar>
            <w:vAlign w:val="center"/>
          </w:tcPr>
          <w:p>
            <w:pPr>
              <w:spacing w:after="0" w:line="250"/>
              <w:jc w:val="left"/>
            </w:pPr>
            <w:r>
              <w:rPr>
                <w:b/>
                <w:bCs/>
              </w:rPr>
              <w:t xml:space="preserve">Explainable AI (XAI)</w:t>
            </w:r>
          </w:p>
        </w:tc>
        <w:tc>
          <w:tcPr>
            <w:tcW w:type="dxa" w:w="6400"/>
            <w:shd w:fill="EEF3F4" w:val="clear"/>
            <w:tcMar>
              <w:top w:type="dxa" w:w="80"/>
              <w:left w:type="dxa" w:w="110"/>
              <w:bottom w:type="dxa" w:w="80"/>
              <w:right w:type="dxa" w:w="110"/>
            </w:tcMar>
            <w:vAlign w:val="center"/>
          </w:tcPr>
          <w:p>
            <w:pPr>
              <w:spacing w:after="0" w:line="250"/>
              <w:jc w:val="left"/>
            </w:pPr>
            <w:r>
              <w:rPr>
                <w:b w:val="false"/>
                <w:bCs w:val="false"/>
              </w:rPr>
              <w:t xml:space="preserve">Nhóm kỹ thuật làm mô hình có thể giải thích được — điều kiện cần để triển khai trong y tế.</w:t>
            </w:r>
          </w:p>
        </w:tc>
      </w:tr>
    </w:tbl>
    <w:p>
      <w:pPr>
        <w:spacing w:after="160"/>
      </w:pPr>
    </w:p>
    <w:p>
      <w:r>
        <w:br w:type="page"/>
      </w:r>
    </w:p>
    <w:p>
      <w:pPr>
        <w:pStyle w:val="Heading1"/>
      </w:pPr>
      <w:r>
        <w:t xml:space="preserve">NGUỒN THAM KHẢO</w:t>
      </w:r>
    </w:p>
    <w:p>
      <w:pPr>
        <w:pStyle w:val="ListParagraph"/>
        <w:numPr>
          <w:ilvl w:val="0"/>
          <w:numId w:val="2"/>
        </w:numPr>
        <w:spacing w:after="60" w:line="276"/>
      </w:pPr>
      <w:r>
        <w:rPr>
          <w:b w:val="false"/>
          <w:bCs w:val="false"/>
        </w:rPr>
        <w:t xml:space="preserve">DeepLearning.AI — </w:t>
      </w:r>
      <w:r>
        <w:rPr>
          <w:b w:val="false"/>
          <w:bCs w:val="false"/>
          <w:i/>
          <w:iCs/>
          <w:color w:val="1F6F7A"/>
        </w:rPr>
        <w:t xml:space="preserve">AI for Medicine Specialization</w:t>
      </w:r>
      <w:r>
        <w:rPr>
          <w:b w:val="false"/>
          <w:bCs w:val="false"/>
        </w:rPr>
        <w:t xml:space="preserve">, trang tổng quan và đề cương chi tiết: https://www.deeplearning.ai/specializations/ai-for-medicine</w:t>
      </w:r>
    </w:p>
    <w:p>
      <w:pPr>
        <w:pStyle w:val="ListParagraph"/>
        <w:numPr>
          <w:ilvl w:val="0"/>
          <w:numId w:val="2"/>
        </w:numPr>
        <w:spacing w:after="60" w:line="276"/>
      </w:pPr>
      <w:r>
        <w:rPr>
          <w:b w:val="false"/>
          <w:bCs w:val="false"/>
        </w:rPr>
        <w:t xml:space="preserve">Coursera — </w:t>
      </w:r>
      <w:r>
        <w:rPr>
          <w:b w:val="false"/>
          <w:bCs w:val="false"/>
          <w:i/>
          <w:iCs/>
          <w:color w:val="1F6F7A"/>
        </w:rPr>
        <w:t xml:space="preserve">AI For Medical Treatment</w:t>
      </w:r>
      <w:r>
        <w:rPr>
          <w:b w:val="false"/>
          <w:bCs w:val="false"/>
        </w:rPr>
        <w:t xml:space="preserve"> (Course 3), danh sách đầy đủ video, lab, assignment và đánh giá của người học: https://www.coursera.org/learn/ai-for-medical-treatment</w:t>
      </w:r>
    </w:p>
    <w:p>
      <w:pPr>
        <w:pStyle w:val="ListParagraph"/>
        <w:numPr>
          <w:ilvl w:val="0"/>
          <w:numId w:val="2"/>
        </w:numPr>
        <w:spacing w:after="60" w:line="276"/>
      </w:pPr>
      <w:r>
        <w:rPr>
          <w:b w:val="false"/>
          <w:bCs w:val="false"/>
        </w:rPr>
        <w:t xml:space="preserve">Giảng viên: Pranav Rajpurkar (Computer Science, Stanford University), Eddy Shyu, Bora Uyumazturk.</w:t>
      </w:r>
    </w:p>
    <w:p>
      <w:pPr>
        <w:pStyle w:val="Heading2"/>
      </w:pPr>
      <w:r>
        <w:t xml:space="preserve">Tài liệu học thuật nền tảng (nhóm nên trích dẫn khi trình bày)</w:t>
      </w:r>
    </w:p>
    <w:p>
      <w:pPr>
        <w:pStyle w:val="ListParagraph"/>
        <w:numPr>
          <w:ilvl w:val="0"/>
          <w:numId w:val="2"/>
        </w:numPr>
        <w:spacing w:after="60" w:line="276"/>
      </w:pPr>
      <w:r>
        <w:rPr>
          <w:b/>
          <w:bCs/>
        </w:rPr>
        <w:t xml:space="preserve">C-for-benefit</w:t>
      </w:r>
      <w:r>
        <w:rPr>
          <w:b w:val="false"/>
          <w:bCs w:val="false"/>
        </w:rPr>
        <w:t xml:space="preserve"> — van Klaveren D. và cộng sự, </w:t>
      </w:r>
      <w:r>
        <w:rPr>
          <w:b w:val="false"/>
          <w:bCs w:val="false"/>
          <w:i/>
          <w:iCs/>
          <w:color w:val="1F6F7A"/>
        </w:rPr>
        <w:t xml:space="preserve">"The proposed concordance-statistic for benefit provided a useful metric when modeling heterogeneous treatment effects"</w:t>
      </w:r>
      <w:r>
        <w:rPr>
          <w:b w:val="false"/>
          <w:bCs w:val="false"/>
        </w:rPr>
        <w:t xml:space="preserve">, Journal of Clinical Epidemiology, 2018. Định nghĩa: xác suất mà trong hai cặp bệnh nhân đã ghép được chọn ngẫu nhiên có lợi ích quan sát được khác nhau, cặp có lợi ích quan sát được lớn hơn cũng là cặp có lợi ích dự đoán lớn hơn.</w:t>
      </w:r>
    </w:p>
    <w:p>
      <w:pPr>
        <w:pStyle w:val="ListParagraph"/>
        <w:numPr>
          <w:ilvl w:val="0"/>
          <w:numId w:val="2"/>
        </w:numPr>
        <w:spacing w:after="60" w:line="276"/>
      </w:pPr>
      <w:r>
        <w:rPr>
          <w:b/>
          <w:bCs/>
        </w:rPr>
        <w:t xml:space="preserve">S-learner / T-learner / X-learner</w:t>
      </w:r>
      <w:r>
        <w:rPr>
          <w:b w:val="false"/>
          <w:bCs w:val="false"/>
        </w:rPr>
        <w:t xml:space="preserve"> — Künzel S.R., Sekhon J.S., Bickel P.J., Yu B., </w:t>
      </w:r>
      <w:r>
        <w:rPr>
          <w:b w:val="false"/>
          <w:bCs w:val="false"/>
          <w:i/>
          <w:iCs/>
          <w:color w:val="1F6F7A"/>
        </w:rPr>
        <w:t xml:space="preserve">"Metalearners for estimating heterogeneous treatment effects using machine learning"</w:t>
      </w:r>
      <w:r>
        <w:rPr>
          <w:b w:val="false"/>
          <w:bCs w:val="false"/>
        </w:rPr>
        <w:t xml:space="preserve">, PNAS 116(10): 4156–4165, 2019. Khuyến nghị của nhóm tác giả: dùng S-learner khi nghi ngờ hiệu quả điều trị đơn giản hoặc bằng 0; dùng T-learner khi hiệu quả điều trị không đồng nhất mạnh và phân bố kết cục khác nhau giữa hai nhóm; X-learner thích ứng tốt với cả hai tình huống và với dữ liệu mất cân bằng.</w:t>
      </w:r>
    </w:p>
    <w:p>
      <w:pPr>
        <w:pStyle w:val="ListParagraph"/>
        <w:numPr>
          <w:ilvl w:val="0"/>
          <w:numId w:val="2"/>
        </w:numPr>
        <w:spacing w:after="60" w:line="276"/>
      </w:pPr>
      <w:r>
        <w:rPr>
          <w:b/>
          <w:bCs/>
        </w:rPr>
        <w:t xml:space="preserve">Sanity checks cho saliency map</w:t>
      </w:r>
      <w:r>
        <w:rPr>
          <w:b w:val="false"/>
          <w:bCs w:val="false"/>
        </w:rPr>
        <w:t xml:space="preserve"> — Adebayo J. và cộng sự, </w:t>
      </w:r>
      <w:r>
        <w:rPr>
          <w:b w:val="false"/>
          <w:bCs w:val="false"/>
          <w:i/>
          <w:iCs/>
          <w:color w:val="1F6F7A"/>
        </w:rPr>
        <w:t xml:space="preserve">"Sanity Checks for Saliency Maps"</w:t>
      </w:r>
      <w:r>
        <w:rPr>
          <w:b w:val="false"/>
          <w:bCs w:val="false"/>
        </w:rPr>
        <w:t xml:space="preserve">, NeurIPS 2018. Cơ sở cho phần phê bình Grad-CAM ở Mục 3.9.</w:t>
      </w:r>
    </w:p>
    <w:p>
      <w:pPr>
        <w:pStyle w:val="ListParagraph"/>
        <w:numPr>
          <w:ilvl w:val="0"/>
          <w:numId w:val="2"/>
        </w:numPr>
        <w:spacing w:after="60" w:line="276"/>
      </w:pPr>
      <w:r>
        <w:rPr>
          <w:b/>
          <w:bCs/>
        </w:rPr>
        <w:t xml:space="preserve">Shapley values</w:t>
      </w:r>
      <w:r>
        <w:rPr>
          <w:b w:val="false"/>
          <w:bCs w:val="false"/>
        </w:rPr>
        <w:t xml:space="preserve"> — Lloyd S. Shapley, </w:t>
      </w:r>
      <w:r>
        <w:rPr>
          <w:b w:val="false"/>
          <w:bCs w:val="false"/>
          <w:i/>
          <w:iCs/>
          <w:color w:val="1F6F7A"/>
        </w:rPr>
        <w:t xml:space="preserve">"A Value for n-person Games"</w:t>
      </w:r>
      <w:r>
        <w:rPr>
          <w:b w:val="false"/>
          <w:bCs w:val="false"/>
        </w:rPr>
        <w:t xml:space="preserve">, 1953 (Nobel Kinh tế 2012). Ứng dụng cho ML: Lundberg &amp; Lee, </w:t>
      </w:r>
      <w:r>
        <w:rPr>
          <w:b w:val="false"/>
          <w:bCs w:val="false"/>
          <w:i/>
          <w:iCs/>
          <w:color w:val="1F6F7A"/>
        </w:rPr>
        <w:t xml:space="preserve">"A Unified Approach to Interpreting Model Predictions"</w:t>
      </w:r>
      <w:r>
        <w:rPr>
          <w:b w:val="false"/>
          <w:bCs w:val="false"/>
        </w:rPr>
        <w:t xml:space="preserve">, NeurIPS 2017 (thư viện SHAP).</w:t>
      </w:r>
    </w:p>
    <w:p>
      <w:pPr>
        <w:pStyle w:val="ListParagraph"/>
        <w:numPr>
          <w:ilvl w:val="0"/>
          <w:numId w:val="2"/>
        </w:numPr>
        <w:spacing w:after="60" w:line="276"/>
      </w:pPr>
      <w:r>
        <w:rPr>
          <w:b/>
          <w:bCs/>
        </w:rPr>
        <w:t xml:space="preserve">SQuAD</w:t>
      </w:r>
      <w:r>
        <w:rPr>
          <w:b w:val="false"/>
          <w:bCs w:val="false"/>
        </w:rPr>
        <w:t xml:space="preserve"> — Rajpurkar P. và cộng sự, </w:t>
      </w:r>
      <w:r>
        <w:rPr>
          <w:b w:val="false"/>
          <w:bCs w:val="false"/>
          <w:i/>
          <w:iCs/>
          <w:color w:val="1F6F7A"/>
        </w:rPr>
        <w:t xml:space="preserve">"SQuAD: 100,000+ Questions for Machine Comprehension of Text"</w:t>
      </w:r>
      <w:r>
        <w:rPr>
          <w:b w:val="false"/>
          <w:bCs w:val="false"/>
        </w:rPr>
        <w:t xml:space="preserve">, EMNLP 2016. Bộ dữ liệu chuẩn cho extractive QA, do chính giảng viên của khóa học đồng tác giả.</w:t>
      </w:r>
    </w:p>
    <w:p>
      <w:pPr>
        <w:pBdr>
          <w:bottom w:val="single" w:color="D9E5E8" w:sz="6" w:space="4"/>
        </w:pBdr>
        <w:spacing w:after="200"/>
      </w:pPr>
    </w:p>
    <w:p>
      <w:pPr>
        <w:spacing w:after="120" w:line="276"/>
        <w:jc w:val="both"/>
      </w:pPr>
      <w:r>
        <w:rPr>
          <w:b/>
          <w:bCs/>
        </w:rPr>
        <w:t xml:space="preserve">Lưu ý về phạm vi tài liệu:</w:t>
      </w:r>
      <w:r>
        <w:rPr>
          <w:b w:val="false"/>
          <w:bCs w:val="false"/>
        </w:rPr>
        <w:t xml:space="preserve"> tài liệu này được tổng hợp từ đề cương chính thức công khai của khóa học (danh sách 31 video, 9 lab, 3 assignment, 3 quiz) kết hợp với kiến thức chuyên môn về từng chủ đề được nêu tên trong đề cương. Các công thức trình bày ở đây là công thức chuẩn của từng phương pháp; ký hiệu cụ thể trong video bài giảng có thể khác đôi chút. Nhóm nên đối chiếu lại khi xem video, </w:t>
      </w:r>
      <w:r>
        <w:rPr>
          <w:b/>
          <w:bCs/>
        </w:rPr>
        <w:t xml:space="preserve">đặc biệt là quy ước dấu của treatment effect</w:t>
      </w:r>
      <w:r>
        <w:rPr>
          <w:b w:val="false"/>
          <w:bCs w:val="false"/>
        </w:rPr>
        <w:t xml:space="preserve">.</w:t>
      </w:r>
    </w:p>
    <w:p>
      <w:pPr>
        <w:spacing w:after="120" w:line="276"/>
        <w:jc w:val="both"/>
      </w:pPr>
      <w:r>
        <w:rPr>
          <w:b/>
          <w:bCs/>
        </w:rPr>
        <w:t xml:space="preserve">Về tính cập nhật:</w:t>
      </w:r>
      <w:r>
        <w:rPr>
          <w:b w:val="false"/>
          <w:bCs w:val="false"/>
        </w:rPr>
        <w:t xml:space="preserve"> phần đánh giá ở Mục 4.3 phản ánh tình hình lĩnh vực tính đến giữa năm 2026. Vì AI y tế thay đổi rất nhanh, nhóm nên kiểm chứng lại các nhận định về công nghệ mới ngay trước buổi trình bày.</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AI For Medical Treatment — Course 3 Summary   |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50"/>
      </w:pPr>
    </w:lvl>
    <w:lvl w:ilvl="1" w15:tentative="1">
      <w:start w:val="1"/>
      <w:numFmt w:val="bullet"/>
      <w:lvlText w:val="◦"/>
      <w:lvlJc w:val="left"/>
      <w:pPr>
        <w:ind w:left="900" w:hanging="250"/>
      </w:pPr>
    </w:lvl>
  </w:abstractNum>
  <w:abstractNum w:abstractNumId="3" w15:restartNumberingAfterBreak="0">
    <w:multiLevelType w:val="hybridMultilevel"/>
    <w:lvl w:ilvl="0" w15:tentative="1">
      <w:start w:val="1"/>
      <w:numFmt w:val="decimal"/>
      <w:lvlText w:val="%1."/>
      <w:lvlJc w:val="left"/>
      <w:pPr>
        <w:ind w:left="500" w:hanging="25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262A"/>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1F6F7A" w:sz="10" w:space="6"/>
      </w:pBdr>
      <w:spacing w:after="200" w:before="360"/>
    </w:pPr>
    <w:rPr>
      <w:rFonts w:ascii="Calibri" w:cs="Calibri" w:eastAsia="Calibri" w:hAnsi="Calibri"/>
      <w:b/>
      <w:bCs/>
      <w:color w:val="17313B"/>
      <w:sz w:val="34"/>
      <w:szCs w:val="34"/>
    </w:rPr>
  </w:style>
  <w:style w:type="paragraph" w:styleId="Heading2">
    <w:name w:val="Heading 2"/>
    <w:basedOn w:val="Normal"/>
    <w:next w:val="Normal"/>
    <w:qFormat/>
    <w:pPr>
      <w:spacing w:after="140" w:before="280"/>
    </w:pPr>
    <w:rPr>
      <w:rFonts w:ascii="Calibri" w:cs="Calibri" w:eastAsia="Calibri" w:hAnsi="Calibri"/>
      <w:b/>
      <w:bCs/>
      <w:color w:val="1F6F7A"/>
      <w:sz w:val="27"/>
      <w:szCs w:val="27"/>
    </w:rPr>
  </w:style>
  <w:style w:type="paragraph" w:styleId="Heading3">
    <w:name w:val="Heading 3"/>
    <w:basedOn w:val="Normal"/>
    <w:next w:val="Normal"/>
    <w:qFormat/>
    <w:pPr>
      <w:spacing w:after="110" w:before="220"/>
    </w:pPr>
    <w:rPr>
      <w:rFonts w:ascii="Calibri" w:cs="Calibri" w:eastAsia="Calibri" w:hAnsi="Calibri"/>
      <w:b/>
      <w:bCs/>
      <w:color w:val="B4550F"/>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For Medical Treatment — Tong hop &amp; Danh gia Course 3</dc:title>
  <dc:creator>Nhom AI For Medical Treatment</dc:creator>
  <dc:description>Tai lieu tong hop noi dung Course 3 cua AI for Medicine Specialization</dc:description>
  <cp:lastModifiedBy>Un-named</cp:lastModifiedBy>
  <cp:revision>1</cp:revision>
  <dcterms:created xsi:type="dcterms:W3CDTF">2026-08-12T03:11:15.273Z</dcterms:created>
  <dcterms:modified xsi:type="dcterms:W3CDTF">2026-08-12T03:11:15.278Z</dcterms:modified>
</cp:coreProperties>
</file>

<file path=docProps/custom.xml><?xml version="1.0" encoding="utf-8"?>
<Properties xmlns="http://schemas.openxmlformats.org/officeDocument/2006/custom-properties" xmlns:vt="http://schemas.openxmlformats.org/officeDocument/2006/docPropsVTypes"/>
</file>