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5773" w14:textId="77777777" w:rsidR="006C1E1A" w:rsidRPr="006C1E1A" w:rsidRDefault="006C1E1A" w:rsidP="006C1E1A">
      <w:pPr>
        <w:shd w:val="clear" w:color="auto" w:fill="FFFFFF"/>
        <w:spacing w:after="210" w:line="510" w:lineRule="atLeast"/>
        <w:outlineLvl w:val="0"/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</w:pPr>
      <w:proofErr w:type="spellStart"/>
      <w:r w:rsidRPr="006C1E1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Cẩm</w:t>
      </w:r>
      <w:proofErr w:type="spellEnd"/>
      <w:r w:rsidRPr="006C1E1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6C1E1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nang</w:t>
      </w:r>
      <w:proofErr w:type="spellEnd"/>
      <w:r w:rsidRPr="006C1E1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du </w:t>
      </w:r>
      <w:proofErr w:type="spellStart"/>
      <w:r w:rsidRPr="006C1E1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lịch</w:t>
      </w:r>
      <w:proofErr w:type="spellEnd"/>
      <w:r w:rsidRPr="006C1E1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6C1E1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cửa</w:t>
      </w:r>
      <w:proofErr w:type="spellEnd"/>
      <w:r w:rsidRPr="006C1E1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6C1E1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khẩu</w:t>
      </w:r>
      <w:proofErr w:type="spellEnd"/>
      <w:r w:rsidRPr="006C1E1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6C1E1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Mộc</w:t>
      </w:r>
      <w:proofErr w:type="spellEnd"/>
      <w:r w:rsidRPr="006C1E1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6C1E1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Bài</w:t>
      </w:r>
      <w:proofErr w:type="spellEnd"/>
      <w:r w:rsidRPr="006C1E1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6C1E1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Tây</w:t>
      </w:r>
      <w:proofErr w:type="spellEnd"/>
      <w:r w:rsidRPr="006C1E1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6C1E1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Ninh</w:t>
      </w:r>
      <w:proofErr w:type="spellEnd"/>
      <w:r w:rsidRPr="006C1E1A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ĐẦY ĐỦ</w:t>
      </w:r>
    </w:p>
    <w:p w14:paraId="38BF385E" w14:textId="77777777" w:rsidR="00280556" w:rsidRDefault="00280556" w:rsidP="00280556">
      <w:proofErr w:type="spellStart"/>
      <w:r>
        <w:t>Giá</w:t>
      </w:r>
      <w:proofErr w:type="spellEnd"/>
      <w:r>
        <w:t xml:space="preserve"> tour:625.000đ/người</w:t>
      </w:r>
    </w:p>
    <w:p w14:paraId="323008B5" w14:textId="5E55AB60" w:rsidR="00C93BD2" w:rsidRPr="00174012" w:rsidRDefault="00C93BD2"/>
    <w:p w14:paraId="54BF2F92" w14:textId="77777777" w:rsidR="006C1E1A" w:rsidRPr="00280556" w:rsidRDefault="006C1E1A" w:rsidP="006C1E1A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280556">
        <w:rPr>
          <w:rFonts w:ascii="Montserrat" w:hAnsi="Montserrat"/>
          <w:b/>
          <w:bCs/>
          <w:color w:val="343A40"/>
          <w:sz w:val="24"/>
          <w:szCs w:val="24"/>
        </w:rPr>
        <w:t xml:space="preserve">1. </w:t>
      </w:r>
      <w:proofErr w:type="spellStart"/>
      <w:r w:rsidRPr="00280556">
        <w:rPr>
          <w:rFonts w:ascii="Montserrat" w:hAnsi="Montserrat"/>
          <w:b/>
          <w:bCs/>
          <w:color w:val="343A40"/>
          <w:sz w:val="24"/>
          <w:szCs w:val="24"/>
        </w:rPr>
        <w:t>Giới</w:t>
      </w:r>
      <w:proofErr w:type="spellEnd"/>
      <w:r w:rsidRPr="00280556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280556">
        <w:rPr>
          <w:rFonts w:ascii="Montserrat" w:hAnsi="Montserrat"/>
          <w:b/>
          <w:bCs/>
          <w:color w:val="343A40"/>
          <w:sz w:val="24"/>
          <w:szCs w:val="24"/>
        </w:rPr>
        <w:t>thiệu</w:t>
      </w:r>
      <w:proofErr w:type="spellEnd"/>
      <w:r w:rsidRPr="00280556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280556">
        <w:rPr>
          <w:rFonts w:ascii="Montserrat" w:hAnsi="Montserrat"/>
          <w:b/>
          <w:bCs/>
          <w:color w:val="343A40"/>
          <w:sz w:val="24"/>
          <w:szCs w:val="24"/>
        </w:rPr>
        <w:t>về</w:t>
      </w:r>
      <w:proofErr w:type="spellEnd"/>
      <w:r w:rsidRPr="00280556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280556">
        <w:rPr>
          <w:rFonts w:ascii="Montserrat" w:hAnsi="Montserrat"/>
          <w:b/>
          <w:bCs/>
          <w:color w:val="343A40"/>
          <w:sz w:val="24"/>
          <w:szCs w:val="24"/>
        </w:rPr>
        <w:t>cửa</w:t>
      </w:r>
      <w:proofErr w:type="spellEnd"/>
      <w:r w:rsidRPr="00280556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280556">
        <w:rPr>
          <w:rFonts w:ascii="Montserrat" w:hAnsi="Montserrat"/>
          <w:b/>
          <w:bCs/>
          <w:color w:val="343A40"/>
          <w:sz w:val="24"/>
          <w:szCs w:val="24"/>
        </w:rPr>
        <w:t>khẩu</w:t>
      </w:r>
      <w:proofErr w:type="spellEnd"/>
      <w:r w:rsidRPr="00280556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280556">
        <w:rPr>
          <w:rFonts w:ascii="Montserrat" w:hAnsi="Montserrat"/>
          <w:b/>
          <w:bCs/>
          <w:color w:val="343A40"/>
          <w:sz w:val="24"/>
          <w:szCs w:val="24"/>
        </w:rPr>
        <w:t>Mộc</w:t>
      </w:r>
      <w:proofErr w:type="spellEnd"/>
      <w:r w:rsidRPr="00280556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280556">
        <w:rPr>
          <w:rFonts w:ascii="Montserrat" w:hAnsi="Montserrat"/>
          <w:b/>
          <w:bCs/>
          <w:color w:val="343A40"/>
          <w:sz w:val="24"/>
          <w:szCs w:val="24"/>
        </w:rPr>
        <w:t>Bài</w:t>
      </w:r>
      <w:proofErr w:type="spellEnd"/>
      <w:r w:rsidRPr="00280556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280556">
        <w:rPr>
          <w:rFonts w:ascii="Montserrat" w:hAnsi="Montserrat"/>
          <w:b/>
          <w:bCs/>
          <w:color w:val="343A40"/>
          <w:sz w:val="24"/>
          <w:szCs w:val="24"/>
        </w:rPr>
        <w:t>Tây</w:t>
      </w:r>
      <w:proofErr w:type="spellEnd"/>
      <w:r w:rsidRPr="00280556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280556">
        <w:rPr>
          <w:rFonts w:ascii="Montserrat" w:hAnsi="Montserrat"/>
          <w:b/>
          <w:bCs/>
          <w:color w:val="343A40"/>
          <w:sz w:val="24"/>
          <w:szCs w:val="24"/>
        </w:rPr>
        <w:t>Ninh</w:t>
      </w:r>
      <w:proofErr w:type="spellEnd"/>
    </w:p>
    <w:p w14:paraId="4590E2DC" w14:textId="77777777" w:rsidR="006C1E1A" w:rsidRPr="00174012" w:rsidRDefault="006C1E1A" w:rsidP="006C1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Địa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chỉ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174012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Xã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Lợi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Thuận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huyện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tỉnh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Ninh</w:t>
      </w:r>
      <w:proofErr w:type="spellEnd"/>
    </w:p>
    <w:p w14:paraId="625BDE32" w14:textId="77777777" w:rsidR="006C1E1A" w:rsidRPr="00174012" w:rsidRDefault="006C1E1A" w:rsidP="006C1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Số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điện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thoại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cửa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khẩu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Mộc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Bài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174012">
        <w:rPr>
          <w:rFonts w:ascii="Montserrat" w:hAnsi="Montserrat"/>
          <w:color w:val="343A40"/>
          <w:sz w:val="21"/>
          <w:szCs w:val="21"/>
        </w:rPr>
        <w:t> 0276 3876 431</w:t>
      </w:r>
    </w:p>
    <w:p w14:paraId="796820EB" w14:textId="77777777" w:rsidR="006C1E1A" w:rsidRPr="00174012" w:rsidRDefault="006C1E1A" w:rsidP="006C1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Thời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gian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mở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cửa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174012">
        <w:rPr>
          <w:rFonts w:ascii="Montserrat" w:hAnsi="Montserrat"/>
          <w:color w:val="343A40"/>
          <w:sz w:val="21"/>
          <w:szCs w:val="21"/>
        </w:rPr>
        <w:t> 7:00 - 18:00</w:t>
      </w:r>
    </w:p>
    <w:p w14:paraId="2AC3C1C5" w14:textId="77777777" w:rsidR="006C1E1A" w:rsidRPr="00174012" w:rsidRDefault="006C1E1A" w:rsidP="006C1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Giá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vé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 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Miễn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phí</w:t>
      </w:r>
      <w:proofErr w:type="spellEnd"/>
    </w:p>
    <w:p w14:paraId="32ED79B6" w14:textId="77777777" w:rsidR="006C1E1A" w:rsidRPr="00174012" w:rsidRDefault="006C1E1A" w:rsidP="006C1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Thời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gian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tham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quan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174012">
        <w:rPr>
          <w:rFonts w:ascii="Montserrat" w:hAnsi="Montserrat"/>
          <w:color w:val="343A40"/>
          <w:sz w:val="21"/>
          <w:szCs w:val="21"/>
        </w:rPr>
        <w:t xml:space="preserve"> 120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phút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.</w:t>
      </w:r>
    </w:p>
    <w:p w14:paraId="5B62F81C" w14:textId="77777777" w:rsidR="006C1E1A" w:rsidRPr="00174012" w:rsidRDefault="006C1E1A" w:rsidP="006C1E1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đang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thắc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mắc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khẩu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đâu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thế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nào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?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khẩu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khẩu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bộ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lớn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phía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hoạt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2004.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Chí Minh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80km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thủ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đô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Phnôm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Pênh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Campuchia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170km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thuận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lợi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việc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giữa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2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gia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hút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hấp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dẫn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. </w:t>
      </w:r>
    </w:p>
    <w:p w14:paraId="7ED51E76" w14:textId="77777777" w:rsidR="006C1E1A" w:rsidRPr="00174012" w:rsidRDefault="006C1E1A" w:rsidP="006C1E1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Lợi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thế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khẩu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nằm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xuyên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Á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bắt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đầu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Myanmar,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Thái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Lan,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Lào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Việt Nam,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Campuchia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kết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thúc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nay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khẩu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tế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đang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nâng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cấp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thường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xuyên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mở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rộng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phát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triển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thuận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việc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trao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đổi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mua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phát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triển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. </w:t>
      </w:r>
    </w:p>
    <w:p w14:paraId="0A65B835" w14:textId="77777777" w:rsidR="006C1E1A" w:rsidRPr="00174012" w:rsidRDefault="006C1E1A" w:rsidP="006C1E1A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174012">
        <w:rPr>
          <w:rFonts w:ascii="Montserrat" w:hAnsi="Montserrat"/>
          <w:color w:val="343A40"/>
          <w:sz w:val="24"/>
          <w:szCs w:val="24"/>
        </w:rPr>
        <w:t xml:space="preserve">2.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Hướng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dẫn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đường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đi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cửa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khẩu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Mộc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Bài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tỉnh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Tây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Ninh</w:t>
      </w:r>
      <w:proofErr w:type="spellEnd"/>
    </w:p>
    <w:p w14:paraId="7B58759C" w14:textId="77777777" w:rsidR="006C1E1A" w:rsidRPr="00174012" w:rsidRDefault="006C1E1A" w:rsidP="006C1E1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khẩu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xuất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phát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Gòn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dễ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dàng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khẩu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:</w:t>
      </w:r>
    </w:p>
    <w:p w14:paraId="0BA4CFE5" w14:textId="77777777" w:rsidR="006C1E1A" w:rsidRPr="00174012" w:rsidRDefault="006C1E1A" w:rsidP="006C1E1A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174012">
        <w:rPr>
          <w:rFonts w:ascii="Montserrat" w:hAnsi="Montserrat"/>
          <w:color w:val="343A40"/>
        </w:rPr>
        <w:t xml:space="preserve">2.1. Xe </w:t>
      </w:r>
      <w:proofErr w:type="spellStart"/>
      <w:r w:rsidRPr="00174012">
        <w:rPr>
          <w:rFonts w:ascii="Montserrat" w:hAnsi="Montserrat"/>
          <w:color w:val="343A40"/>
        </w:rPr>
        <w:t>máy</w:t>
      </w:r>
      <w:proofErr w:type="spellEnd"/>
    </w:p>
    <w:p w14:paraId="4CC83F29" w14:textId="77777777" w:rsidR="006C1E1A" w:rsidRPr="00174012" w:rsidRDefault="006C1E1A" w:rsidP="006C1E1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chủ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máy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trẻ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yêu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thích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Gòn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lộ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22,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sang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Xuyên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Á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hướng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Củ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Chi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Trảng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qua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Gò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Dầu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khẩu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.</w:t>
      </w:r>
    </w:p>
    <w:p w14:paraId="70F40AF3" w14:textId="77777777" w:rsidR="006C1E1A" w:rsidRPr="00174012" w:rsidRDefault="006C1E1A" w:rsidP="006C1E1A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174012">
        <w:rPr>
          <w:rFonts w:ascii="Montserrat" w:hAnsi="Montserrat"/>
          <w:color w:val="343A40"/>
        </w:rPr>
        <w:t>2.2. Xe Limousine</w:t>
      </w:r>
    </w:p>
    <w:p w14:paraId="5D54F5DA" w14:textId="77777777" w:rsidR="006C1E1A" w:rsidRPr="00174012" w:rsidRDefault="006C1E1A" w:rsidP="006C1E1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174012">
        <w:rPr>
          <w:rFonts w:ascii="Montserrat" w:hAnsi="Montserrat"/>
          <w:color w:val="343A40"/>
          <w:sz w:val="21"/>
          <w:szCs w:val="21"/>
        </w:rPr>
        <w:t xml:space="preserve">Xe Limousine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chạy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tuyến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Chí Minh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chủ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yếu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loại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16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chỗ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10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chỗ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24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chỗ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31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chỗ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 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cả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khứ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hồi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3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vé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1.800.000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đồng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/ người. Xe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thường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khởi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302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Cộng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Hòa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Phường 13,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Tân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dừng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khẩu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tế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.</w:t>
      </w:r>
    </w:p>
    <w:p w14:paraId="1F68837D" w14:textId="77777777" w:rsidR="006C1E1A" w:rsidRPr="00174012" w:rsidRDefault="006C1E1A" w:rsidP="006C1E1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hãng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limousine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chạy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tuyến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Chí Minh -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nay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Đồng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Phước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Thái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Dương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Limousine, Lê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Khánh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Huệ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Nghĩa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…</w:t>
      </w:r>
    </w:p>
    <w:p w14:paraId="1ACB20E3" w14:textId="77777777" w:rsidR="006C1E1A" w:rsidRPr="00174012" w:rsidRDefault="006C1E1A" w:rsidP="006C1E1A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174012">
        <w:rPr>
          <w:rFonts w:ascii="Montserrat" w:hAnsi="Montserrat"/>
          <w:color w:val="343A40"/>
        </w:rPr>
        <w:lastRenderedPageBreak/>
        <w:t>2.3. Xe bus</w:t>
      </w:r>
    </w:p>
    <w:p w14:paraId="7DB9704A" w14:textId="77777777" w:rsidR="006C1E1A" w:rsidRPr="00174012" w:rsidRDefault="006C1E1A" w:rsidP="006C1E1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Chí Minh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khẩu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tuyến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bus 703 (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ngược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).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muốn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thị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xã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dừng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tiếp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tục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bắt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buýt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05.</w:t>
      </w:r>
    </w:p>
    <w:p w14:paraId="4E15C031" w14:textId="77777777" w:rsidR="006C1E1A" w:rsidRPr="00174012" w:rsidRDefault="006C1E1A" w:rsidP="006C1E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Tần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suất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hoạt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động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  </w:t>
      </w:r>
      <w:r w:rsidRPr="00174012">
        <w:rPr>
          <w:rFonts w:ascii="Montserrat" w:hAnsi="Montserrat"/>
          <w:color w:val="343A40"/>
          <w:sz w:val="21"/>
          <w:szCs w:val="21"/>
        </w:rPr>
        <w:t xml:space="preserve">40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/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(riêng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thứ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bảy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chủ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nhật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48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/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).</w:t>
      </w:r>
    </w:p>
    <w:p w14:paraId="337AF4A3" w14:textId="77777777" w:rsidR="006C1E1A" w:rsidRPr="00174012" w:rsidRDefault="006C1E1A" w:rsidP="006C1E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Thời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gian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di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chuyến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 </w:t>
      </w:r>
      <w:r w:rsidRPr="00174012">
        <w:rPr>
          <w:rFonts w:ascii="Montserrat" w:hAnsi="Montserrat"/>
          <w:color w:val="343A40"/>
          <w:sz w:val="21"/>
          <w:szCs w:val="21"/>
        </w:rPr>
        <w:t xml:space="preserve">150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phút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.</w:t>
      </w:r>
    </w:p>
    <w:p w14:paraId="0F07ED15" w14:textId="77777777" w:rsidR="006C1E1A" w:rsidRPr="00174012" w:rsidRDefault="006C1E1A" w:rsidP="006C1E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Thời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gian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hoạt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động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 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: 6h00-18h30,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: 8h35-19h30.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tuyến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buýt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5: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–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Ninh</w:t>
      </w:r>
      <w:proofErr w:type="spellEnd"/>
    </w:p>
    <w:p w14:paraId="3E1EE644" w14:textId="77777777" w:rsidR="006C1E1A" w:rsidRPr="00174012" w:rsidRDefault="006C1E1A" w:rsidP="006C1E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Thời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gian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hoạt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động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174012">
        <w:rPr>
          <w:rFonts w:ascii="Montserrat" w:hAnsi="Montserrat"/>
          <w:color w:val="343A40"/>
          <w:sz w:val="21"/>
          <w:szCs w:val="21"/>
        </w:rPr>
        <w:t> 6h45’ – 18h00</w:t>
      </w:r>
    </w:p>
    <w:p w14:paraId="41A0636F" w14:textId="77777777" w:rsidR="006C1E1A" w:rsidRPr="00B5343B" w:rsidRDefault="006C1E1A" w:rsidP="006C1E1A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B5343B">
        <w:rPr>
          <w:rFonts w:ascii="Montserrat" w:hAnsi="Montserrat"/>
          <w:b/>
          <w:bCs/>
          <w:color w:val="343A40"/>
          <w:sz w:val="24"/>
          <w:szCs w:val="24"/>
        </w:rPr>
        <w:t xml:space="preserve">3. </w:t>
      </w:r>
      <w:proofErr w:type="spellStart"/>
      <w:r w:rsidRPr="00B5343B">
        <w:rPr>
          <w:rFonts w:ascii="Montserrat" w:hAnsi="Montserrat"/>
          <w:b/>
          <w:bCs/>
          <w:color w:val="343A40"/>
          <w:sz w:val="24"/>
          <w:szCs w:val="24"/>
        </w:rPr>
        <w:t>Cửa</w:t>
      </w:r>
      <w:proofErr w:type="spellEnd"/>
      <w:r w:rsidRPr="00B5343B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B5343B">
        <w:rPr>
          <w:rFonts w:ascii="Montserrat" w:hAnsi="Montserrat"/>
          <w:b/>
          <w:bCs/>
          <w:color w:val="343A40"/>
          <w:sz w:val="24"/>
          <w:szCs w:val="24"/>
        </w:rPr>
        <w:t>khẩu</w:t>
      </w:r>
      <w:proofErr w:type="spellEnd"/>
      <w:r w:rsidRPr="00B5343B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B5343B">
        <w:rPr>
          <w:rFonts w:ascii="Montserrat" w:hAnsi="Montserrat"/>
          <w:b/>
          <w:bCs/>
          <w:color w:val="343A40"/>
          <w:sz w:val="24"/>
          <w:szCs w:val="24"/>
        </w:rPr>
        <w:t>Mộc</w:t>
      </w:r>
      <w:proofErr w:type="spellEnd"/>
      <w:r w:rsidRPr="00B5343B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B5343B">
        <w:rPr>
          <w:rFonts w:ascii="Montserrat" w:hAnsi="Montserrat"/>
          <w:b/>
          <w:bCs/>
          <w:color w:val="343A40"/>
          <w:sz w:val="24"/>
          <w:szCs w:val="24"/>
        </w:rPr>
        <w:t>Bài</w:t>
      </w:r>
      <w:proofErr w:type="spellEnd"/>
      <w:r w:rsidRPr="00B5343B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B5343B">
        <w:rPr>
          <w:rFonts w:ascii="Montserrat" w:hAnsi="Montserrat"/>
          <w:b/>
          <w:bCs/>
          <w:color w:val="343A40"/>
          <w:sz w:val="24"/>
          <w:szCs w:val="24"/>
        </w:rPr>
        <w:t>Tây</w:t>
      </w:r>
      <w:proofErr w:type="spellEnd"/>
      <w:r w:rsidRPr="00B5343B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B5343B">
        <w:rPr>
          <w:rFonts w:ascii="Montserrat" w:hAnsi="Montserrat"/>
          <w:b/>
          <w:bCs/>
          <w:color w:val="343A40"/>
          <w:sz w:val="24"/>
          <w:szCs w:val="24"/>
        </w:rPr>
        <w:t>Ninh</w:t>
      </w:r>
      <w:proofErr w:type="spellEnd"/>
      <w:r w:rsidRPr="00B5343B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B5343B">
        <w:rPr>
          <w:rFonts w:ascii="Montserrat" w:hAnsi="Montserrat"/>
          <w:b/>
          <w:bCs/>
          <w:color w:val="343A40"/>
          <w:sz w:val="24"/>
          <w:szCs w:val="24"/>
        </w:rPr>
        <w:t>có</w:t>
      </w:r>
      <w:proofErr w:type="spellEnd"/>
      <w:r w:rsidRPr="00B5343B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B5343B">
        <w:rPr>
          <w:rFonts w:ascii="Montserrat" w:hAnsi="Montserrat"/>
          <w:b/>
          <w:bCs/>
          <w:color w:val="343A40"/>
          <w:sz w:val="24"/>
          <w:szCs w:val="24"/>
        </w:rPr>
        <w:t>gì</w:t>
      </w:r>
      <w:proofErr w:type="spellEnd"/>
      <w:r w:rsidRPr="00B5343B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B5343B">
        <w:rPr>
          <w:rFonts w:ascii="Montserrat" w:hAnsi="Montserrat"/>
          <w:b/>
          <w:bCs/>
          <w:color w:val="343A40"/>
          <w:sz w:val="24"/>
          <w:szCs w:val="24"/>
        </w:rPr>
        <w:t>thú</w:t>
      </w:r>
      <w:proofErr w:type="spellEnd"/>
      <w:r w:rsidRPr="00B5343B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B5343B">
        <w:rPr>
          <w:rFonts w:ascii="Montserrat" w:hAnsi="Montserrat"/>
          <w:b/>
          <w:bCs/>
          <w:color w:val="343A40"/>
          <w:sz w:val="24"/>
          <w:szCs w:val="24"/>
        </w:rPr>
        <w:t>vị</w:t>
      </w:r>
      <w:proofErr w:type="spellEnd"/>
      <w:r w:rsidRPr="00B5343B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B5343B">
        <w:rPr>
          <w:rFonts w:ascii="Montserrat" w:hAnsi="Montserrat"/>
          <w:b/>
          <w:bCs/>
          <w:color w:val="343A40"/>
          <w:sz w:val="24"/>
          <w:szCs w:val="24"/>
        </w:rPr>
        <w:t>thu</w:t>
      </w:r>
      <w:proofErr w:type="spellEnd"/>
      <w:r w:rsidRPr="00B5343B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B5343B">
        <w:rPr>
          <w:rFonts w:ascii="Montserrat" w:hAnsi="Montserrat"/>
          <w:b/>
          <w:bCs/>
          <w:color w:val="343A40"/>
          <w:sz w:val="24"/>
          <w:szCs w:val="24"/>
        </w:rPr>
        <w:t>hút</w:t>
      </w:r>
      <w:proofErr w:type="spellEnd"/>
      <w:r w:rsidRPr="00B5343B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B5343B">
        <w:rPr>
          <w:rFonts w:ascii="Montserrat" w:hAnsi="Montserrat"/>
          <w:b/>
          <w:bCs/>
          <w:color w:val="343A40"/>
          <w:sz w:val="24"/>
          <w:szCs w:val="24"/>
        </w:rPr>
        <w:t>khách</w:t>
      </w:r>
      <w:proofErr w:type="spellEnd"/>
      <w:r w:rsidRPr="00B5343B">
        <w:rPr>
          <w:rFonts w:ascii="Montserrat" w:hAnsi="Montserrat"/>
          <w:b/>
          <w:bCs/>
          <w:color w:val="343A40"/>
          <w:sz w:val="24"/>
          <w:szCs w:val="24"/>
        </w:rPr>
        <w:t xml:space="preserve"> du </w:t>
      </w:r>
      <w:proofErr w:type="spellStart"/>
      <w:r w:rsidRPr="00B5343B">
        <w:rPr>
          <w:rFonts w:ascii="Montserrat" w:hAnsi="Montserrat"/>
          <w:b/>
          <w:bCs/>
          <w:color w:val="343A40"/>
          <w:sz w:val="24"/>
          <w:szCs w:val="24"/>
        </w:rPr>
        <w:t>lịch</w:t>
      </w:r>
      <w:proofErr w:type="spellEnd"/>
      <w:r w:rsidRPr="00B5343B">
        <w:rPr>
          <w:rFonts w:ascii="Montserrat" w:hAnsi="Montserrat"/>
          <w:b/>
          <w:bCs/>
          <w:color w:val="343A40"/>
          <w:sz w:val="24"/>
          <w:szCs w:val="24"/>
        </w:rPr>
        <w:t>?</w:t>
      </w:r>
    </w:p>
    <w:p w14:paraId="724F30DF" w14:textId="77777777" w:rsidR="006C1E1A" w:rsidRPr="00174012" w:rsidRDefault="006C1E1A" w:rsidP="006C1E1A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174012">
        <w:rPr>
          <w:rFonts w:ascii="Montserrat" w:hAnsi="Montserrat"/>
          <w:color w:val="343A40"/>
        </w:rPr>
        <w:t xml:space="preserve">3.1. Mua </w:t>
      </w:r>
      <w:proofErr w:type="spellStart"/>
      <w:r w:rsidRPr="00174012">
        <w:rPr>
          <w:rFonts w:ascii="Montserrat" w:hAnsi="Montserrat"/>
          <w:color w:val="343A40"/>
        </w:rPr>
        <w:t>sắm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thả</w:t>
      </w:r>
      <w:proofErr w:type="spellEnd"/>
      <w:r w:rsidRPr="00174012">
        <w:rPr>
          <w:rFonts w:ascii="Montserrat" w:hAnsi="Montserrat"/>
          <w:color w:val="343A40"/>
        </w:rPr>
        <w:t xml:space="preserve"> ga </w:t>
      </w:r>
      <w:proofErr w:type="spellStart"/>
      <w:r w:rsidRPr="00174012">
        <w:rPr>
          <w:rFonts w:ascii="Montserrat" w:hAnsi="Montserrat"/>
          <w:color w:val="343A40"/>
        </w:rPr>
        <w:t>tại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các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siêu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thị</w:t>
      </w:r>
      <w:proofErr w:type="spellEnd"/>
      <w:r w:rsidRPr="00174012">
        <w:rPr>
          <w:rFonts w:ascii="Montserrat" w:hAnsi="Montserrat"/>
          <w:color w:val="343A40"/>
        </w:rPr>
        <w:t xml:space="preserve"> “</w:t>
      </w:r>
      <w:proofErr w:type="spellStart"/>
      <w:r w:rsidRPr="00174012">
        <w:rPr>
          <w:rFonts w:ascii="Montserrat" w:hAnsi="Montserrat"/>
          <w:color w:val="343A40"/>
        </w:rPr>
        <w:t>miễn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thuế</w:t>
      </w:r>
      <w:proofErr w:type="spellEnd"/>
      <w:r w:rsidRPr="00174012">
        <w:rPr>
          <w:rFonts w:ascii="Montserrat" w:hAnsi="Montserrat"/>
          <w:color w:val="343A40"/>
        </w:rPr>
        <w:t>” </w:t>
      </w:r>
    </w:p>
    <w:p w14:paraId="6312BE71" w14:textId="77777777" w:rsidR="006C1E1A" w:rsidRPr="00174012" w:rsidRDefault="006C1E1A" w:rsidP="006C1E1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174012">
        <w:rPr>
          <w:rFonts w:ascii="Montserrat" w:hAnsi="Montserrat"/>
          <w:color w:val="343A40"/>
          <w:sz w:val="21"/>
          <w:szCs w:val="21"/>
        </w:rPr>
        <w:t>Ở </w:t>
      </w:r>
      <w:proofErr w:type="spellStart"/>
      <w:r w:rsidRPr="00174012">
        <w:rPr>
          <w:rStyle w:val="Emphasis"/>
          <w:rFonts w:ascii="Montserrat" w:hAnsi="Montserrat"/>
          <w:color w:val="343A40"/>
          <w:sz w:val="21"/>
          <w:szCs w:val="21"/>
        </w:rPr>
        <w:t>cửa</w:t>
      </w:r>
      <w:proofErr w:type="spellEnd"/>
      <w:r w:rsidRPr="00174012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Emphasis"/>
          <w:rFonts w:ascii="Montserrat" w:hAnsi="Montserrat"/>
          <w:color w:val="343A40"/>
          <w:sz w:val="21"/>
          <w:szCs w:val="21"/>
        </w:rPr>
        <w:t>khẩu</w:t>
      </w:r>
      <w:proofErr w:type="spellEnd"/>
      <w:r w:rsidRPr="00174012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Emphasis"/>
          <w:rFonts w:ascii="Montserrat" w:hAnsi="Montserrat"/>
          <w:color w:val="343A40"/>
          <w:sz w:val="21"/>
          <w:szCs w:val="21"/>
        </w:rPr>
        <w:t>Mộc</w:t>
      </w:r>
      <w:proofErr w:type="spellEnd"/>
      <w:r w:rsidRPr="00174012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Emphasis"/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Emphasis"/>
          <w:rFonts w:ascii="Montserrat" w:hAnsi="Montserrat"/>
          <w:color w:val="343A40"/>
          <w:sz w:val="21"/>
          <w:szCs w:val="21"/>
        </w:rPr>
        <w:t>Tây</w:t>
      </w:r>
      <w:proofErr w:type="spellEnd"/>
      <w:r w:rsidRPr="00174012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Emphasis"/>
          <w:rFonts w:ascii="Montserrat" w:hAnsi="Montserrat"/>
          <w:color w:val="343A40"/>
          <w:sz w:val="21"/>
          <w:szCs w:val="21"/>
        </w:rPr>
        <w:t>Ninh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siêu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thị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miễn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thuế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quy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mô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rộng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lớn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đầy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đủ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mặt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dạng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hút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sự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dụng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chứng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minh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thư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dễ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dàng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mua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mặt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rẻ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so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thị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trường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. </w:t>
      </w:r>
    </w:p>
    <w:p w14:paraId="6120D063" w14:textId="77777777" w:rsidR="006C1E1A" w:rsidRPr="00174012" w:rsidRDefault="006C1E1A" w:rsidP="006C1E1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khẩu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gì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?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thiên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mua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sắm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lý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tưởng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rộng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lớn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tập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chung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mặt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thiết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yếu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quần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áo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mỹ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phẩm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đồ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gia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dụng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.</w:t>
      </w:r>
    </w:p>
    <w:p w14:paraId="179C6382" w14:textId="651B3659" w:rsidR="006C1E1A" w:rsidRPr="00174012" w:rsidRDefault="006C1E1A"/>
    <w:p w14:paraId="4B9A8F42" w14:textId="77777777" w:rsidR="006C1E1A" w:rsidRPr="00174012" w:rsidRDefault="006C1E1A" w:rsidP="006C1E1A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174012">
        <w:rPr>
          <w:rFonts w:ascii="Montserrat" w:hAnsi="Montserrat"/>
          <w:color w:val="343A40"/>
        </w:rPr>
        <w:t xml:space="preserve">3.2. Giải </w:t>
      </w:r>
      <w:proofErr w:type="spellStart"/>
      <w:r w:rsidRPr="00174012">
        <w:rPr>
          <w:rFonts w:ascii="Montserrat" w:hAnsi="Montserrat"/>
          <w:color w:val="343A40"/>
        </w:rPr>
        <w:t>trí</w:t>
      </w:r>
      <w:proofErr w:type="spellEnd"/>
      <w:r w:rsidRPr="00174012">
        <w:rPr>
          <w:rFonts w:ascii="Montserrat" w:hAnsi="Montserrat"/>
          <w:color w:val="343A40"/>
        </w:rPr>
        <w:t xml:space="preserve">, </w:t>
      </w:r>
      <w:proofErr w:type="spellStart"/>
      <w:r w:rsidRPr="00174012">
        <w:rPr>
          <w:rFonts w:ascii="Montserrat" w:hAnsi="Montserrat"/>
          <w:color w:val="343A40"/>
        </w:rPr>
        <w:t>thử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vận</w:t>
      </w:r>
      <w:proofErr w:type="spellEnd"/>
      <w:r w:rsidRPr="00174012">
        <w:rPr>
          <w:rFonts w:ascii="Montserrat" w:hAnsi="Montserrat"/>
          <w:color w:val="343A40"/>
        </w:rPr>
        <w:t xml:space="preserve"> may ở </w:t>
      </w:r>
      <w:proofErr w:type="spellStart"/>
      <w:r w:rsidRPr="00174012">
        <w:rPr>
          <w:rFonts w:ascii="Montserrat" w:hAnsi="Montserrat"/>
          <w:color w:val="343A40"/>
        </w:rPr>
        <w:t>các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sòng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bài</w:t>
      </w:r>
      <w:proofErr w:type="spellEnd"/>
      <w:r w:rsidRPr="00174012">
        <w:rPr>
          <w:rFonts w:ascii="Montserrat" w:hAnsi="Montserrat"/>
          <w:color w:val="343A40"/>
        </w:rPr>
        <w:t xml:space="preserve"> Casino </w:t>
      </w:r>
      <w:proofErr w:type="spellStart"/>
      <w:r w:rsidRPr="00174012">
        <w:rPr>
          <w:rFonts w:ascii="Montserrat" w:hAnsi="Montserrat"/>
          <w:color w:val="343A40"/>
        </w:rPr>
        <w:t>phía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Bavet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Campuchia</w:t>
      </w:r>
      <w:proofErr w:type="spellEnd"/>
    </w:p>
    <w:p w14:paraId="0376BF5B" w14:textId="77777777" w:rsidR="006C1E1A" w:rsidRPr="00174012" w:rsidRDefault="006C1E1A" w:rsidP="006C1E1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thật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thiếu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sót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bỏ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lỡ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cơ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thử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vận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may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mình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sòng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Casino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phía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Bavet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Campuchia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sòng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: New World, Le Macau, Chateau, Las Vegas Sun,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Bavet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…</w:t>
      </w:r>
    </w:p>
    <w:p w14:paraId="7D97BA81" w14:textId="77777777" w:rsidR="006C1E1A" w:rsidRPr="00174012" w:rsidRDefault="006C1E1A" w:rsidP="006C1E1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sòng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chuẩn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bị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lượng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tiền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mặt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lớn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xung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quanh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sòng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Casino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trường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đá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gà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thú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tùy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thuộc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điều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kiện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chơi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phù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mình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.</w:t>
      </w:r>
    </w:p>
    <w:p w14:paraId="71282980" w14:textId="77777777" w:rsidR="006C1E1A" w:rsidRPr="00174012" w:rsidRDefault="006C1E1A" w:rsidP="006C1E1A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174012">
        <w:rPr>
          <w:rFonts w:ascii="Montserrat" w:hAnsi="Montserrat"/>
          <w:color w:val="343A40"/>
        </w:rPr>
        <w:t xml:space="preserve">3.3. </w:t>
      </w:r>
      <w:proofErr w:type="spellStart"/>
      <w:r w:rsidRPr="00174012">
        <w:rPr>
          <w:rFonts w:ascii="Montserrat" w:hAnsi="Montserrat"/>
          <w:color w:val="343A40"/>
        </w:rPr>
        <w:t>Thuận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tiện</w:t>
      </w:r>
      <w:proofErr w:type="spellEnd"/>
      <w:r w:rsidRPr="00174012">
        <w:rPr>
          <w:rFonts w:ascii="Montserrat" w:hAnsi="Montserrat"/>
          <w:color w:val="343A40"/>
        </w:rPr>
        <w:t xml:space="preserve"> sang du </w:t>
      </w:r>
      <w:proofErr w:type="spellStart"/>
      <w:r w:rsidRPr="00174012">
        <w:rPr>
          <w:rFonts w:ascii="Montserrat" w:hAnsi="Montserrat"/>
          <w:color w:val="343A40"/>
        </w:rPr>
        <w:t>lịch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nước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bạn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Campuchia</w:t>
      </w:r>
      <w:proofErr w:type="spellEnd"/>
    </w:p>
    <w:p w14:paraId="2CCD1354" w14:textId="77777777" w:rsidR="006C1E1A" w:rsidRPr="00174012" w:rsidRDefault="006C1E1A" w:rsidP="006C1E1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dễ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dàng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sang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Campuchia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chừng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170 km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ô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tô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máy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. Qua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khẩu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Bavet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–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Campuchia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100m,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chạy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1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trục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duy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dẫn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thủ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đô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Phnom Penh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xinh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phật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giáo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yên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.</w:t>
      </w:r>
    </w:p>
    <w:p w14:paraId="6CD702AA" w14:textId="77777777" w:rsidR="006C1E1A" w:rsidRPr="00174012" w:rsidRDefault="006C1E1A" w:rsidP="006C1E1A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174012">
        <w:rPr>
          <w:rFonts w:ascii="Montserrat" w:hAnsi="Montserrat"/>
          <w:color w:val="343A40"/>
          <w:sz w:val="24"/>
          <w:szCs w:val="24"/>
        </w:rPr>
        <w:t xml:space="preserve">4.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Thủ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tục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xuất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-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nhập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cảnh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ở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cửa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khẩu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Mộc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Bài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Tây</w:t>
      </w:r>
      <w:proofErr w:type="spellEnd"/>
      <w:r w:rsidRPr="00174012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4"/>
          <w:szCs w:val="24"/>
        </w:rPr>
        <w:t>Ninh</w:t>
      </w:r>
      <w:proofErr w:type="spellEnd"/>
    </w:p>
    <w:p w14:paraId="0F8E377C" w14:textId="77777777" w:rsidR="006C1E1A" w:rsidRPr="00174012" w:rsidRDefault="006C1E1A" w:rsidP="006C1E1A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174012">
        <w:rPr>
          <w:rFonts w:ascii="Montserrat" w:hAnsi="Montserrat"/>
          <w:color w:val="343A40"/>
        </w:rPr>
        <w:t xml:space="preserve">4.1. </w:t>
      </w:r>
      <w:proofErr w:type="spellStart"/>
      <w:r w:rsidRPr="00174012">
        <w:rPr>
          <w:rFonts w:ascii="Montserrat" w:hAnsi="Montserrat"/>
          <w:color w:val="343A40"/>
        </w:rPr>
        <w:t>Thủ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tục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xuất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cảnh</w:t>
      </w:r>
      <w:proofErr w:type="spellEnd"/>
      <w:r w:rsidRPr="00174012">
        <w:rPr>
          <w:rFonts w:ascii="Montserrat" w:hAnsi="Montserrat"/>
          <w:color w:val="343A40"/>
        </w:rPr>
        <w:t xml:space="preserve"> ở </w:t>
      </w:r>
      <w:proofErr w:type="spellStart"/>
      <w:r w:rsidRPr="00174012">
        <w:rPr>
          <w:rFonts w:ascii="Montserrat" w:hAnsi="Montserrat"/>
          <w:color w:val="343A40"/>
        </w:rPr>
        <w:t>cửa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khẩu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Mộc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Bài</w:t>
      </w:r>
      <w:proofErr w:type="spellEnd"/>
    </w:p>
    <w:p w14:paraId="5DF3501C" w14:textId="77777777" w:rsidR="006C1E1A" w:rsidRPr="00174012" w:rsidRDefault="006C1E1A" w:rsidP="006C1E1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cạnh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việc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sang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Campuchia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việc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làm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thủ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tục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xuất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cảnh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khẩu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Bài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thủ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tục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nhanh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chóng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giản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. </w:t>
      </w:r>
    </w:p>
    <w:p w14:paraId="5A5527A0" w14:textId="77777777" w:rsidR="006C1E1A" w:rsidRPr="00174012" w:rsidRDefault="006C1E1A" w:rsidP="006C1E1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lastRenderedPageBreak/>
        <w:t>Tại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khẩu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khẩu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Việt Nam,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điền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thông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tin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nhân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mẫu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sẵn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xuất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chứng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minh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thư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nhân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hộ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chiếu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hải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tiến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kiểm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tra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.</w:t>
      </w:r>
    </w:p>
    <w:p w14:paraId="0FDDFCB8" w14:textId="77777777" w:rsidR="006C1E1A" w:rsidRPr="00174012" w:rsidRDefault="006C1E1A" w:rsidP="006C1E1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t>Lưu</w:t>
      </w:r>
      <w:proofErr w:type="spellEnd"/>
      <w:r w:rsidRPr="00174012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t xml:space="preserve"> ý: 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phải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đóng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bất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khoản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phí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nào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việc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.</w:t>
      </w:r>
    </w:p>
    <w:p w14:paraId="5234DF48" w14:textId="77777777" w:rsidR="006C1E1A" w:rsidRPr="00174012" w:rsidRDefault="006C1E1A" w:rsidP="006C1E1A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174012">
        <w:rPr>
          <w:rFonts w:ascii="Montserrat" w:hAnsi="Montserrat"/>
          <w:color w:val="343A40"/>
        </w:rPr>
        <w:t xml:space="preserve">4.2. </w:t>
      </w:r>
      <w:proofErr w:type="spellStart"/>
      <w:r w:rsidRPr="00174012">
        <w:rPr>
          <w:rFonts w:ascii="Montserrat" w:hAnsi="Montserrat"/>
          <w:color w:val="343A40"/>
        </w:rPr>
        <w:t>Thủ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tục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nhập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cảnh</w:t>
      </w:r>
      <w:proofErr w:type="spellEnd"/>
      <w:r w:rsidRPr="00174012">
        <w:rPr>
          <w:rFonts w:ascii="Montserrat" w:hAnsi="Montserrat"/>
          <w:color w:val="343A40"/>
        </w:rPr>
        <w:t xml:space="preserve"> ở </w:t>
      </w:r>
      <w:proofErr w:type="spellStart"/>
      <w:r w:rsidRPr="00174012">
        <w:rPr>
          <w:rFonts w:ascii="Montserrat" w:hAnsi="Montserrat"/>
          <w:color w:val="343A40"/>
        </w:rPr>
        <w:t>cửa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khẩu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Bavet</w:t>
      </w:r>
      <w:proofErr w:type="spellEnd"/>
      <w:r w:rsidRPr="00174012">
        <w:rPr>
          <w:rFonts w:ascii="Montserrat" w:hAnsi="Montserrat"/>
          <w:color w:val="343A40"/>
        </w:rPr>
        <w:t xml:space="preserve"> </w:t>
      </w:r>
      <w:proofErr w:type="spellStart"/>
      <w:r w:rsidRPr="00174012">
        <w:rPr>
          <w:rFonts w:ascii="Montserrat" w:hAnsi="Montserrat"/>
          <w:color w:val="343A40"/>
        </w:rPr>
        <w:t>Campuchia</w:t>
      </w:r>
      <w:proofErr w:type="spellEnd"/>
    </w:p>
    <w:p w14:paraId="5166AF16" w14:textId="77777777" w:rsidR="006C1E1A" w:rsidRPr="00174012" w:rsidRDefault="006C1E1A" w:rsidP="006C1E1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174012">
        <w:rPr>
          <w:rFonts w:ascii="Montserrat" w:hAnsi="Montserrat"/>
          <w:color w:val="343A40"/>
          <w:sz w:val="21"/>
          <w:szCs w:val="21"/>
        </w:rPr>
        <w:t xml:space="preserve">Sau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xuất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cảnh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khẩu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Campuchia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Việt Nam,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khẩu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Bavet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Campuchia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tiếp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tục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làm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thủ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tục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nhập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cảnh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Tương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tự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ở Việt Nam,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phải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kê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khai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thông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tin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nhân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mẫu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Lưu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ý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thông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tin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điền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phải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viết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Anh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Campuchia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. </w:t>
      </w:r>
    </w:p>
    <w:p w14:paraId="6B57C857" w14:textId="77777777" w:rsidR="006C1E1A" w:rsidRPr="00174012" w:rsidRDefault="006C1E1A" w:rsidP="006C1E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Lệ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phí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nhập</w:t>
      </w:r>
      <w:proofErr w:type="spellEnd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174012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cảnh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20.000 VNĐ/ người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lệ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phí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kiểm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tra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y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tế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 xml:space="preserve"> 10.000 VNĐ/ </w:t>
      </w:r>
      <w:proofErr w:type="spellStart"/>
      <w:r w:rsidRPr="00174012">
        <w:rPr>
          <w:rFonts w:ascii="Montserrat" w:hAnsi="Montserrat"/>
          <w:color w:val="343A40"/>
          <w:sz w:val="21"/>
          <w:szCs w:val="21"/>
        </w:rPr>
        <w:t>lượt</w:t>
      </w:r>
      <w:proofErr w:type="spellEnd"/>
      <w:r w:rsidRPr="00174012">
        <w:rPr>
          <w:rFonts w:ascii="Montserrat" w:hAnsi="Montserrat"/>
          <w:color w:val="343A40"/>
          <w:sz w:val="21"/>
          <w:szCs w:val="21"/>
        </w:rPr>
        <w:t>.</w:t>
      </w:r>
    </w:p>
    <w:p w14:paraId="3703FBF8" w14:textId="096BD49B" w:rsidR="006C1E1A" w:rsidRDefault="00120255">
      <w:proofErr w:type="spellStart"/>
      <w:r>
        <w:t>Chường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tour:</w:t>
      </w:r>
    </w:p>
    <w:p w14:paraId="6B85F202" w14:textId="279364A1" w:rsidR="00120255" w:rsidRDefault="00120255" w:rsidP="0012025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05h30:</w:t>
      </w:r>
      <w:r>
        <w:rPr>
          <w:rFonts w:ascii="Arial" w:hAnsi="Arial" w:cs="Arial"/>
          <w:color w:val="000000"/>
          <w:sz w:val="20"/>
          <w:szCs w:val="20"/>
        </w:rPr>
        <w:t xml:space="preserve"> Xe &amp; HDV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đón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hẹn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hành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Tây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Ninh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tìm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hiểu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địa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nổi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tiếng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đường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Thập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Bát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Mười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Tám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Thôn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Vườn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Trầu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Vùng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Đất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Thép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Thành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Chi,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Dùng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tâm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Bàng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–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Thưởng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món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bánh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Bàng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hoạt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vui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cùng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Hướng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Dẫn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0CA22C25" w14:textId="77777777" w:rsidR="00120255" w:rsidRDefault="00120255" w:rsidP="0012025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08h30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Đến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Tây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Ninh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hành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 KDL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Núi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Chinh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Phục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Núi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Bằng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treo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tự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túc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–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Viếng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Điện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Thanh Long –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Huyền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Không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– Hang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Tháp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 sự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tích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Tìm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hiểu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mối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tình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sâu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đậm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giữa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nàng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Thị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Hương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&amp;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chàng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Lê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Triệt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quay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xuống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chân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núi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hành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qua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Tòa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Thánh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Tây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Ninh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44842CD5" w14:textId="77777777" w:rsidR="00120255" w:rsidRDefault="00120255" w:rsidP="0012025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Thánh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Đài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Tây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Ninh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Vùng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Đất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Thánh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xuất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phát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Đạo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 –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Viếng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buổi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trọng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nhất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trong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ngày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lúc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12h00 –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Tìm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hiểu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những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ẩn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Đạo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Đài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1DB8B35C" w14:textId="77777777" w:rsidR="00120255" w:rsidRDefault="00120255" w:rsidP="0012025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12h30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Dùng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cơm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trưa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Trung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tâm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Thị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xã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Tây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Ninh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Cơm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phần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thưởng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đặc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Thịt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cuốn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Bánh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tráng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sương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4D5E3855" w14:textId="77777777" w:rsidR="00120255" w:rsidRDefault="00120255" w:rsidP="0012025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13h30</w:t>
      </w:r>
      <w:r>
        <w:rPr>
          <w:rFonts w:ascii="Helvetica" w:hAnsi="Helvetica"/>
          <w:b/>
          <w:bCs/>
          <w:color w:val="00000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hành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Dầu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–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Ghé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Cửa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Khẩu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Mộc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Bài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Huyện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Bến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Cầu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Tỉnh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Tây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Ninh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Cửa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Khẩu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Quốc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Mộc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Bài.Mua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sắm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Trung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Tâm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Siêu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Thị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Miễn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Thuế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Chia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Cửa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Khẩu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Mộc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Bài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hành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 TP.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Hồ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Chí Minh.</w:t>
      </w:r>
    </w:p>
    <w:p w14:paraId="32A40353" w14:textId="77777777" w:rsidR="00120255" w:rsidRDefault="00120255" w:rsidP="0012025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18h00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đến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 Tp.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Hồ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Chí Minh</w:t>
      </w:r>
    </w:p>
    <w:p w14:paraId="08C7EF9D" w14:textId="37A4A7A8" w:rsidR="00120255" w:rsidRDefault="00120255"/>
    <w:p w14:paraId="17B9F063" w14:textId="51F36D0D" w:rsidR="00120255" w:rsidRPr="00120255" w:rsidRDefault="00120255" w:rsidP="0028055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</w:rPr>
      </w:pPr>
      <w:r>
        <w:rPr>
          <w:rFonts w:ascii="Helvetica" w:hAnsi="Helvetica"/>
          <w:color w:val="333333"/>
        </w:rPr>
        <w:t> </w:t>
      </w:r>
    </w:p>
    <w:p w14:paraId="6E77FF53" w14:textId="6000E7B8" w:rsidR="00120255" w:rsidRDefault="00280556">
      <w:r>
        <w:rPr>
          <w:noProof/>
        </w:rPr>
        <w:lastRenderedPageBreak/>
        <w:drawing>
          <wp:inline distT="0" distB="0" distL="0" distR="0" wp14:anchorId="56D7E333" wp14:editId="2D9C75A7">
            <wp:extent cx="5943600" cy="3956685"/>
            <wp:effectExtent l="0" t="0" r="0" b="5715"/>
            <wp:docPr id="2" name="Picture 2" descr="Cửa khẩu Mộc Bài Tây Ninh - Cẩm nang du lịch chi tiết nhấ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ửa khẩu Mộc Bài Tây Ninh - Cẩm nang du lịch chi tiết nhấ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738F" w14:textId="23AF3573" w:rsidR="00280556" w:rsidRPr="00174012" w:rsidRDefault="00280556">
      <w:r w:rsidRPr="00174012">
        <w:rPr>
          <w:noProof/>
        </w:rPr>
        <w:drawing>
          <wp:inline distT="0" distB="0" distL="0" distR="0" wp14:anchorId="13A242D7" wp14:editId="71F47C1C">
            <wp:extent cx="5943600" cy="3649980"/>
            <wp:effectExtent l="0" t="0" r="0" b="7620"/>
            <wp:docPr id="1" name="Picture 1" descr="cua khau moc bai tay ni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a khau moc bai tay nin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0556" w:rsidRPr="00174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882"/>
    <w:multiLevelType w:val="multilevel"/>
    <w:tmpl w:val="CF74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A2211"/>
    <w:multiLevelType w:val="multilevel"/>
    <w:tmpl w:val="47E2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63066"/>
    <w:multiLevelType w:val="multilevel"/>
    <w:tmpl w:val="0D4C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B67B98"/>
    <w:multiLevelType w:val="multilevel"/>
    <w:tmpl w:val="86C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844837">
    <w:abstractNumId w:val="3"/>
  </w:num>
  <w:num w:numId="2" w16cid:durableId="824200593">
    <w:abstractNumId w:val="2"/>
  </w:num>
  <w:num w:numId="3" w16cid:durableId="528181679">
    <w:abstractNumId w:val="1"/>
  </w:num>
  <w:num w:numId="4" w16cid:durableId="101627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D2"/>
    <w:rsid w:val="00120255"/>
    <w:rsid w:val="00174012"/>
    <w:rsid w:val="00192FAA"/>
    <w:rsid w:val="00280556"/>
    <w:rsid w:val="00412CEC"/>
    <w:rsid w:val="006C1E1A"/>
    <w:rsid w:val="008D2654"/>
    <w:rsid w:val="00B5343B"/>
    <w:rsid w:val="00C9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5304"/>
  <w15:chartTrackingRefBased/>
  <w15:docId w15:val="{9AE13C4C-A844-4148-B88A-C82C8A1D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1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E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C1E1A"/>
    <w:rPr>
      <w:b/>
      <w:bCs/>
    </w:rPr>
  </w:style>
  <w:style w:type="paragraph" w:styleId="NormalWeb">
    <w:name w:val="Normal (Web)"/>
    <w:basedOn w:val="Normal"/>
    <w:uiPriority w:val="99"/>
    <w:unhideWhenUsed/>
    <w:rsid w:val="006C1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E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1E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Myterious Boi</cp:lastModifiedBy>
  <cp:revision>8</cp:revision>
  <dcterms:created xsi:type="dcterms:W3CDTF">2023-01-09T11:56:00Z</dcterms:created>
  <dcterms:modified xsi:type="dcterms:W3CDTF">2023-01-11T16:56:00Z</dcterms:modified>
</cp:coreProperties>
</file>