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309D3" w14:textId="77777777" w:rsidR="00F11D98" w:rsidRPr="007A55D9" w:rsidRDefault="00F11D98" w:rsidP="00F11D98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240" w:after="480" w:line="600" w:lineRule="atLeast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Khám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phá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khu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du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lịch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Hồ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Mây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-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điểm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đến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hấp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dẫn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tại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Vũng</w:t>
      </w:r>
      <w:proofErr w:type="spellEnd"/>
      <w:r w:rsidRPr="007A55D9">
        <w:rPr>
          <w:rFonts w:ascii="Segoe UI" w:eastAsia="Times New Roman" w:hAnsi="Segoe UI" w:cs="Segoe UI"/>
          <w:kern w:val="36"/>
          <w:sz w:val="48"/>
          <w:szCs w:val="48"/>
        </w:rPr>
        <w:t xml:space="preserve"> </w:t>
      </w:r>
      <w:proofErr w:type="spellStart"/>
      <w:r w:rsidRPr="007A55D9">
        <w:rPr>
          <w:rFonts w:ascii="Segoe UI" w:eastAsia="Times New Roman" w:hAnsi="Segoe UI" w:cs="Segoe UI"/>
          <w:kern w:val="36"/>
          <w:sz w:val="48"/>
          <w:szCs w:val="48"/>
        </w:rPr>
        <w:t>Tàu</w:t>
      </w:r>
      <w:proofErr w:type="spellEnd"/>
    </w:p>
    <w:p w14:paraId="41332A6B" w14:textId="77777777" w:rsidR="004C6FCA" w:rsidRPr="00D54E0D" w:rsidRDefault="004C6FCA" w:rsidP="004C6FCA">
      <w:pPr>
        <w:rPr>
          <w:sz w:val="28"/>
          <w:szCs w:val="28"/>
        </w:rPr>
      </w:pPr>
      <w:proofErr w:type="spellStart"/>
      <w:r w:rsidRPr="00D54E0D">
        <w:rPr>
          <w:sz w:val="28"/>
          <w:szCs w:val="28"/>
        </w:rPr>
        <w:t>Giá</w:t>
      </w:r>
      <w:proofErr w:type="spellEnd"/>
      <w:r w:rsidRPr="00D54E0D">
        <w:rPr>
          <w:sz w:val="28"/>
          <w:szCs w:val="28"/>
        </w:rPr>
        <w:t xml:space="preserve"> tour: 1.190.000đ/</w:t>
      </w:r>
      <w:proofErr w:type="spellStart"/>
      <w:r w:rsidRPr="00D54E0D">
        <w:rPr>
          <w:sz w:val="28"/>
          <w:szCs w:val="28"/>
        </w:rPr>
        <w:t>người</w:t>
      </w:r>
      <w:proofErr w:type="spellEnd"/>
    </w:p>
    <w:p w14:paraId="1D03A877" w14:textId="77777777" w:rsidR="00F11D98" w:rsidRPr="004C6FCA" w:rsidRDefault="00F11D98" w:rsidP="00F11D98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b/>
          <w:bCs/>
          <w:color w:val="auto"/>
          <w:sz w:val="30"/>
          <w:szCs w:val="30"/>
        </w:rPr>
      </w:pP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Đôi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nét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về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khu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du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lịch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Hồ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Mây</w:t>
      </w:r>
      <w:proofErr w:type="spellEnd"/>
    </w:p>
    <w:p w14:paraId="3062A0AB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Khu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du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lịch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Hồ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Mây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Fonts w:ascii="Segoe UI" w:hAnsi="Segoe UI" w:cs="Segoe UI"/>
        </w:rPr>
        <w:t>tọa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lạc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đỉnh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Núi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Lớn</w:t>
      </w:r>
      <w:proofErr w:type="spellEnd"/>
      <w:r w:rsidRPr="007A55D9">
        <w:rPr>
          <w:rFonts w:ascii="Segoe UI" w:hAnsi="Segoe UI" w:cs="Segoe UI"/>
        </w:rPr>
        <w:t xml:space="preserve"> - </w:t>
      </w:r>
      <w:proofErr w:type="spellStart"/>
      <w:r w:rsidRPr="007A55D9">
        <w:rPr>
          <w:rFonts w:ascii="Segoe UI" w:hAnsi="Segoe UI" w:cs="Segoe UI"/>
        </w:rPr>
        <w:t>ngọn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núi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đẹp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nổi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tiếng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thành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phố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biển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 Park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biết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một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tổ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hợp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mô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bậc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Tàu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khu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duy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cả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khai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thác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cùng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lúc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cả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loại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hình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núi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lẫn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biển</w:t>
      </w:r>
      <w:proofErr w:type="spellEnd"/>
      <w:r w:rsidRPr="007A55D9">
        <w:rPr>
          <w:rFonts w:ascii="Segoe UI" w:hAnsi="Segoe UI" w:cs="Segoe UI"/>
        </w:rPr>
        <w:t>.</w:t>
      </w:r>
    </w:p>
    <w:p w14:paraId="52BA85E1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Núi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Lớn</w:t>
      </w:r>
      <w:proofErr w:type="spellEnd"/>
      <w:r w:rsidRPr="007A55D9">
        <w:rPr>
          <w:rFonts w:ascii="Segoe UI" w:hAnsi="Segoe UI" w:cs="Segoe UI"/>
        </w:rPr>
        <w:t xml:space="preserve"> - </w:t>
      </w:r>
      <w:proofErr w:type="spellStart"/>
      <w:r w:rsidRPr="007A55D9">
        <w:rPr>
          <w:rFonts w:ascii="Segoe UI" w:hAnsi="Segoe UI" w:cs="Segoe UI"/>
        </w:rPr>
        <w:t>nơi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mệnh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danh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“</w:t>
      </w:r>
      <w:proofErr w:type="spellStart"/>
      <w:r w:rsidRPr="007A55D9">
        <w:rPr>
          <w:rFonts w:ascii="Segoe UI" w:hAnsi="Segoe UI" w:cs="Segoe UI"/>
        </w:rPr>
        <w:t>Đà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Lạt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Tàu</w:t>
      </w:r>
      <w:proofErr w:type="spellEnd"/>
      <w:r w:rsidRPr="007A55D9">
        <w:rPr>
          <w:rFonts w:ascii="Segoe UI" w:hAnsi="Segoe UI" w:cs="Segoe UI"/>
        </w:rPr>
        <w:t xml:space="preserve">”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bao </w:t>
      </w:r>
      <w:proofErr w:type="spellStart"/>
      <w:r w:rsidRPr="007A55D9">
        <w:rPr>
          <w:rFonts w:ascii="Segoe UI" w:hAnsi="Segoe UI" w:cs="Segoe UI"/>
        </w:rPr>
        <w:t>bọc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bởi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nền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nhiệt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trung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bình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chỉ</w:t>
      </w:r>
      <w:proofErr w:type="spellEnd"/>
      <w:r w:rsidRPr="007A55D9">
        <w:rPr>
          <w:rFonts w:ascii="Segoe UI" w:hAnsi="Segoe UI" w:cs="Segoe UI"/>
        </w:rPr>
        <w:t xml:space="preserve"> 22 – 25 </w:t>
      </w:r>
      <w:proofErr w:type="spellStart"/>
      <w:r w:rsidRPr="007A55D9">
        <w:rPr>
          <w:rFonts w:ascii="Segoe UI" w:hAnsi="Segoe UI" w:cs="Segoe UI"/>
        </w:rPr>
        <w:t>độ</w:t>
      </w:r>
      <w:proofErr w:type="spellEnd"/>
      <w:r w:rsidRPr="007A55D9">
        <w:rPr>
          <w:rFonts w:ascii="Segoe UI" w:hAnsi="Segoe UI" w:cs="Segoe UI"/>
        </w:rPr>
        <w:t xml:space="preserve"> C </w:t>
      </w:r>
      <w:proofErr w:type="spellStart"/>
      <w:r w:rsidRPr="007A55D9">
        <w:rPr>
          <w:rFonts w:ascii="Segoe UI" w:hAnsi="Segoe UI" w:cs="Segoe UI"/>
        </w:rPr>
        <w:t>và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hơn</w:t>
      </w:r>
      <w:proofErr w:type="spellEnd"/>
      <w:r w:rsidRPr="007A55D9">
        <w:rPr>
          <w:rFonts w:ascii="Segoe UI" w:hAnsi="Segoe UI" w:cs="Segoe UI"/>
        </w:rPr>
        <w:t xml:space="preserve"> 400 ha </w:t>
      </w:r>
      <w:proofErr w:type="spellStart"/>
      <w:r w:rsidRPr="007A55D9">
        <w:rPr>
          <w:rFonts w:ascii="Segoe UI" w:hAnsi="Segoe UI" w:cs="Segoe UI"/>
        </w:rPr>
        <w:t>rừng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tự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nhiên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Bởi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vậy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khí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hậu</w:t>
      </w:r>
      <w:proofErr w:type="spellEnd"/>
      <w:r w:rsidRPr="007A55D9">
        <w:rPr>
          <w:rFonts w:ascii="Segoe UI" w:hAnsi="Segoe UI" w:cs="Segoe UI"/>
        </w:rPr>
        <w:t xml:space="preserve"> ở </w:t>
      </w: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 Park </w:t>
      </w:r>
      <w:proofErr w:type="spellStart"/>
      <w:r w:rsidRPr="007A55D9">
        <w:rPr>
          <w:rFonts w:ascii="Segoe UI" w:hAnsi="Segoe UI" w:cs="Segoe UI"/>
        </w:rPr>
        <w:t>cũng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lành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mát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mẻ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quanh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năm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Từ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cao</w:t>
      </w:r>
      <w:proofErr w:type="spellEnd"/>
      <w:r w:rsidRPr="007A55D9">
        <w:rPr>
          <w:rFonts w:ascii="Segoe UI" w:hAnsi="Segoe UI" w:cs="Segoe UI"/>
        </w:rPr>
        <w:t xml:space="preserve"> 250m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khu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,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tầm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mắt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trọn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vẹn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một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Tàu</w:t>
      </w:r>
      <w:proofErr w:type="spellEnd"/>
      <w:r w:rsidRPr="007A55D9">
        <w:rPr>
          <w:rFonts w:ascii="Segoe UI" w:hAnsi="Segoe UI" w:cs="Segoe UI"/>
        </w:rPr>
        <w:t xml:space="preserve"> “</w:t>
      </w:r>
      <w:proofErr w:type="spellStart"/>
      <w:r w:rsidRPr="007A55D9">
        <w:rPr>
          <w:rFonts w:ascii="Segoe UI" w:hAnsi="Segoe UI" w:cs="Segoe UI"/>
        </w:rPr>
        <w:t>đa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diện</w:t>
      </w:r>
      <w:proofErr w:type="spellEnd"/>
      <w:r w:rsidRPr="007A55D9">
        <w:rPr>
          <w:rFonts w:ascii="Segoe UI" w:hAnsi="Segoe UI" w:cs="Segoe UI"/>
        </w:rPr>
        <w:t xml:space="preserve">”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sự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giao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thoa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hoàn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hảo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giữa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phố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phường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sầm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uất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thiên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nhiên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yên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bình</w:t>
      </w:r>
      <w:proofErr w:type="spellEnd"/>
      <w:r w:rsidRPr="007A55D9">
        <w:rPr>
          <w:rFonts w:ascii="Segoe UI" w:hAnsi="Segoe UI" w:cs="Segoe UI"/>
        </w:rPr>
        <w:t>.</w:t>
      </w:r>
    </w:p>
    <w:p w14:paraId="6FCB4F92" w14:textId="1738EF40" w:rsidR="00F11D98" w:rsidRPr="007A55D9" w:rsidRDefault="00F11D98"/>
    <w:p w14:paraId="2AE8371E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Khu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quần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vui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chơi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giải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trí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nghỉ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dưỡng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nhiều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loại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hình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khác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nhau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từ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sinh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thái</w:t>
      </w:r>
      <w:proofErr w:type="spellEnd"/>
      <w:r w:rsidRPr="007A55D9">
        <w:rPr>
          <w:rFonts w:ascii="Segoe UI" w:hAnsi="Segoe UI" w:cs="Segoe UI"/>
        </w:rPr>
        <w:t xml:space="preserve">,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tâm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linh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vui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trí</w:t>
      </w:r>
      <w:proofErr w:type="spellEnd"/>
      <w:r w:rsidRPr="007A55D9">
        <w:rPr>
          <w:rFonts w:ascii="Segoe UI" w:hAnsi="Segoe UI" w:cs="Segoe UI"/>
        </w:rPr>
        <w:t xml:space="preserve">,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nghỉ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dưỡng</w:t>
      </w:r>
      <w:proofErr w:type="spellEnd"/>
      <w:r w:rsidRPr="007A55D9">
        <w:rPr>
          <w:rFonts w:ascii="Segoe UI" w:hAnsi="Segoe UI" w:cs="Segoe UI"/>
        </w:rPr>
        <w:t xml:space="preserve">… </w:t>
      </w:r>
      <w:proofErr w:type="spellStart"/>
      <w:r w:rsidRPr="007A55D9">
        <w:rPr>
          <w:rFonts w:ascii="Segoe UI" w:hAnsi="Segoe UI" w:cs="Segoe UI"/>
        </w:rPr>
        <w:t>trải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rộng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khuôn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viên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rộng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hơn</w:t>
      </w:r>
      <w:proofErr w:type="spellEnd"/>
      <w:r w:rsidRPr="007A55D9">
        <w:rPr>
          <w:rFonts w:ascii="Segoe UI" w:hAnsi="Segoe UI" w:cs="Segoe UI"/>
        </w:rPr>
        <w:t xml:space="preserve"> 50ha. </w:t>
      </w:r>
      <w:proofErr w:type="spellStart"/>
      <w:r w:rsidRPr="007A55D9">
        <w:rPr>
          <w:rFonts w:ascii="Segoe UI" w:hAnsi="Segoe UI" w:cs="Segoe UI"/>
        </w:rPr>
        <w:t>Chỉ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Sài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Gòn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hơn</w:t>
      </w:r>
      <w:proofErr w:type="spellEnd"/>
      <w:r w:rsidRPr="007A55D9">
        <w:rPr>
          <w:rFonts w:ascii="Segoe UI" w:hAnsi="Segoe UI" w:cs="Segoe UI"/>
        </w:rPr>
        <w:t xml:space="preserve"> 100km </w:t>
      </w:r>
      <w:proofErr w:type="spellStart"/>
      <w:r w:rsidRPr="007A55D9">
        <w:rPr>
          <w:rFonts w:ascii="Segoe UI" w:hAnsi="Segoe UI" w:cs="Segoe UI"/>
        </w:rPr>
        <w:t>về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phía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Đông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nơi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điểm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hấp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dẫn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đối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ngoài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>.</w:t>
      </w:r>
    </w:p>
    <w:p w14:paraId="29973551" w14:textId="77777777" w:rsidR="00F11D98" w:rsidRPr="007A55D9" w:rsidRDefault="00F11D98" w:rsidP="00F11D98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auto"/>
          <w:sz w:val="30"/>
          <w:szCs w:val="30"/>
        </w:rPr>
      </w:pP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Chơi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gì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ở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khu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du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lịch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Hồ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Mây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>?</w:t>
      </w:r>
    </w:p>
    <w:p w14:paraId="28E53FD7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r w:rsidRPr="007A55D9">
        <w:rPr>
          <w:rFonts w:ascii="Segoe UI" w:hAnsi="Segoe UI" w:cs="Segoe UI"/>
          <w:color w:val="auto"/>
        </w:rPr>
        <w:t>“</w:t>
      </w:r>
      <w:proofErr w:type="spellStart"/>
      <w:r w:rsidRPr="007A55D9">
        <w:rPr>
          <w:rFonts w:ascii="Segoe UI" w:hAnsi="Segoe UI" w:cs="Segoe UI"/>
          <w:color w:val="auto"/>
        </w:rPr>
        <w:t>Quậy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thả</w:t>
      </w:r>
      <w:proofErr w:type="spellEnd"/>
      <w:r w:rsidRPr="007A55D9">
        <w:rPr>
          <w:rFonts w:ascii="Segoe UI" w:hAnsi="Segoe UI" w:cs="Segoe UI"/>
          <w:color w:val="auto"/>
        </w:rPr>
        <w:t xml:space="preserve"> ga” </w:t>
      </w:r>
      <w:proofErr w:type="spellStart"/>
      <w:r w:rsidRPr="007A55D9">
        <w:rPr>
          <w:rFonts w:ascii="Segoe UI" w:hAnsi="Segoe UI" w:cs="Segoe UI"/>
          <w:color w:val="auto"/>
        </w:rPr>
        <w:t>với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trò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chơi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đủ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cấp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độ</w:t>
      </w:r>
      <w:proofErr w:type="spellEnd"/>
    </w:p>
    <w:p w14:paraId="7DCEE5A8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Một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điều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hấp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dẫn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đối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khu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du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lịch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Hồ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Mây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Fonts w:ascii="Segoe UI" w:hAnsi="Segoe UI" w:cs="Segoe UI"/>
        </w:rPr>
        <w:t>chính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hệ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thống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trò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đủ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cấp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dành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mọi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lứa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tuổi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hứa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hẹn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mang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phút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trí</w:t>
      </w:r>
      <w:proofErr w:type="spellEnd"/>
      <w:r w:rsidRPr="007A55D9">
        <w:rPr>
          <w:rFonts w:ascii="Segoe UI" w:hAnsi="Segoe UI" w:cs="Segoe UI"/>
        </w:rPr>
        <w:t xml:space="preserve"> “</w:t>
      </w:r>
      <w:proofErr w:type="spellStart"/>
      <w:r w:rsidRPr="007A55D9">
        <w:rPr>
          <w:rFonts w:ascii="Segoe UI" w:hAnsi="Segoe UI" w:cs="Segoe UI"/>
        </w:rPr>
        <w:t>thả</w:t>
      </w:r>
      <w:proofErr w:type="spellEnd"/>
      <w:r w:rsidRPr="007A55D9">
        <w:rPr>
          <w:rFonts w:ascii="Segoe UI" w:hAnsi="Segoe UI" w:cs="Segoe UI"/>
        </w:rPr>
        <w:t xml:space="preserve"> ga”.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một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trò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chơi</w:t>
      </w:r>
      <w:proofErr w:type="spellEnd"/>
      <w:r w:rsidRPr="007A55D9">
        <w:rPr>
          <w:rFonts w:ascii="Segoe UI" w:hAnsi="Segoe UI" w:cs="Segoe UI"/>
        </w:rPr>
        <w:t xml:space="preserve"> “hot hit”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như</w:t>
      </w:r>
      <w:proofErr w:type="spellEnd"/>
      <w:r w:rsidRPr="007A55D9">
        <w:rPr>
          <w:rFonts w:ascii="Segoe UI" w:hAnsi="Segoe UI" w:cs="Segoe UI"/>
        </w:rPr>
        <w:t xml:space="preserve">: </w:t>
      </w:r>
      <w:proofErr w:type="spellStart"/>
      <w:r w:rsidRPr="007A55D9">
        <w:rPr>
          <w:rFonts w:ascii="Segoe UI" w:hAnsi="Segoe UI" w:cs="Segoe UI"/>
        </w:rPr>
        <w:t>trượt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cỏ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nhân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tạo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đu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mạo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hiểm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xe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trượt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sốc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bắn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súng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sơn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đua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xe</w:t>
      </w:r>
      <w:proofErr w:type="spellEnd"/>
      <w:r w:rsidRPr="007A55D9">
        <w:rPr>
          <w:rFonts w:ascii="Segoe UI" w:hAnsi="Segoe UI" w:cs="Segoe UI"/>
        </w:rPr>
        <w:t xml:space="preserve"> F1, </w:t>
      </w:r>
      <w:proofErr w:type="spellStart"/>
      <w:r w:rsidRPr="007A55D9">
        <w:rPr>
          <w:rFonts w:ascii="Segoe UI" w:hAnsi="Segoe UI" w:cs="Segoe UI"/>
        </w:rPr>
        <w:t>rạp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chiếu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phim</w:t>
      </w:r>
      <w:proofErr w:type="spellEnd"/>
      <w:r w:rsidRPr="007A55D9">
        <w:rPr>
          <w:rFonts w:ascii="Segoe UI" w:hAnsi="Segoe UI" w:cs="Segoe UI"/>
        </w:rPr>
        <w:t xml:space="preserve"> 5D...</w:t>
      </w:r>
    </w:p>
    <w:p w14:paraId="4B4FF7E2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lastRenderedPageBreak/>
        <w:t>Xả</w:t>
      </w:r>
      <w:proofErr w:type="spellEnd"/>
      <w:r w:rsidRPr="007A55D9">
        <w:rPr>
          <w:rFonts w:ascii="Segoe UI" w:hAnsi="Segoe UI" w:cs="Segoe UI"/>
          <w:color w:val="auto"/>
        </w:rPr>
        <w:t xml:space="preserve"> stress </w:t>
      </w:r>
      <w:proofErr w:type="spellStart"/>
      <w:r w:rsidRPr="007A55D9">
        <w:rPr>
          <w:rFonts w:ascii="Segoe UI" w:hAnsi="Segoe UI" w:cs="Segoe UI"/>
          <w:color w:val="auto"/>
        </w:rPr>
        <w:t>tại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công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viên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nước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trên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núi</w:t>
      </w:r>
      <w:proofErr w:type="spellEnd"/>
    </w:p>
    <w:p w14:paraId="55E57A5C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 Park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viên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núi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đầu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tiên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 xml:space="preserve"> ta.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xả</w:t>
      </w:r>
      <w:proofErr w:type="spellEnd"/>
      <w:r w:rsidRPr="007A55D9">
        <w:rPr>
          <w:rFonts w:ascii="Segoe UI" w:hAnsi="Segoe UI" w:cs="Segoe UI"/>
        </w:rPr>
        <w:t xml:space="preserve"> stress </w:t>
      </w:r>
      <w:proofErr w:type="spellStart"/>
      <w:r w:rsidRPr="007A55D9">
        <w:rPr>
          <w:rFonts w:ascii="Segoe UI" w:hAnsi="Segoe UI" w:cs="Segoe UI"/>
        </w:rPr>
        <w:t>tại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đường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trượt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thẳng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dài</w:t>
      </w:r>
      <w:proofErr w:type="spellEnd"/>
      <w:r w:rsidRPr="007A55D9">
        <w:rPr>
          <w:rFonts w:ascii="Segoe UI" w:hAnsi="Segoe UI" w:cs="Segoe UI"/>
        </w:rPr>
        <w:t xml:space="preserve"> 30m, </w:t>
      </w:r>
      <w:proofErr w:type="spellStart"/>
      <w:r w:rsidRPr="007A55D9">
        <w:rPr>
          <w:rFonts w:ascii="Segoe UI" w:hAnsi="Segoe UI" w:cs="Segoe UI"/>
        </w:rPr>
        <w:t>đường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trượt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dài</w:t>
      </w:r>
      <w:proofErr w:type="spellEnd"/>
      <w:r w:rsidRPr="007A55D9">
        <w:rPr>
          <w:rFonts w:ascii="Segoe UI" w:hAnsi="Segoe UI" w:cs="Segoe UI"/>
        </w:rPr>
        <w:t xml:space="preserve"> 60 </w:t>
      </w:r>
      <w:proofErr w:type="spellStart"/>
      <w:r w:rsidRPr="007A55D9">
        <w:rPr>
          <w:rFonts w:ascii="Segoe UI" w:hAnsi="Segoe UI" w:cs="Segoe UI"/>
        </w:rPr>
        <w:t>từ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cao</w:t>
      </w:r>
      <w:proofErr w:type="spellEnd"/>
      <w:r w:rsidRPr="007A55D9">
        <w:rPr>
          <w:rFonts w:ascii="Segoe UI" w:hAnsi="Segoe UI" w:cs="Segoe UI"/>
        </w:rPr>
        <w:t xml:space="preserve"> 10m </w:t>
      </w:r>
      <w:proofErr w:type="spellStart"/>
      <w:r w:rsidRPr="007A55D9">
        <w:rPr>
          <w:rFonts w:ascii="Segoe UI" w:hAnsi="Segoe UI" w:cs="Segoe UI"/>
        </w:rPr>
        <w:t>thì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quả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tiếc</w:t>
      </w:r>
      <w:proofErr w:type="spellEnd"/>
      <w:r w:rsidRPr="007A55D9">
        <w:rPr>
          <w:rFonts w:ascii="Segoe UI" w:hAnsi="Segoe UI" w:cs="Segoe UI"/>
        </w:rPr>
        <w:t>.</w:t>
      </w:r>
    </w:p>
    <w:p w14:paraId="4906AFED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t>Trải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nghiệm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trò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chơi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dân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gian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và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khám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phá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văn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hóa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truyền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thống</w:t>
      </w:r>
      <w:proofErr w:type="spellEnd"/>
    </w:p>
    <w:p w14:paraId="2097F12A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Khu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văn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hóa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dân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gian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khuôn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viên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 Park </w:t>
      </w:r>
      <w:proofErr w:type="spellStart"/>
      <w:r w:rsidRPr="007A55D9">
        <w:rPr>
          <w:rFonts w:ascii="Segoe UI" w:hAnsi="Segoe UI" w:cs="Segoe UI"/>
        </w:rPr>
        <w:t>chào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đón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bạn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bằng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trò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dân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gian</w:t>
      </w:r>
      <w:proofErr w:type="spellEnd"/>
      <w:r w:rsidRPr="007A55D9">
        <w:rPr>
          <w:rFonts w:ascii="Segoe UI" w:hAnsi="Segoe UI" w:cs="Segoe UI"/>
        </w:rPr>
        <w:t xml:space="preserve">; </w:t>
      </w:r>
      <w:proofErr w:type="spellStart"/>
      <w:r w:rsidRPr="007A55D9">
        <w:rPr>
          <w:rFonts w:ascii="Segoe UI" w:hAnsi="Segoe UI" w:cs="Segoe UI"/>
        </w:rPr>
        <w:t>trải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nghiệm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thả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diều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nặn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tò</w:t>
      </w:r>
      <w:proofErr w:type="spellEnd"/>
      <w:r w:rsidRPr="007A55D9">
        <w:rPr>
          <w:rFonts w:ascii="Segoe UI" w:hAnsi="Segoe UI" w:cs="Segoe UI"/>
        </w:rPr>
        <w:t xml:space="preserve"> he…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chắc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chắn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sẽ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kỷ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niệm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các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nhí</w:t>
      </w:r>
      <w:proofErr w:type="spellEnd"/>
      <w:r w:rsidRPr="007A55D9">
        <w:rPr>
          <w:rFonts w:ascii="Segoe UI" w:hAnsi="Segoe UI" w:cs="Segoe UI"/>
        </w:rPr>
        <w:t>.</w:t>
      </w:r>
    </w:p>
    <w:p w14:paraId="630A8C29" w14:textId="77777777" w:rsidR="00F11D98" w:rsidRPr="004C6FCA" w:rsidRDefault="00F11D98" w:rsidP="00F11D98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b/>
          <w:bCs/>
          <w:color w:val="auto"/>
          <w:sz w:val="30"/>
          <w:szCs w:val="30"/>
        </w:rPr>
      </w:pP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Điểm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tham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quan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hấp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dẫn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ở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khu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du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lịch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Hồ</w:t>
      </w:r>
      <w:proofErr w:type="spellEnd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 xml:space="preserve"> </w:t>
      </w:r>
      <w:proofErr w:type="spellStart"/>
      <w:r w:rsidRPr="004C6FCA">
        <w:rPr>
          <w:rFonts w:ascii="Segoe UI" w:hAnsi="Segoe UI" w:cs="Segoe UI"/>
          <w:b/>
          <w:bCs/>
          <w:color w:val="auto"/>
          <w:sz w:val="30"/>
          <w:szCs w:val="30"/>
        </w:rPr>
        <w:t>Mây</w:t>
      </w:r>
      <w:proofErr w:type="spellEnd"/>
    </w:p>
    <w:p w14:paraId="26AFE141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t>Pháo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Đài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Cổ</w:t>
      </w:r>
      <w:proofErr w:type="spellEnd"/>
    </w:p>
    <w:p w14:paraId="446144B8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Pháo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Đài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Cổ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một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điểm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tham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quan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hấp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dẫn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khu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du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lịch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Hồ</w:t>
      </w:r>
      <w:proofErr w:type="spellEnd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eastAsiaTheme="majorEastAsia" w:hAnsi="Segoe UI" w:cs="Segoe UI"/>
          <w:b w:val="0"/>
          <w:bCs w:val="0"/>
          <w:bdr w:val="none" w:sz="0" w:space="0" w:color="auto" w:frame="1"/>
        </w:rPr>
        <w:t>Mây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Nơi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nhận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di </w:t>
      </w:r>
      <w:proofErr w:type="spellStart"/>
      <w:r w:rsidRPr="007A55D9">
        <w:rPr>
          <w:rFonts w:ascii="Segoe UI" w:hAnsi="Segoe UI" w:cs="Segoe UI"/>
        </w:rPr>
        <w:t>tích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văn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hóa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sử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cấp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thành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phố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,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sẽ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tìm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hiểu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về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năm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chiến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chống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Pháp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hào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hùng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quân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dân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Tàu</w:t>
      </w:r>
      <w:proofErr w:type="spellEnd"/>
      <w:r w:rsidRPr="007A55D9">
        <w:rPr>
          <w:rFonts w:ascii="Segoe UI" w:hAnsi="Segoe UI" w:cs="Segoe UI"/>
        </w:rPr>
        <w:t>.</w:t>
      </w:r>
    </w:p>
    <w:p w14:paraId="08F9C8B9" w14:textId="448B7A24" w:rsidR="00F11D98" w:rsidRPr="007A55D9" w:rsidRDefault="00F11D98"/>
    <w:p w14:paraId="146175C4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t>Khu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văn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hóa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tín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ngưỡng</w:t>
      </w:r>
      <w:proofErr w:type="spellEnd"/>
    </w:p>
    <w:p w14:paraId="79EF90AE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Khu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văn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hóa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tín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ngưỡng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tâm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linh</w:t>
      </w:r>
      <w:proofErr w:type="spellEnd"/>
      <w:r w:rsidRPr="007A55D9">
        <w:rPr>
          <w:rFonts w:ascii="Segoe UI" w:hAnsi="Segoe UI" w:cs="Segoe UI"/>
        </w:rPr>
        <w:t xml:space="preserve"> ở </w:t>
      </w: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 Park </w:t>
      </w:r>
      <w:proofErr w:type="spellStart"/>
      <w:r w:rsidRPr="007A55D9">
        <w:rPr>
          <w:rFonts w:ascii="Segoe UI" w:hAnsi="Segoe UI" w:cs="Segoe UI"/>
        </w:rPr>
        <w:t>gây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ấn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tượng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trình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kiến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trúc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đáo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như</w:t>
      </w:r>
      <w:proofErr w:type="spellEnd"/>
      <w:r w:rsidRPr="007A55D9">
        <w:rPr>
          <w:rFonts w:ascii="Segoe UI" w:hAnsi="Segoe UI" w:cs="Segoe UI"/>
        </w:rPr>
        <w:t xml:space="preserve">: </w:t>
      </w:r>
      <w:proofErr w:type="spellStart"/>
      <w:r w:rsidRPr="007A55D9">
        <w:rPr>
          <w:rFonts w:ascii="Segoe UI" w:hAnsi="Segoe UI" w:cs="Segoe UI"/>
        </w:rPr>
        <w:t>tượng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Phật</w:t>
      </w:r>
      <w:proofErr w:type="spellEnd"/>
      <w:r w:rsidRPr="007A55D9">
        <w:rPr>
          <w:rFonts w:ascii="Segoe UI" w:hAnsi="Segoe UI" w:cs="Segoe UI"/>
        </w:rPr>
        <w:t xml:space="preserve"> Di </w:t>
      </w:r>
      <w:proofErr w:type="spellStart"/>
      <w:r w:rsidRPr="007A55D9">
        <w:rPr>
          <w:rFonts w:ascii="Segoe UI" w:hAnsi="Segoe UI" w:cs="Segoe UI"/>
        </w:rPr>
        <w:t>Lặc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cao</w:t>
      </w:r>
      <w:proofErr w:type="spellEnd"/>
      <w:r w:rsidRPr="007A55D9">
        <w:rPr>
          <w:rFonts w:ascii="Segoe UI" w:hAnsi="Segoe UI" w:cs="Segoe UI"/>
        </w:rPr>
        <w:t xml:space="preserve"> 30m, </w:t>
      </w:r>
      <w:proofErr w:type="spellStart"/>
      <w:r w:rsidRPr="007A55D9">
        <w:rPr>
          <w:rFonts w:ascii="Segoe UI" w:hAnsi="Segoe UI" w:cs="Segoe UI"/>
        </w:rPr>
        <w:t>tượng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Thích</w:t>
      </w:r>
      <w:proofErr w:type="spellEnd"/>
      <w:r w:rsidRPr="007A55D9">
        <w:rPr>
          <w:rFonts w:ascii="Segoe UI" w:hAnsi="Segoe UI" w:cs="Segoe UI"/>
        </w:rPr>
        <w:t xml:space="preserve"> Ca </w:t>
      </w:r>
      <w:proofErr w:type="spellStart"/>
      <w:r w:rsidRPr="007A55D9">
        <w:rPr>
          <w:rFonts w:ascii="Segoe UI" w:hAnsi="Segoe UI" w:cs="Segoe UI"/>
        </w:rPr>
        <w:t>Phật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Đài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tượng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Đức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mẹ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gramStart"/>
      <w:r w:rsidRPr="007A55D9">
        <w:rPr>
          <w:rFonts w:ascii="Segoe UI" w:hAnsi="Segoe UI" w:cs="Segoe UI"/>
        </w:rPr>
        <w:t>Maria,...</w:t>
      </w:r>
      <w:proofErr w:type="gramEnd"/>
    </w:p>
    <w:p w14:paraId="283D1B8B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t>Khu</w:t>
      </w:r>
      <w:proofErr w:type="spellEnd"/>
      <w:r w:rsidRPr="007A55D9">
        <w:rPr>
          <w:rFonts w:ascii="Segoe UI" w:hAnsi="Segoe UI" w:cs="Segoe UI"/>
          <w:color w:val="auto"/>
        </w:rPr>
        <w:t xml:space="preserve"> du </w:t>
      </w:r>
      <w:proofErr w:type="spellStart"/>
      <w:r w:rsidRPr="007A55D9">
        <w:rPr>
          <w:rFonts w:ascii="Segoe UI" w:hAnsi="Segoe UI" w:cs="Segoe UI"/>
          <w:color w:val="auto"/>
        </w:rPr>
        <w:t>lịch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sinh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thái</w:t>
      </w:r>
      <w:proofErr w:type="spellEnd"/>
    </w:p>
    <w:p w14:paraId="4B56638F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khu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du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lịch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Hồ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Mây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Fonts w:ascii="Segoe UI" w:hAnsi="Segoe UI" w:cs="Segoe UI"/>
        </w:rPr>
        <w:t>còn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một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sinh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thái</w:t>
      </w:r>
      <w:proofErr w:type="spellEnd"/>
      <w:r w:rsidRPr="007A55D9">
        <w:rPr>
          <w:rFonts w:ascii="Segoe UI" w:hAnsi="Segoe UI" w:cs="Segoe UI"/>
        </w:rPr>
        <w:t xml:space="preserve"> - </w:t>
      </w:r>
      <w:proofErr w:type="spellStart"/>
      <w:r w:rsidRPr="007A55D9">
        <w:rPr>
          <w:rFonts w:ascii="Segoe UI" w:hAnsi="Segoe UI" w:cs="Segoe UI"/>
        </w:rPr>
        <w:t>ngôi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chung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các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loài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thực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vật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từ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khắp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mọi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miền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đất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điểm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đến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bỏ</w:t>
      </w:r>
      <w:proofErr w:type="spellEnd"/>
      <w:r w:rsidRPr="007A55D9">
        <w:rPr>
          <w:rFonts w:ascii="Segoe UI" w:hAnsi="Segoe UI" w:cs="Segoe UI"/>
        </w:rPr>
        <w:t xml:space="preserve"> qua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các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gia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đình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con </w:t>
      </w:r>
      <w:proofErr w:type="spellStart"/>
      <w:r w:rsidRPr="007A55D9">
        <w:rPr>
          <w:rFonts w:ascii="Segoe UI" w:hAnsi="Segoe UI" w:cs="Segoe UI"/>
        </w:rPr>
        <w:t>nhỏ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Các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bé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hẳn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sẽ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thích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thú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khi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nhìn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ngắm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những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loài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vật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hàng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ngày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ít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cơ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hội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chiêm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ngưỡng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như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ngựa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công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nai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hươu</w:t>
      </w:r>
      <w:proofErr w:type="spellEnd"/>
      <w:r w:rsidRPr="007A55D9">
        <w:rPr>
          <w:rFonts w:ascii="Segoe UI" w:hAnsi="Segoe UI" w:cs="Segoe UI"/>
        </w:rPr>
        <w:t>….</w:t>
      </w:r>
    </w:p>
    <w:p w14:paraId="2CCF6C18" w14:textId="77777777" w:rsidR="00F11D98" w:rsidRPr="007A55D9" w:rsidRDefault="00F11D98" w:rsidP="00F11D98">
      <w:pPr>
        <w:pStyle w:val="Heading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60" w:lineRule="atLeast"/>
        <w:textAlignment w:val="baseline"/>
        <w:rPr>
          <w:rFonts w:ascii="Segoe UI" w:hAnsi="Segoe UI" w:cs="Segoe UI"/>
          <w:color w:val="auto"/>
          <w:sz w:val="30"/>
          <w:szCs w:val="30"/>
        </w:rPr>
      </w:pP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Trải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nghiệm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thú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vị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tại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khu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du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lịch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Hồ</w:t>
      </w:r>
      <w:proofErr w:type="spellEnd"/>
      <w:r w:rsidRPr="007A55D9">
        <w:rPr>
          <w:rFonts w:ascii="Segoe UI" w:hAnsi="Segoe UI" w:cs="Segoe UI"/>
          <w:color w:val="auto"/>
          <w:sz w:val="30"/>
          <w:szCs w:val="30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  <w:sz w:val="30"/>
          <w:szCs w:val="30"/>
        </w:rPr>
        <w:t>Mây</w:t>
      </w:r>
      <w:proofErr w:type="spellEnd"/>
    </w:p>
    <w:p w14:paraId="2C72AA70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t>Đi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cáp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treo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ngắm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thành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phố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biển</w:t>
      </w:r>
      <w:proofErr w:type="spellEnd"/>
    </w:p>
    <w:p w14:paraId="4601683C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Để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Hồ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Mây</w:t>
      </w:r>
      <w:proofErr w:type="spellEnd"/>
      <w:r w:rsidRPr="007A55D9">
        <w:rPr>
          <w:rFonts w:ascii="Segoe UI" w:hAnsi="Segoe UI" w:cs="Segoe UI"/>
        </w:rPr>
        <w:t xml:space="preserve">,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sẽ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được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nghiệm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cáp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treo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cao</w:t>
      </w:r>
      <w:proofErr w:type="spellEnd"/>
      <w:r w:rsidRPr="007A55D9">
        <w:rPr>
          <w:rFonts w:ascii="Segoe UI" w:hAnsi="Segoe UI" w:cs="Segoe UI"/>
        </w:rPr>
        <w:t xml:space="preserve"> 250m so </w:t>
      </w:r>
      <w:proofErr w:type="spellStart"/>
      <w:r w:rsidRPr="007A55D9">
        <w:rPr>
          <w:rFonts w:ascii="Segoe UI" w:hAnsi="Segoe UI" w:cs="Segoe UI"/>
        </w:rPr>
        <w:t>với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mực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biển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Từ</w:t>
      </w:r>
      <w:proofErr w:type="spellEnd"/>
      <w:r w:rsidRPr="007A55D9">
        <w:rPr>
          <w:rFonts w:ascii="Segoe UI" w:hAnsi="Segoe UI" w:cs="Segoe UI"/>
        </w:rPr>
        <w:t xml:space="preserve"> cabin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mình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bạn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trọn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vào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tầm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mắt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cảnh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biển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trời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nên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thơ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kỳ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vĩ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của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thành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phố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biển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Tàu</w:t>
      </w:r>
      <w:proofErr w:type="spellEnd"/>
      <w:r w:rsidRPr="007A55D9">
        <w:rPr>
          <w:rFonts w:ascii="Segoe UI" w:hAnsi="Segoe UI" w:cs="Segoe UI"/>
        </w:rPr>
        <w:t>.</w:t>
      </w:r>
    </w:p>
    <w:p w14:paraId="2B005529" w14:textId="77777777" w:rsidR="00F11D98" w:rsidRPr="007A55D9" w:rsidRDefault="00F11D98" w:rsidP="00F11D98">
      <w:pPr>
        <w:pStyle w:val="Heading3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120" w:after="240" w:line="300" w:lineRule="atLeast"/>
        <w:textAlignment w:val="baseline"/>
        <w:rPr>
          <w:rFonts w:ascii="Segoe UI" w:hAnsi="Segoe UI" w:cs="Segoe UI"/>
          <w:color w:val="auto"/>
        </w:rPr>
      </w:pPr>
      <w:proofErr w:type="spellStart"/>
      <w:r w:rsidRPr="007A55D9">
        <w:rPr>
          <w:rFonts w:ascii="Segoe UI" w:hAnsi="Segoe UI" w:cs="Segoe UI"/>
          <w:color w:val="auto"/>
        </w:rPr>
        <w:lastRenderedPageBreak/>
        <w:t>Cắm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trại</w:t>
      </w:r>
      <w:proofErr w:type="spellEnd"/>
      <w:r w:rsidRPr="007A55D9">
        <w:rPr>
          <w:rFonts w:ascii="Segoe UI" w:hAnsi="Segoe UI" w:cs="Segoe UI"/>
          <w:color w:val="auto"/>
        </w:rPr>
        <w:t xml:space="preserve"> ở </w:t>
      </w:r>
      <w:proofErr w:type="spellStart"/>
      <w:r w:rsidRPr="007A55D9">
        <w:rPr>
          <w:rFonts w:ascii="Segoe UI" w:hAnsi="Segoe UI" w:cs="Segoe UI"/>
          <w:color w:val="auto"/>
        </w:rPr>
        <w:t>Hồ</w:t>
      </w:r>
      <w:proofErr w:type="spellEnd"/>
      <w:r w:rsidRPr="007A55D9">
        <w:rPr>
          <w:rFonts w:ascii="Segoe UI" w:hAnsi="Segoe UI" w:cs="Segoe UI"/>
          <w:color w:val="auto"/>
        </w:rPr>
        <w:t xml:space="preserve"> </w:t>
      </w:r>
      <w:proofErr w:type="spellStart"/>
      <w:r w:rsidRPr="007A55D9">
        <w:rPr>
          <w:rFonts w:ascii="Segoe UI" w:hAnsi="Segoe UI" w:cs="Segoe UI"/>
          <w:color w:val="auto"/>
        </w:rPr>
        <w:t>Mây</w:t>
      </w:r>
      <w:proofErr w:type="spellEnd"/>
    </w:p>
    <w:p w14:paraId="46CFD984" w14:textId="77777777" w:rsidR="00F11D98" w:rsidRPr="007A55D9" w:rsidRDefault="00F11D98" w:rsidP="00F11D9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</w:rPr>
      </w:pPr>
      <w:proofErr w:type="spellStart"/>
      <w:r w:rsidRPr="007A55D9">
        <w:rPr>
          <w:rFonts w:ascii="Segoe UI" w:hAnsi="Segoe UI" w:cs="Segoe UI"/>
        </w:rPr>
        <w:t>Không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chỉ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điểm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tham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quan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vui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chơi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giải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trí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lý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tưởng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khu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du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lịch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Hồ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>Mây</w:t>
      </w:r>
      <w:proofErr w:type="spellEnd"/>
      <w:r w:rsidRPr="007A55D9">
        <w:rPr>
          <w:rStyle w:val="Strong"/>
          <w:rFonts w:ascii="Segoe UI" w:hAnsi="Segoe UI" w:cs="Segoe UI"/>
          <w:b w:val="0"/>
          <w:bCs w:val="0"/>
          <w:bdr w:val="none" w:sz="0" w:space="0" w:color="auto" w:frame="1"/>
        </w:rPr>
        <w:t xml:space="preserve"> </w:t>
      </w:r>
      <w:proofErr w:type="spellStart"/>
      <w:r w:rsidRPr="007A55D9">
        <w:rPr>
          <w:rFonts w:ascii="Segoe UI" w:hAnsi="Segoe UI" w:cs="Segoe UI"/>
        </w:rPr>
        <w:t>còn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là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điểm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cắm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duy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nhất</w:t>
      </w:r>
      <w:proofErr w:type="spellEnd"/>
      <w:r w:rsidRPr="007A55D9">
        <w:rPr>
          <w:rFonts w:ascii="Segoe UI" w:hAnsi="Segoe UI" w:cs="Segoe UI"/>
        </w:rPr>
        <w:t xml:space="preserve"> ở </w:t>
      </w:r>
      <w:proofErr w:type="spellStart"/>
      <w:r w:rsidRPr="007A55D9">
        <w:rPr>
          <w:rFonts w:ascii="Segoe UI" w:hAnsi="Segoe UI" w:cs="Segoe UI"/>
        </w:rPr>
        <w:t>Vũng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Tàu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mà</w:t>
      </w:r>
      <w:proofErr w:type="spellEnd"/>
      <w:r w:rsidRPr="007A55D9">
        <w:rPr>
          <w:rFonts w:ascii="Segoe UI" w:hAnsi="Segoe UI" w:cs="Segoe UI"/>
        </w:rPr>
        <w:t xml:space="preserve"> du </w:t>
      </w:r>
      <w:proofErr w:type="spellStart"/>
      <w:r w:rsidRPr="007A55D9">
        <w:rPr>
          <w:rFonts w:ascii="Segoe UI" w:hAnsi="Segoe UI" w:cs="Segoe UI"/>
        </w:rPr>
        <w:t>khách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thể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vừa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ngắm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bình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minh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lên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vừa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chiêm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ngưỡng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hoàng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hôn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buông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xuống</w:t>
      </w:r>
      <w:proofErr w:type="spellEnd"/>
      <w:r w:rsidRPr="007A55D9">
        <w:rPr>
          <w:rFonts w:ascii="Segoe UI" w:hAnsi="Segoe UI" w:cs="Segoe UI"/>
        </w:rPr>
        <w:t xml:space="preserve">. </w:t>
      </w:r>
      <w:proofErr w:type="spellStart"/>
      <w:r w:rsidRPr="007A55D9">
        <w:rPr>
          <w:rFonts w:ascii="Segoe UI" w:hAnsi="Segoe UI" w:cs="Segoe UI"/>
        </w:rPr>
        <w:t>Tại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đây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dịch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vụ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thuê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lều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dàn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âm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thanh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lửa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trại</w:t>
      </w:r>
      <w:proofErr w:type="spellEnd"/>
      <w:r w:rsidRPr="007A55D9">
        <w:rPr>
          <w:rFonts w:ascii="Segoe UI" w:hAnsi="Segoe UI" w:cs="Segoe UI"/>
        </w:rPr>
        <w:t xml:space="preserve">, </w:t>
      </w:r>
      <w:proofErr w:type="spellStart"/>
      <w:r w:rsidRPr="007A55D9">
        <w:rPr>
          <w:rFonts w:ascii="Segoe UI" w:hAnsi="Segoe UI" w:cs="Segoe UI"/>
        </w:rPr>
        <w:t>bếp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nướng</w:t>
      </w:r>
      <w:proofErr w:type="spellEnd"/>
      <w:r w:rsidRPr="007A55D9">
        <w:rPr>
          <w:rFonts w:ascii="Segoe UI" w:hAnsi="Segoe UI" w:cs="Segoe UI"/>
        </w:rPr>
        <w:t xml:space="preserve"> BBQ… </w:t>
      </w:r>
      <w:proofErr w:type="spellStart"/>
      <w:r w:rsidRPr="007A55D9">
        <w:rPr>
          <w:rFonts w:ascii="Segoe UI" w:hAnsi="Segoe UI" w:cs="Segoe UI"/>
        </w:rPr>
        <w:t>trọn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gói</w:t>
      </w:r>
      <w:proofErr w:type="spellEnd"/>
      <w:r w:rsidRPr="007A55D9">
        <w:rPr>
          <w:rFonts w:ascii="Segoe UI" w:hAnsi="Segoe UI" w:cs="Segoe UI"/>
        </w:rPr>
        <w:t xml:space="preserve"> A - Z. </w:t>
      </w:r>
      <w:proofErr w:type="spellStart"/>
      <w:r w:rsidRPr="007A55D9">
        <w:rPr>
          <w:rFonts w:ascii="Segoe UI" w:hAnsi="Segoe UI" w:cs="Segoe UI"/>
        </w:rPr>
        <w:t>Trong</w:t>
      </w:r>
      <w:proofErr w:type="spellEnd"/>
      <w:r w:rsidRPr="007A55D9">
        <w:rPr>
          <w:rFonts w:ascii="Segoe UI" w:hAnsi="Segoe UI" w:cs="Segoe UI"/>
        </w:rPr>
        <w:t xml:space="preserve"> tour </w:t>
      </w:r>
      <w:proofErr w:type="spellStart"/>
      <w:r w:rsidRPr="007A55D9">
        <w:rPr>
          <w:rFonts w:ascii="Segoe UI" w:hAnsi="Segoe UI" w:cs="Segoe UI"/>
        </w:rPr>
        <w:t>cắm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trại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còn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có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chương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trình</w:t>
      </w:r>
      <w:proofErr w:type="spellEnd"/>
      <w:r w:rsidRPr="007A55D9">
        <w:rPr>
          <w:rFonts w:ascii="Segoe UI" w:hAnsi="Segoe UI" w:cs="Segoe UI"/>
        </w:rPr>
        <w:t xml:space="preserve"> trekking </w:t>
      </w:r>
      <w:proofErr w:type="spellStart"/>
      <w:r w:rsidRPr="007A55D9">
        <w:rPr>
          <w:rFonts w:ascii="Segoe UI" w:hAnsi="Segoe UI" w:cs="Segoe UI"/>
        </w:rPr>
        <w:t>đánh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thức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rừng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xanh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độc</w:t>
      </w:r>
      <w:proofErr w:type="spellEnd"/>
      <w:r w:rsidRPr="007A55D9">
        <w:rPr>
          <w:rFonts w:ascii="Segoe UI" w:hAnsi="Segoe UI" w:cs="Segoe UI"/>
        </w:rPr>
        <w:t xml:space="preserve"> </w:t>
      </w:r>
      <w:proofErr w:type="spellStart"/>
      <w:r w:rsidRPr="007A55D9">
        <w:rPr>
          <w:rFonts w:ascii="Segoe UI" w:hAnsi="Segoe UI" w:cs="Segoe UI"/>
        </w:rPr>
        <w:t>đáo</w:t>
      </w:r>
      <w:proofErr w:type="spellEnd"/>
      <w:r w:rsidRPr="007A55D9">
        <w:rPr>
          <w:rFonts w:ascii="Segoe UI" w:hAnsi="Segoe UI" w:cs="Segoe UI"/>
        </w:rPr>
        <w:t>.</w:t>
      </w:r>
    </w:p>
    <w:p w14:paraId="21FA47D6" w14:textId="7D455078" w:rsidR="00F11D98" w:rsidRPr="00ED2ED4" w:rsidRDefault="00F11D98">
      <w:pPr>
        <w:rPr>
          <w:b/>
          <w:bCs/>
        </w:rPr>
      </w:pPr>
    </w:p>
    <w:p w14:paraId="3512E9CD" w14:textId="77777777" w:rsidR="007A55D9" w:rsidRPr="00ED2ED4" w:rsidRDefault="007A55D9">
      <w:pPr>
        <w:rPr>
          <w:b/>
          <w:bCs/>
          <w:sz w:val="28"/>
          <w:szCs w:val="28"/>
        </w:rPr>
      </w:pPr>
      <w:proofErr w:type="spellStart"/>
      <w:r w:rsidRPr="00ED2ED4">
        <w:rPr>
          <w:b/>
          <w:bCs/>
          <w:sz w:val="28"/>
          <w:szCs w:val="28"/>
        </w:rPr>
        <w:t>Chương</w:t>
      </w:r>
      <w:proofErr w:type="spellEnd"/>
      <w:r w:rsidRPr="00ED2ED4">
        <w:rPr>
          <w:b/>
          <w:bCs/>
          <w:sz w:val="28"/>
          <w:szCs w:val="28"/>
        </w:rPr>
        <w:t xml:space="preserve"> </w:t>
      </w:r>
      <w:proofErr w:type="spellStart"/>
      <w:r w:rsidRPr="00ED2ED4">
        <w:rPr>
          <w:b/>
          <w:bCs/>
          <w:sz w:val="28"/>
          <w:szCs w:val="28"/>
        </w:rPr>
        <w:t>trình</w:t>
      </w:r>
      <w:proofErr w:type="spellEnd"/>
      <w:r w:rsidRPr="00ED2ED4">
        <w:rPr>
          <w:b/>
          <w:bCs/>
          <w:sz w:val="28"/>
          <w:szCs w:val="28"/>
        </w:rPr>
        <w:t xml:space="preserve"> tour:</w:t>
      </w:r>
    </w:p>
    <w:p w14:paraId="0AB437A2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06h00</w:t>
      </w:r>
      <w:r w:rsidRPr="007A55D9">
        <w:rPr>
          <w:rFonts w:ascii="inherit" w:eastAsia="Times New Roman" w:hAnsi="inherit" w:cs="Helvetica"/>
          <w:sz w:val="24"/>
          <w:szCs w:val="24"/>
        </w:rPr>
        <w:t>: X</w:t>
      </w:r>
      <w:r w:rsidRPr="007A55D9">
        <w:rPr>
          <w:rFonts w:ascii="Arial" w:eastAsia="Times New Roman" w:hAnsi="Arial" w:cs="Arial"/>
          <w:sz w:val="24"/>
          <w:szCs w:val="24"/>
        </w:rPr>
        <w:t xml:space="preserve">e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và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hướng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dẫn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viên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Công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Ty du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lịch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Việt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Du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đón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khách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tại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điểm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hẹn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Khởi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hành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Tour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Hồ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Mây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Vũng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Tàu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ngày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1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đêm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bằng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đường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cao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tốc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Long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Thành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>.</w:t>
      </w:r>
      <w:r w:rsidRPr="007A55D9">
        <w:rPr>
          <w:rFonts w:ascii="Arial" w:eastAsia="Times New Roman" w:hAnsi="Arial" w:cs="Arial"/>
          <w:sz w:val="24"/>
          <w:szCs w:val="24"/>
        </w:rPr>
        <w:br/>
      </w:r>
    </w:p>
    <w:p w14:paraId="3EC6FF12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07h30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Đoàn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dùng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điểm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tâm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sáng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nhà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hàng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Trần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Long Palace</w:t>
      </w:r>
      <w:r w:rsidRPr="007A55D9">
        <w:rPr>
          <w:rFonts w:ascii="inherit" w:eastAsia="Times New Roman" w:hAnsi="inherit" w:cs="Helvetica"/>
          <w:sz w:val="24"/>
          <w:szCs w:val="24"/>
        </w:rPr>
        <w:t>.</w:t>
      </w:r>
    </w:p>
    <w:p w14:paraId="7334185F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09h30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Đến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Vũng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Tàu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. Xe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đưa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đoàn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đến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KDL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Hồ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Mây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làm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thủ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tục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lên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Cáp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treo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lên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KDL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Hồ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Mây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tự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do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quan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.</w:t>
      </w:r>
    </w:p>
    <w:p w14:paraId="3097F59D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Arial" w:eastAsia="Times New Roman" w:hAnsi="Arial" w:cs="Arial"/>
          <w:sz w:val="24"/>
          <w:szCs w:val="24"/>
        </w:rPr>
        <w:t xml:space="preserve">– Du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lịch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sinh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thái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>: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quan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rừng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thông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Caribê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rừng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bằng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lăng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Hoa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Anh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Đào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…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nuôi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chim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thú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như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công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trĩ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nhím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heo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rừng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ngựa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hươu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nai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…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quan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Hồ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Mây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–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kỷ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lục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Guiness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Việt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Nam.</w:t>
      </w:r>
    </w:p>
    <w:p w14:paraId="50B660AD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Arial" w:eastAsia="Times New Roman" w:hAnsi="Arial" w:cs="Arial"/>
          <w:sz w:val="24"/>
          <w:szCs w:val="24"/>
        </w:rPr>
        <w:t xml:space="preserve">–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Văn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hóa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–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tín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ngưỡng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>:</w:t>
      </w:r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tâm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linh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Phật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giáo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tâm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linh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Thiên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Chúa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giáo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Văn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hoá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lịch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sử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: Lô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cốt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thời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Pháp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đài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Ra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Viba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Văn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hoá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dân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gian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xe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ngựa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vườn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yêu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tấm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cám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…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Văn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hoá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nghệ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thuật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xiếc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ca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múa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nhạc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…</w:t>
      </w:r>
    </w:p>
    <w:p w14:paraId="7FA7A21D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Arial" w:eastAsia="Times New Roman" w:hAnsi="Arial" w:cs="Arial"/>
          <w:sz w:val="24"/>
          <w:szCs w:val="24"/>
        </w:rPr>
        <w:t xml:space="preserve">–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Dịch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vụ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vui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chơi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giải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trí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>:</w:t>
      </w:r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vui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dành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thiếu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nhi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trò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cảm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giác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mạnh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đua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xe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Zipline,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leo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núi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xem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phim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5D,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siêu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nhún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xe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trượt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proofErr w:type="gramStart"/>
      <w:r w:rsidRPr="007A55D9">
        <w:rPr>
          <w:rFonts w:ascii="inherit" w:eastAsia="Times New Roman" w:hAnsi="inherit" w:cs="Helvetica"/>
          <w:sz w:val="24"/>
          <w:szCs w:val="24"/>
        </w:rPr>
        <w:t>dốc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..</w:t>
      </w:r>
      <w:proofErr w:type="gram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công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viên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nước</w:t>
      </w:r>
      <w:proofErr w:type="spellEnd"/>
    </w:p>
    <w:p w14:paraId="5D03277F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Arial" w:eastAsia="Times New Roman" w:hAnsi="Arial" w:cs="Arial"/>
          <w:sz w:val="24"/>
          <w:szCs w:val="24"/>
        </w:rPr>
        <w:t xml:space="preserve">– Xe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điện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tham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quan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cho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>:</w:t>
      </w:r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Người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lớn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tuổi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phụ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nữ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có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thai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lớn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trẻ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em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dưới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1m</w:t>
      </w:r>
    </w:p>
    <w:p w14:paraId="5D0F21CE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12h00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Dùng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cơm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trưa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Nhà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Hàng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Hồ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Mây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>.</w:t>
      </w:r>
    </w:p>
    <w:p w14:paraId="2890C08B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13h30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Xuống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Núi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bằng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proofErr w:type="gramStart"/>
      <w:r w:rsidRPr="007A55D9">
        <w:rPr>
          <w:rFonts w:ascii="inherit" w:eastAsia="Times New Roman" w:hAnsi="inherit" w:cs="Helvetica"/>
          <w:sz w:val="24"/>
          <w:szCs w:val="24"/>
        </w:rPr>
        <w:t>hệ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 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thống</w:t>
      </w:r>
      <w:proofErr w:type="spellEnd"/>
      <w:proofErr w:type="gram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cáp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treo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xe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đưa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đoàn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về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khách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sạn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nhận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phòng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nghỉ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.</w:t>
      </w:r>
    </w:p>
    <w:p w14:paraId="54374CC4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15h30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Đoàn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tập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trung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bãi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biển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gia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chương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trình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> Team building</w:t>
      </w:r>
      <w:r w:rsidRPr="007A55D9">
        <w:rPr>
          <w:rFonts w:ascii="Arial" w:eastAsia="Times New Roman" w:hAnsi="Arial" w:cs="Arial"/>
          <w:sz w:val="24"/>
          <w:szCs w:val="24"/>
        </w:rPr>
        <w:t>, 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với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trò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trò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mang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tinh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thần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đoàn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kết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đồng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đội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>.</w:t>
      </w:r>
    </w:p>
    <w:p w14:paraId="0FF7734B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t xml:space="preserve"> </w:t>
      </w:r>
      <w:r w:rsidRPr="007A55D9">
        <w:rPr>
          <w:rFonts w:ascii="Tahoma" w:eastAsia="Times New Roman" w:hAnsi="Tahoma" w:cs="Tahoma"/>
          <w:sz w:val="24"/>
          <w:szCs w:val="24"/>
        </w:rPr>
        <w:t>16h00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Kết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thúc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chương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trình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r w:rsidRPr="007A55D9">
        <w:rPr>
          <w:rFonts w:ascii="Tahoma" w:eastAsia="Times New Roman" w:hAnsi="Tahoma" w:cs="Tahoma"/>
          <w:sz w:val="24"/>
          <w:szCs w:val="24"/>
        </w:rPr>
        <w:t>“Team Building”</w:t>
      </w:r>
      <w:r w:rsidRPr="007A55D9">
        <w:rPr>
          <w:rFonts w:ascii="Arial" w:eastAsia="Times New Roman" w:hAnsi="Arial" w:cs="Arial"/>
          <w:sz w:val="24"/>
          <w:szCs w:val="24"/>
        </w:rPr>
        <w:t>.</w:t>
      </w:r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Quý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khách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tự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do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tắm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biển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hồ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nước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ngọt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, …</w:t>
      </w:r>
    </w:p>
    <w:p w14:paraId="230EC729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18h00:</w:t>
      </w:r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Dùng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cơm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chiều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Nhà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Hàng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Cơm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Niêu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.</w:t>
      </w:r>
    </w:p>
    <w:p w14:paraId="08FB2B3E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19h30</w:t>
      </w:r>
      <w:r w:rsidRPr="007A55D9">
        <w:rPr>
          <w:rFonts w:ascii="inherit" w:eastAsia="Times New Roman" w:hAnsi="inherit" w:cs="Helvetica"/>
          <w:sz w:val="24"/>
          <w:szCs w:val="24"/>
        </w:rPr>
        <w:t xml:space="preserve">: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Chương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Trình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Lửa</w:t>
      </w:r>
      <w:proofErr w:type="spellEnd"/>
      <w:r w:rsidRPr="007A55D9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7A55D9">
        <w:rPr>
          <w:rFonts w:ascii="Tahoma" w:eastAsia="Times New Roman" w:hAnsi="Tahoma" w:cs="Tahoma"/>
          <w:sz w:val="24"/>
          <w:szCs w:val="24"/>
        </w:rPr>
        <w:t>Trại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với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trò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chơi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sôi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động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bắt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phạt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và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hát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bài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ca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bất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hữu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.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Đoàn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tự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tay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nướng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bắp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khoai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lang.</w:t>
      </w:r>
    </w:p>
    <w:p w14:paraId="26B6979B" w14:textId="77777777" w:rsidR="007A55D9" w:rsidRPr="007A55D9" w:rsidRDefault="007A55D9" w:rsidP="007A55D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7A55D9">
        <w:rPr>
          <w:rFonts w:ascii="Tahoma" w:eastAsia="Times New Roman" w:hAnsi="Tahoma" w:cs="Tahoma"/>
          <w:sz w:val="24"/>
          <w:szCs w:val="24"/>
        </w:rPr>
        <w:t>21h00:</w:t>
      </w:r>
      <w:r w:rsidRPr="007A55D9">
        <w:rPr>
          <w:rFonts w:ascii="inherit" w:eastAsia="Times New Roman" w:hAnsi="inherit" w:cs="Helvetica"/>
          <w:sz w:val="24"/>
          <w:szCs w:val="24"/>
        </w:rPr>
        <w:t> 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Kết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thúc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buổi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tối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của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 </w:t>
      </w:r>
      <w:r w:rsidRPr="007A55D9">
        <w:rPr>
          <w:rFonts w:ascii="Arial" w:eastAsia="Times New Roman" w:hAnsi="Arial" w:cs="Arial"/>
          <w:sz w:val="24"/>
          <w:szCs w:val="24"/>
        </w:rPr>
        <w:t xml:space="preserve">Tour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Hồ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Mây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Vũng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Tàu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2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ngày</w:t>
      </w:r>
      <w:proofErr w:type="spellEnd"/>
      <w:r w:rsidRPr="007A55D9">
        <w:rPr>
          <w:rFonts w:ascii="Arial" w:eastAsia="Times New Roman" w:hAnsi="Arial" w:cs="Arial"/>
          <w:sz w:val="24"/>
          <w:szCs w:val="24"/>
        </w:rPr>
        <w:t xml:space="preserve"> 1 </w:t>
      </w:r>
      <w:proofErr w:type="spellStart"/>
      <w:r w:rsidRPr="007A55D9">
        <w:rPr>
          <w:rFonts w:ascii="Arial" w:eastAsia="Times New Roman" w:hAnsi="Arial" w:cs="Arial"/>
          <w:sz w:val="24"/>
          <w:szCs w:val="24"/>
        </w:rPr>
        <w:t>đêm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.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Nghỉ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7A55D9">
        <w:rPr>
          <w:rFonts w:ascii="inherit" w:eastAsia="Times New Roman" w:hAnsi="inherit" w:cs="Helvetica"/>
          <w:sz w:val="24"/>
          <w:szCs w:val="24"/>
        </w:rPr>
        <w:t>ngơi</w:t>
      </w:r>
      <w:proofErr w:type="spellEnd"/>
      <w:r w:rsidRPr="007A55D9">
        <w:rPr>
          <w:rFonts w:ascii="inherit" w:eastAsia="Times New Roman" w:hAnsi="inherit" w:cs="Helvetica"/>
          <w:sz w:val="24"/>
          <w:szCs w:val="24"/>
        </w:rPr>
        <w:t>.</w:t>
      </w:r>
    </w:p>
    <w:p w14:paraId="672D056D" w14:textId="2F3F8C70" w:rsidR="007A55D9" w:rsidRDefault="007A55D9"/>
    <w:p w14:paraId="33FB7F5A" w14:textId="35D97FC2" w:rsidR="007A55D9" w:rsidRDefault="004C6FCA">
      <w:pPr>
        <w:rPr>
          <w:sz w:val="28"/>
          <w:szCs w:val="28"/>
        </w:rPr>
      </w:pPr>
      <w:r w:rsidRPr="007A55D9">
        <w:rPr>
          <w:noProof/>
        </w:rPr>
        <w:lastRenderedPageBreak/>
        <w:drawing>
          <wp:inline distT="0" distB="0" distL="0" distR="0" wp14:anchorId="5727B172" wp14:editId="47CD783E">
            <wp:extent cx="5943600" cy="3340100"/>
            <wp:effectExtent l="0" t="0" r="0" b="0"/>
            <wp:docPr id="1" name="Picture 1" descr="khu du lịch Hồ Mâ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 du lịch Hồ Mâ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16A8" w14:textId="4D41840E" w:rsidR="004C6FCA" w:rsidRPr="00D54E0D" w:rsidRDefault="004C6FCA">
      <w:pPr>
        <w:rPr>
          <w:sz w:val="28"/>
          <w:szCs w:val="28"/>
        </w:rPr>
      </w:pPr>
      <w:r w:rsidRPr="007A55D9">
        <w:rPr>
          <w:noProof/>
        </w:rPr>
        <w:drawing>
          <wp:inline distT="0" distB="0" distL="0" distR="0" wp14:anchorId="6573D8FD" wp14:editId="5120B68D">
            <wp:extent cx="5943600" cy="3959225"/>
            <wp:effectExtent l="0" t="0" r="0" b="3175"/>
            <wp:docPr id="2" name="Picture 2" descr="Khu du lịch Hồ Mâ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 du lịch Hồ Mâ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FCA" w:rsidRPr="00D5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283"/>
    <w:multiLevelType w:val="multilevel"/>
    <w:tmpl w:val="F1AA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F26E9"/>
    <w:multiLevelType w:val="multilevel"/>
    <w:tmpl w:val="ED78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26329"/>
    <w:multiLevelType w:val="multilevel"/>
    <w:tmpl w:val="B068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7504F6"/>
    <w:multiLevelType w:val="multilevel"/>
    <w:tmpl w:val="E592A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97E51"/>
    <w:multiLevelType w:val="multilevel"/>
    <w:tmpl w:val="6390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201CC1"/>
    <w:multiLevelType w:val="multilevel"/>
    <w:tmpl w:val="BE3CA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40B13"/>
    <w:multiLevelType w:val="multilevel"/>
    <w:tmpl w:val="082E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60D00"/>
    <w:multiLevelType w:val="multilevel"/>
    <w:tmpl w:val="E054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729A2"/>
    <w:multiLevelType w:val="multilevel"/>
    <w:tmpl w:val="E0DC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D9717A"/>
    <w:multiLevelType w:val="multilevel"/>
    <w:tmpl w:val="2BC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10139"/>
    <w:multiLevelType w:val="multilevel"/>
    <w:tmpl w:val="1D9C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97CFC"/>
    <w:multiLevelType w:val="multilevel"/>
    <w:tmpl w:val="51802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70DA6"/>
    <w:multiLevelType w:val="multilevel"/>
    <w:tmpl w:val="889E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17E70"/>
    <w:multiLevelType w:val="multilevel"/>
    <w:tmpl w:val="D728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769663">
    <w:abstractNumId w:val="1"/>
  </w:num>
  <w:num w:numId="2" w16cid:durableId="2093620032">
    <w:abstractNumId w:val="11"/>
  </w:num>
  <w:num w:numId="3" w16cid:durableId="724723010">
    <w:abstractNumId w:val="7"/>
  </w:num>
  <w:num w:numId="4" w16cid:durableId="1633636511">
    <w:abstractNumId w:val="6"/>
  </w:num>
  <w:num w:numId="5" w16cid:durableId="551497909">
    <w:abstractNumId w:val="12"/>
  </w:num>
  <w:num w:numId="6" w16cid:durableId="1156189973">
    <w:abstractNumId w:val="5"/>
  </w:num>
  <w:num w:numId="7" w16cid:durableId="992216814">
    <w:abstractNumId w:val="3"/>
  </w:num>
  <w:num w:numId="8" w16cid:durableId="363865106">
    <w:abstractNumId w:val="9"/>
  </w:num>
  <w:num w:numId="9" w16cid:durableId="304627492">
    <w:abstractNumId w:val="0"/>
  </w:num>
  <w:num w:numId="10" w16cid:durableId="2031880514">
    <w:abstractNumId w:val="13"/>
  </w:num>
  <w:num w:numId="11" w16cid:durableId="1705906888">
    <w:abstractNumId w:val="10"/>
  </w:num>
  <w:num w:numId="12" w16cid:durableId="1048409058">
    <w:abstractNumId w:val="2"/>
  </w:num>
  <w:num w:numId="13" w16cid:durableId="59064951">
    <w:abstractNumId w:val="8"/>
  </w:num>
  <w:num w:numId="14" w16cid:durableId="320234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6"/>
    <w:rsid w:val="004C6FCA"/>
    <w:rsid w:val="007A55D9"/>
    <w:rsid w:val="0094235E"/>
    <w:rsid w:val="00D54E0D"/>
    <w:rsid w:val="00ED2ED4"/>
    <w:rsid w:val="00F11D98"/>
    <w:rsid w:val="00FC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1CE4"/>
  <w15:chartTrackingRefBased/>
  <w15:docId w15:val="{D8E9E40C-F836-4702-826D-4921D4FE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D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11D9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1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950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23336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86474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21822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620964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156344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1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9921194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663534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5147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9853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503520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46317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676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0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6800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478793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72038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3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9880907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44007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190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44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77919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561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42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476756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813198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97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7824831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9844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928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6807336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160459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343171802">
          <w:marLeft w:val="0"/>
          <w:marRight w:val="0"/>
          <w:marTop w:val="120"/>
          <w:marBottom w:val="24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17370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7</cp:revision>
  <dcterms:created xsi:type="dcterms:W3CDTF">2023-01-09T12:39:00Z</dcterms:created>
  <dcterms:modified xsi:type="dcterms:W3CDTF">2023-01-10T23:58:00Z</dcterms:modified>
</cp:coreProperties>
</file>