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7F9E" w14:textId="77777777" w:rsidR="000B014A" w:rsidRPr="000B014A" w:rsidRDefault="000B014A" w:rsidP="000B014A">
      <w:pPr>
        <w:pBdr>
          <w:top w:val="single" w:sz="2" w:space="0" w:color="000000"/>
          <w:left w:val="single" w:sz="2" w:space="0" w:color="000000"/>
          <w:bottom w:val="single" w:sz="2" w:space="0" w:color="000000"/>
          <w:right w:val="single" w:sz="2" w:space="0" w:color="000000"/>
        </w:pBdr>
        <w:shd w:val="clear" w:color="auto" w:fill="FFFFFF"/>
        <w:spacing w:before="240" w:after="480" w:line="600" w:lineRule="atLeast"/>
        <w:textAlignment w:val="baseline"/>
        <w:outlineLvl w:val="0"/>
        <w:rPr>
          <w:rFonts w:ascii="Segoe UI" w:eastAsia="Times New Roman" w:hAnsi="Segoe UI" w:cs="Segoe UI"/>
          <w:color w:val="03121A"/>
          <w:kern w:val="36"/>
          <w:sz w:val="48"/>
          <w:szCs w:val="48"/>
        </w:rPr>
      </w:pPr>
      <w:r w:rsidRPr="000B014A">
        <w:rPr>
          <w:rFonts w:ascii="Segoe UI" w:eastAsia="Times New Roman" w:hAnsi="Segoe UI" w:cs="Segoe UI"/>
          <w:color w:val="03121A"/>
          <w:kern w:val="36"/>
          <w:sz w:val="48"/>
          <w:szCs w:val="48"/>
        </w:rPr>
        <w:t>Tất tần tật kinh nghiệm tham quan tượng đài Chúa Kitô Vua Vũng Tàu</w:t>
      </w:r>
    </w:p>
    <w:p w14:paraId="7C6F7B62" w14:textId="77777777" w:rsidR="0005740C" w:rsidRPr="009753F5" w:rsidRDefault="0005740C" w:rsidP="0005740C">
      <w:pPr>
        <w:rPr>
          <w:sz w:val="28"/>
          <w:szCs w:val="28"/>
        </w:rPr>
      </w:pPr>
      <w:r w:rsidRPr="009753F5">
        <w:rPr>
          <w:sz w:val="28"/>
          <w:szCs w:val="28"/>
        </w:rPr>
        <w:t>Giá tour: 450.000đ/người</w:t>
      </w:r>
    </w:p>
    <w:p w14:paraId="16997536" w14:textId="236194CA" w:rsidR="00326026" w:rsidRPr="00615CDA" w:rsidRDefault="00326026"/>
    <w:p w14:paraId="7A89BFCF" w14:textId="77777777" w:rsidR="000B014A" w:rsidRPr="0005740C" w:rsidRDefault="000B014A" w:rsidP="000B014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b/>
          <w:bCs/>
          <w:color w:val="03121A"/>
          <w:sz w:val="30"/>
          <w:szCs w:val="30"/>
        </w:rPr>
      </w:pPr>
      <w:r w:rsidRPr="0005740C">
        <w:rPr>
          <w:rFonts w:ascii="Segoe UI" w:hAnsi="Segoe UI" w:cs="Segoe UI"/>
          <w:b/>
          <w:bCs/>
          <w:color w:val="03121A"/>
          <w:sz w:val="30"/>
          <w:szCs w:val="30"/>
        </w:rPr>
        <w:t>1. Hành trình khám phá tượng đài Chúa Kitô Vua</w:t>
      </w:r>
    </w:p>
    <w:p w14:paraId="11906D20" w14:textId="77777777" w:rsidR="000B014A" w:rsidRPr="00615CDA" w:rsidRDefault="000B014A" w:rsidP="000B014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sidRPr="00615CDA">
        <w:rPr>
          <w:rFonts w:ascii="Segoe UI" w:hAnsi="Segoe UI" w:cs="Segoe UI"/>
          <w:color w:val="03121A"/>
        </w:rPr>
        <w:t>Tượng đài Chúa Kitô Vua nằm ở đâu?</w:t>
      </w:r>
    </w:p>
    <w:p w14:paraId="6CB72117"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 xml:space="preserve">Tượng đài Chúa Kitô Vua hay còn được gọi là tượng Chúa dang tay được xem là một biểu tượng to lớn, độc đáo và kỳ vĩ của thành phố biển Vũng Tàu. Tượng Chúa được xây dựng trên đỉnh Núi Nhỏ (núi Tao Phùng) nằm tại con đường Thùy Vân, ngay trung tâm thành phố. </w:t>
      </w:r>
      <w:r w:rsidRPr="00615CDA">
        <w:rPr>
          <w:rStyle w:val="Strong"/>
          <w:rFonts w:ascii="Segoe UI" w:eastAsiaTheme="majorEastAsia" w:hAnsi="Segoe UI" w:cs="Segoe UI"/>
          <w:b w:val="0"/>
          <w:bCs w:val="0"/>
          <w:color w:val="03121A"/>
          <w:bdr w:val="none" w:sz="0" w:space="0" w:color="auto" w:frame="1"/>
        </w:rPr>
        <w:t xml:space="preserve">Tượng đài Chúa Kitô Vua tại Vũng Tàu </w:t>
      </w:r>
      <w:r w:rsidRPr="00615CDA">
        <w:rPr>
          <w:rFonts w:ascii="Segoe UI" w:hAnsi="Segoe UI" w:cs="Segoe UI"/>
          <w:color w:val="03121A"/>
        </w:rPr>
        <w:t xml:space="preserve">cũng rất gần với </w:t>
      </w:r>
      <w:hyperlink r:id="rId4" w:tgtFrame="_blank" w:history="1">
        <w:r w:rsidRPr="00615CDA">
          <w:rPr>
            <w:rStyle w:val="Hyperlink"/>
            <w:rFonts w:ascii="Segoe UI" w:hAnsi="Segoe UI" w:cs="Segoe UI"/>
            <w:color w:val="0194F3"/>
            <w:bdr w:val="none" w:sz="0" w:space="0" w:color="auto" w:frame="1"/>
          </w:rPr>
          <w:t>mũi Nghinh Phong</w:t>
        </w:r>
      </w:hyperlink>
      <w:r w:rsidRPr="00615CDA">
        <w:rPr>
          <w:rFonts w:ascii="Segoe UI" w:hAnsi="Segoe UI" w:cs="Segoe UI"/>
          <w:color w:val="03121A"/>
        </w:rPr>
        <w:t xml:space="preserve"> nên nhiều du khách thường kết hợp việc tham quan cả 2 địa điểm này cùng một lúc. Tượng Chúa cũng được xem là một trong những </w:t>
      </w:r>
      <w:hyperlink r:id="rId5" w:tgtFrame="_blank" w:history="1">
        <w:r w:rsidRPr="00615CDA">
          <w:rPr>
            <w:rStyle w:val="Hyperlink"/>
            <w:rFonts w:ascii="Segoe UI" w:hAnsi="Segoe UI" w:cs="Segoe UI"/>
            <w:color w:val="0194F3"/>
            <w:bdr w:val="none" w:sz="0" w:space="0" w:color="auto" w:frame="1"/>
          </w:rPr>
          <w:t>địa điểm du lịch Vũng Tàu</w:t>
        </w:r>
      </w:hyperlink>
      <w:r w:rsidRPr="00615CDA">
        <w:rPr>
          <w:rFonts w:ascii="Segoe UI" w:hAnsi="Segoe UI" w:cs="Segoe UI"/>
          <w:color w:val="03121A"/>
        </w:rPr>
        <w:t xml:space="preserve"> thu hút khách du lịch đông đảo nhất </w:t>
      </w:r>
    </w:p>
    <w:p w14:paraId="487D5F99" w14:textId="77777777" w:rsidR="000B014A" w:rsidRPr="00615CDA" w:rsidRDefault="000B014A" w:rsidP="000B014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sidRPr="00615CDA">
        <w:rPr>
          <w:rFonts w:ascii="Segoe UI" w:hAnsi="Segoe UI" w:cs="Segoe UI"/>
          <w:color w:val="03121A"/>
        </w:rPr>
        <w:t>Lịch sử xây dựng tượng Chúa dang tay</w:t>
      </w:r>
    </w:p>
    <w:p w14:paraId="0CC94E52"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Tượng đài Chúa Giêsu được xây dựng vào năm 1972 nhưng chỉ sau đó 2 năm, bức tượng bị buộc phải dỡ bỏ. Sau đó, tượng được xây dựng tiếp đến năm 1975 thì dừng lại.</w:t>
      </w:r>
    </w:p>
    <w:p w14:paraId="21CE5C2F"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 xml:space="preserve">Mãi đến năm 1992 thì công trình xây dựng tượng Chúa mới được thiết kế lại và tiếp tục xây dựng. Vào ngày 01 tháng 12 năm 1994, khu </w:t>
      </w:r>
      <w:r w:rsidRPr="00615CDA">
        <w:rPr>
          <w:rStyle w:val="Strong"/>
          <w:rFonts w:ascii="Segoe UI" w:eastAsiaTheme="majorEastAsia" w:hAnsi="Segoe UI" w:cs="Segoe UI"/>
          <w:b w:val="0"/>
          <w:bCs w:val="0"/>
          <w:color w:val="03121A"/>
          <w:bdr w:val="none" w:sz="0" w:space="0" w:color="auto" w:frame="1"/>
        </w:rPr>
        <w:t>tượng đài Chúa Kitô Vua</w:t>
      </w:r>
      <w:r w:rsidRPr="00615CDA">
        <w:rPr>
          <w:rFonts w:ascii="Segoe UI" w:hAnsi="Segoe UI" w:cs="Segoe UI"/>
          <w:color w:val="03121A"/>
        </w:rPr>
        <w:t xml:space="preserve"> trên đỉnh núi Tao Phùng đã chính thức được khánh thành.</w:t>
      </w:r>
    </w:p>
    <w:p w14:paraId="26F830AF" w14:textId="4D909C00" w:rsidR="000B014A" w:rsidRPr="00615CDA" w:rsidRDefault="000B014A"/>
    <w:p w14:paraId="60475410"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Tượng Chúa Kitô Vua được công nhận là di tích lịch sử-văn hóa cấp quốc gia và được Trung tâm sách Kỷ lục Việt Nam và Công ty Văn hóa Đầm Sen trao cho kỷ lục "Tượng Chúa Giêsu lớn nhất Việt Nam”.</w:t>
      </w:r>
    </w:p>
    <w:p w14:paraId="2B70C8E6" w14:textId="77777777" w:rsidR="000B014A" w:rsidRPr="00615CDA" w:rsidRDefault="000B014A" w:rsidP="000B014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sidRPr="00615CDA">
        <w:rPr>
          <w:rFonts w:ascii="Segoe UI" w:hAnsi="Segoe UI" w:cs="Segoe UI"/>
          <w:color w:val="03121A"/>
        </w:rPr>
        <w:t>Tượng đài Chúa Kitô Vua cao bao nhiêu?</w:t>
      </w:r>
    </w:p>
    <w:p w14:paraId="20D7E64A" w14:textId="5D74DD06"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Tượng nằm ở độ cao 136 mét so với mực nước biển, có chiều cao lên đến 32 mét. Đo chiều dài phần hai cánh tay dang rộng là 18,4 mét. Tính đến thời điểm hiện tại thì đây chính là tượng Chúa dang tay lớn nhất Việt Nam và khu vực châu Á.</w:t>
      </w:r>
    </w:p>
    <w:p w14:paraId="67500B90"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p>
    <w:p w14:paraId="380F49E5" w14:textId="77777777" w:rsidR="000B014A" w:rsidRPr="00615CDA" w:rsidRDefault="000B014A" w:rsidP="000B014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color w:val="03121A"/>
          <w:sz w:val="30"/>
          <w:szCs w:val="30"/>
        </w:rPr>
      </w:pPr>
      <w:r w:rsidRPr="00615CDA">
        <w:rPr>
          <w:rFonts w:ascii="Segoe UI" w:hAnsi="Segoe UI" w:cs="Segoe UI"/>
          <w:color w:val="03121A"/>
          <w:sz w:val="30"/>
          <w:szCs w:val="30"/>
        </w:rPr>
        <w:lastRenderedPageBreak/>
        <w:t>2. Cách di chuyển đến tượng đài Chúa Kitô Vua</w:t>
      </w:r>
    </w:p>
    <w:p w14:paraId="3D929F3F" w14:textId="77777777" w:rsidR="000B014A" w:rsidRPr="00615CDA" w:rsidRDefault="000B014A" w:rsidP="000B014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sidRPr="00615CDA">
        <w:rPr>
          <w:rFonts w:ascii="Segoe UI" w:hAnsi="Segoe UI" w:cs="Segoe UI"/>
          <w:color w:val="03121A"/>
        </w:rPr>
        <w:t>Cách di chuyển đến Vũng Tàu</w:t>
      </w:r>
    </w:p>
    <w:p w14:paraId="3CF4118C"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Thành phố Vũng Tàu chỉ cách Thành phố Hồ Chí Minh khoảng 100km. Do đó, xuất phát từ Thành phố Hồ Chí Minh, bạn có thể chạy xe máy dọc theo quốc lộ 51 và chỉ mất khoảng 3 giờ là đã có thể đến với thành phố biển xinh đẹp này.</w:t>
      </w:r>
    </w:p>
    <w:p w14:paraId="7A5203A5"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Ngoài ra, bạn cũng có thể đi ô tô riêng hoặc đặt xe khách với giá vé khoảng 150.000 VNĐ/vé/người hoặc trải nghiệm bằng xe buýt để tiết kiệm chi phí hơn. Tuy nhiên nên cân nhắc vì phải đi đến 3 tuyến xe buýt mới có thể đến được Vũng Tàu.</w:t>
      </w:r>
    </w:p>
    <w:p w14:paraId="3762BE56"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Tàu cánh ngầm cũng là một phương tiện di chuyển khá thú vị cho những ai muốn đi từ Thành phố Hồ Chí Minh đến Vũng Tàu. Giá vé tàu cánh ngầm khoảng 330.000 VNĐ/vé/người.</w:t>
      </w:r>
    </w:p>
    <w:p w14:paraId="5790BE3D" w14:textId="04D89218" w:rsidR="000B014A" w:rsidRPr="00615CDA" w:rsidRDefault="000B014A"/>
    <w:p w14:paraId="761EE0A3" w14:textId="77777777" w:rsidR="000B014A" w:rsidRPr="00615CDA" w:rsidRDefault="000B014A" w:rsidP="000B014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sidRPr="00615CDA">
        <w:rPr>
          <w:rFonts w:ascii="Segoe UI" w:hAnsi="Segoe UI" w:cs="Segoe UI"/>
          <w:color w:val="03121A"/>
        </w:rPr>
        <w:t>Cách di chuyển đến tượng đài Chúa Kitô Vua</w:t>
      </w:r>
    </w:p>
    <w:p w14:paraId="199CD344"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Từ trung tâm thành phố Vũng Tàu, bạn chỉ mất khoảng 10 phút đi xe máy dọc theo con đường Thùy Vân là đã có thể đến được khu vực tượng đài Chúa dang tay. Tại Vũng Tàu có rất nhiều điểm cho thuê xe máy nên bạn hoàn toàn có thể yên tâm nhé!</w:t>
      </w:r>
    </w:p>
    <w:p w14:paraId="30618988"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 xml:space="preserve">Ngoài ra, bạn cũng có thể đón taxi để di chuyển với mức giá khoảng 70.000 - 100.000 VNĐ cho tuyến đường từ trung tâm đến </w:t>
      </w:r>
      <w:r w:rsidRPr="00615CDA">
        <w:rPr>
          <w:rStyle w:val="Strong"/>
          <w:rFonts w:ascii="Segoe UI" w:eastAsiaTheme="majorEastAsia" w:hAnsi="Segoe UI" w:cs="Segoe UI"/>
          <w:b w:val="0"/>
          <w:bCs w:val="0"/>
          <w:color w:val="03121A"/>
          <w:bdr w:val="none" w:sz="0" w:space="0" w:color="auto" w:frame="1"/>
        </w:rPr>
        <w:t>tượng đài Chúa Kitô Vua</w:t>
      </w:r>
      <w:r w:rsidRPr="00615CDA">
        <w:rPr>
          <w:rFonts w:ascii="Segoe UI" w:hAnsi="Segoe UI" w:cs="Segoe UI"/>
          <w:color w:val="03121A"/>
        </w:rPr>
        <w:t>.</w:t>
      </w:r>
    </w:p>
    <w:p w14:paraId="28E5F83B" w14:textId="77777777" w:rsidR="000B014A" w:rsidRPr="0005740C" w:rsidRDefault="000B014A" w:rsidP="000B014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b/>
          <w:bCs/>
          <w:color w:val="03121A"/>
          <w:sz w:val="30"/>
          <w:szCs w:val="30"/>
        </w:rPr>
      </w:pPr>
      <w:r w:rsidRPr="0005740C">
        <w:rPr>
          <w:rFonts w:ascii="Segoe UI" w:hAnsi="Segoe UI" w:cs="Segoe UI"/>
          <w:b/>
          <w:bCs/>
          <w:color w:val="03121A"/>
          <w:sz w:val="30"/>
          <w:szCs w:val="30"/>
        </w:rPr>
        <w:t>3. Kinh nghiệm tham quan tượng đài Chúa Kitô Vua Vũng Tàu</w:t>
      </w:r>
    </w:p>
    <w:p w14:paraId="1970B066" w14:textId="77777777" w:rsidR="000B014A" w:rsidRPr="00615CDA" w:rsidRDefault="000B014A" w:rsidP="000B014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sidRPr="00615CDA">
        <w:rPr>
          <w:rFonts w:ascii="Segoe UI" w:hAnsi="Segoe UI" w:cs="Segoe UI"/>
          <w:color w:val="03121A"/>
        </w:rPr>
        <w:t>Giờ mở cửa tượng Chúa dang tay là mấy giờ?</w:t>
      </w:r>
    </w:p>
    <w:p w14:paraId="132BFF0A"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 xml:space="preserve">Thời gian mở cửa tham quan tượng Chúa dang tay Vũng Tàu là từ 07h00 sáng đến 17h00 chiều, từ thứ 2 đến Chủ nhật. Bạn có thể ghé đến nơi đây vào những ngày trong tuần sẽ vắng vẻ hơn và dễ dàng đứng được lâu hơn trên cánh tay Chúa. Vào cuối tuần, tại </w:t>
      </w:r>
      <w:r w:rsidRPr="00615CDA">
        <w:rPr>
          <w:rStyle w:val="Strong"/>
          <w:rFonts w:ascii="Segoe UI" w:eastAsiaTheme="majorEastAsia" w:hAnsi="Segoe UI" w:cs="Segoe UI"/>
          <w:b w:val="0"/>
          <w:bCs w:val="0"/>
          <w:color w:val="03121A"/>
          <w:bdr w:val="none" w:sz="0" w:space="0" w:color="auto" w:frame="1"/>
        </w:rPr>
        <w:t xml:space="preserve">tượng đài Chúa Kitô Vua </w:t>
      </w:r>
      <w:r w:rsidRPr="00615CDA">
        <w:rPr>
          <w:rFonts w:ascii="Segoe UI" w:hAnsi="Segoe UI" w:cs="Segoe UI"/>
          <w:color w:val="03121A"/>
        </w:rPr>
        <w:t>thường có rất nhiều khách du lịch và khách hành hương về nơi đây.</w:t>
      </w:r>
    </w:p>
    <w:p w14:paraId="19E3EF23" w14:textId="77777777" w:rsidR="000B014A" w:rsidRPr="00615CDA" w:rsidRDefault="000B014A" w:rsidP="000B014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sidRPr="00615CDA">
        <w:rPr>
          <w:rFonts w:ascii="Segoe UI" w:hAnsi="Segoe UI" w:cs="Segoe UI"/>
          <w:color w:val="03121A"/>
        </w:rPr>
        <w:t>Giá vé tham quan tượng Chúa là bao nhiêu?</w:t>
      </w:r>
    </w:p>
    <w:p w14:paraId="5859D6A6" w14:textId="2C837FA6"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 xml:space="preserve">Một điểm đặc biệt tại </w:t>
      </w:r>
      <w:r w:rsidRPr="00615CDA">
        <w:rPr>
          <w:rStyle w:val="Strong"/>
          <w:rFonts w:ascii="Segoe UI" w:eastAsiaTheme="majorEastAsia" w:hAnsi="Segoe UI" w:cs="Segoe UI"/>
          <w:b w:val="0"/>
          <w:bCs w:val="0"/>
          <w:color w:val="03121A"/>
          <w:bdr w:val="none" w:sz="0" w:space="0" w:color="auto" w:frame="1"/>
        </w:rPr>
        <w:t>tượng đài Chúa Kitô Vua</w:t>
      </w:r>
      <w:r w:rsidRPr="00615CDA">
        <w:rPr>
          <w:rFonts w:ascii="Segoe UI" w:hAnsi="Segoe UI" w:cs="Segoe UI"/>
          <w:color w:val="03121A"/>
        </w:rPr>
        <w:t xml:space="preserve"> chính là nơi đây hoàn toàn miễn phí tham quan, bất kể bạn là người địa phương hay khách du lịch. Bạn có thể gửi xe dưới chân núi và đi bộ lên tham quan. Phí gửi xe tùy tâm, không ép buộc.</w:t>
      </w:r>
    </w:p>
    <w:p w14:paraId="4BC4C504"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p>
    <w:p w14:paraId="662F9905" w14:textId="77777777" w:rsidR="000B014A" w:rsidRPr="00615CDA" w:rsidRDefault="000B014A" w:rsidP="000B014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sidRPr="00615CDA">
        <w:rPr>
          <w:rFonts w:ascii="Segoe UI" w:hAnsi="Segoe UI" w:cs="Segoe UI"/>
          <w:color w:val="03121A"/>
        </w:rPr>
        <w:lastRenderedPageBreak/>
        <w:t>Nên đi tượng đài Chúa Kitô Vua vào thời gian nào?</w:t>
      </w:r>
    </w:p>
    <w:p w14:paraId="4B0E498E"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Tại Vũng Tàu, khí hậu được chia làm 2 mùa rõ rệt là mùa mưa và mùa nắng. Mùa mưa bắt đầu từ tháng 5 đến tháng 10 còn mùa nắng sẽ bắt đầu từ tháng 11 đến tháng 4 năm sau. Thỉnh thoảng, mùa mưa có thể kéo dài đến tháng 11.</w:t>
      </w:r>
    </w:p>
    <w:p w14:paraId="7E28A646"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 xml:space="preserve">Do đó, tốt nhất nên đi </w:t>
      </w:r>
      <w:hyperlink r:id="rId6" w:tgtFrame="_blank" w:history="1">
        <w:r w:rsidRPr="00615CDA">
          <w:rPr>
            <w:rStyle w:val="Hyperlink"/>
            <w:rFonts w:ascii="Segoe UI" w:eastAsiaTheme="majorEastAsia" w:hAnsi="Segoe UI" w:cs="Segoe UI"/>
            <w:color w:val="0194F3"/>
            <w:bdr w:val="none" w:sz="0" w:space="0" w:color="auto" w:frame="1"/>
          </w:rPr>
          <w:t>du lịch Vũng Tàu</w:t>
        </w:r>
      </w:hyperlink>
      <w:r w:rsidRPr="00615CDA">
        <w:rPr>
          <w:rFonts w:ascii="Segoe UI" w:hAnsi="Segoe UI" w:cs="Segoe UI"/>
          <w:color w:val="03121A"/>
        </w:rPr>
        <w:t xml:space="preserve"> nói chung và </w:t>
      </w:r>
      <w:r w:rsidRPr="00615CDA">
        <w:rPr>
          <w:rStyle w:val="Strong"/>
          <w:rFonts w:ascii="Segoe UI" w:hAnsi="Segoe UI" w:cs="Segoe UI"/>
          <w:b w:val="0"/>
          <w:bCs w:val="0"/>
          <w:color w:val="03121A"/>
          <w:bdr w:val="none" w:sz="0" w:space="0" w:color="auto" w:frame="1"/>
        </w:rPr>
        <w:t xml:space="preserve">tham quan tượng đài Chúa Kitô Vua </w:t>
      </w:r>
      <w:r w:rsidRPr="00615CDA">
        <w:rPr>
          <w:rFonts w:ascii="Segoe UI" w:hAnsi="Segoe UI" w:cs="Segoe UI"/>
          <w:color w:val="03121A"/>
        </w:rPr>
        <w:t>nói riêng vào mùa nắng. Lúc này, thời tiết Vũng Tàu có nắng nhẹ, nhiệt độ ôn hòa dễ chịu hơn.</w:t>
      </w:r>
    </w:p>
    <w:p w14:paraId="787FB586"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 xml:space="preserve">Ngoài ra, nên sắp xếp lịch trình đi vào buổi sáng sớm hoặc vào buổi chiều muộn, sau 15 giờ 30 vì lúc này sẽ ít nắng nên việc leo núi cũng dễ dàng hơn. Hầu hết du khách sẽ lựa chọn đến </w:t>
      </w:r>
      <w:r w:rsidRPr="00615CDA">
        <w:rPr>
          <w:rStyle w:val="Strong"/>
          <w:rFonts w:ascii="Segoe UI" w:hAnsi="Segoe UI" w:cs="Segoe UI"/>
          <w:b w:val="0"/>
          <w:bCs w:val="0"/>
          <w:color w:val="03121A"/>
          <w:bdr w:val="none" w:sz="0" w:space="0" w:color="auto" w:frame="1"/>
        </w:rPr>
        <w:t xml:space="preserve">tượng đài Chúa Kitô Vua </w:t>
      </w:r>
      <w:r w:rsidRPr="00615CDA">
        <w:rPr>
          <w:rFonts w:ascii="Segoe UI" w:hAnsi="Segoe UI" w:cs="Segoe UI"/>
          <w:color w:val="03121A"/>
        </w:rPr>
        <w:t>vào buổi sáng vì thời tiết mát mẻ và có nhiều thời gian tham quan hơn.</w:t>
      </w:r>
    </w:p>
    <w:p w14:paraId="03696316" w14:textId="56C70FC1" w:rsidR="000B014A" w:rsidRPr="00615CDA" w:rsidRDefault="000B014A"/>
    <w:p w14:paraId="35721CB1" w14:textId="77777777" w:rsidR="000B014A" w:rsidRPr="00615CDA" w:rsidRDefault="000B014A" w:rsidP="000B014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sidRPr="00615CDA">
        <w:rPr>
          <w:rFonts w:ascii="Segoe UI" w:hAnsi="Segoe UI" w:cs="Segoe UI"/>
          <w:color w:val="03121A"/>
        </w:rPr>
        <w:t>Mang theo gì khi đi tham quan tượng đài Chúa Kitô Vua?</w:t>
      </w:r>
    </w:p>
    <w:p w14:paraId="75C38EE9"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Một kinh nghiệm nhỏ cho bạn khi đến địa điểm du lịch Vũng Tàu này chính là bạn nên chuẩn bị áo khoác chống nắng mỏng nhẹ và nón, hạn chế mang theo dù. Ngoài ra, hãy lựa trang phục thoải mái nhưng lịch sự, dài qua đầu gối và có tay.</w:t>
      </w:r>
    </w:p>
    <w:p w14:paraId="6A4E6DF6" w14:textId="77777777" w:rsidR="000B014A" w:rsidRPr="00615CDA" w:rsidRDefault="000B014A" w:rsidP="000B014A">
      <w:pPr>
        <w:pStyle w:val="NormalWeb"/>
        <w:shd w:val="clear" w:color="auto" w:fill="FFFFFF"/>
        <w:spacing w:before="0" w:beforeAutospacing="0" w:after="0" w:afterAutospacing="0" w:line="360" w:lineRule="atLeast"/>
        <w:textAlignment w:val="baseline"/>
        <w:rPr>
          <w:rFonts w:ascii="Segoe UI" w:hAnsi="Segoe UI" w:cs="Segoe UI"/>
          <w:color w:val="03121A"/>
        </w:rPr>
      </w:pPr>
      <w:r w:rsidRPr="00615CDA">
        <w:rPr>
          <w:rFonts w:ascii="Segoe UI" w:hAnsi="Segoe UI" w:cs="Segoe UI"/>
          <w:color w:val="03121A"/>
        </w:rPr>
        <w:t>Ngoài ra, bạn có thể mang theo nước suối để uống, tránh mất nước, hạn chế mang quá nhiều tư trang, đồ vật nặng để có thể leo các bậc thang dễ dàng hơn bạn nhé!</w:t>
      </w:r>
    </w:p>
    <w:p w14:paraId="2DB44F22" w14:textId="4907073B" w:rsidR="000B014A" w:rsidRDefault="000B014A"/>
    <w:p w14:paraId="2DAD445E" w14:textId="79368F60" w:rsidR="009753F5" w:rsidRDefault="009753F5">
      <w:r>
        <w:t>Chương trình tour:</w:t>
      </w:r>
    </w:p>
    <w:p w14:paraId="7626C6A4" w14:textId="77777777" w:rsidR="009753F5" w:rsidRDefault="009753F5" w:rsidP="009753F5">
      <w:pPr>
        <w:pStyle w:val="NormalWeb"/>
        <w:shd w:val="clear" w:color="auto" w:fill="FFFFFF"/>
        <w:spacing w:before="0" w:beforeAutospacing="0" w:after="312" w:afterAutospacing="0"/>
        <w:rPr>
          <w:rFonts w:ascii="Lato" w:hAnsi="Lato"/>
          <w:color w:val="5E5E5E"/>
          <w:sz w:val="26"/>
          <w:szCs w:val="26"/>
        </w:rPr>
      </w:pPr>
      <w:r>
        <w:rPr>
          <w:rStyle w:val="Strong"/>
          <w:rFonts w:ascii="Lato" w:hAnsi="Lato"/>
          <w:color w:val="5E5E5E"/>
          <w:sz w:val="26"/>
          <w:szCs w:val="26"/>
        </w:rPr>
        <w:t>06h30:</w:t>
      </w:r>
      <w:r>
        <w:rPr>
          <w:rFonts w:ascii="Lato" w:hAnsi="Lato"/>
          <w:color w:val="5E5E5E"/>
          <w:sz w:val="26"/>
          <w:szCs w:val="26"/>
        </w:rPr>
        <w:t> Quý khách dùng Buffet sáng tại khách sạn. Sau đó tự do tắm biển và tận hưởng dịch vụ khách sạn.</w:t>
      </w:r>
    </w:p>
    <w:p w14:paraId="489F8993" w14:textId="77777777" w:rsidR="009753F5" w:rsidRDefault="009753F5" w:rsidP="009753F5">
      <w:pPr>
        <w:pStyle w:val="NormalWeb"/>
        <w:shd w:val="clear" w:color="auto" w:fill="FFFFFF"/>
        <w:spacing w:before="0" w:beforeAutospacing="0" w:after="312" w:afterAutospacing="0"/>
        <w:rPr>
          <w:rFonts w:ascii="Lato" w:hAnsi="Lato"/>
          <w:color w:val="5E5E5E"/>
          <w:sz w:val="26"/>
          <w:szCs w:val="26"/>
        </w:rPr>
      </w:pPr>
      <w:r>
        <w:rPr>
          <w:rStyle w:val="Strong"/>
          <w:rFonts w:ascii="Lato" w:hAnsi="Lato"/>
          <w:color w:val="5E5E5E"/>
          <w:sz w:val="26"/>
          <w:szCs w:val="26"/>
        </w:rPr>
        <w:t>09h30</w:t>
      </w:r>
      <w:r>
        <w:rPr>
          <w:rFonts w:ascii="Lato" w:hAnsi="Lato"/>
          <w:color w:val="5E5E5E"/>
          <w:sz w:val="26"/>
          <w:szCs w:val="26"/>
        </w:rPr>
        <w:t>: Tham quan tòa </w:t>
      </w:r>
      <w:r>
        <w:rPr>
          <w:rStyle w:val="Strong"/>
          <w:rFonts w:ascii="Lato" w:hAnsi="Lato"/>
          <w:color w:val="5E5E5E"/>
          <w:sz w:val="26"/>
          <w:szCs w:val="26"/>
        </w:rPr>
        <w:t>Bạch Dinh</w:t>
      </w:r>
      <w:r>
        <w:rPr>
          <w:rFonts w:ascii="Lato" w:hAnsi="Lato"/>
          <w:color w:val="5E5E5E"/>
          <w:sz w:val="26"/>
          <w:szCs w:val="26"/>
        </w:rPr>
        <w:t>, được gọi theo tên tiếng Pháp là Villa Blanche nghĩa là biệt thự trắng, Một trong những công trình kiến trúc đặc biệt thu hút khách đến tham quan với lối kiến trúc thời Pháp thuộc vẫn còn giữ gìn tôn tạo vẻ đẹp của nó cho đến ngày nay.</w:t>
      </w:r>
    </w:p>
    <w:p w14:paraId="3D27461E" w14:textId="78B053F5" w:rsidR="009753F5" w:rsidRDefault="009753F5">
      <w:pPr>
        <w:rPr>
          <w:rFonts w:ascii="Lato" w:hAnsi="Lato"/>
          <w:color w:val="5E5E5E"/>
          <w:sz w:val="26"/>
          <w:szCs w:val="26"/>
          <w:shd w:val="clear" w:color="auto" w:fill="FFFFFF"/>
        </w:rPr>
      </w:pPr>
      <w:r>
        <w:rPr>
          <w:rFonts w:ascii="Lato" w:hAnsi="Lato"/>
          <w:color w:val="5E5E5E"/>
          <w:sz w:val="26"/>
          <w:szCs w:val="26"/>
          <w:shd w:val="clear" w:color="auto" w:fill="FFFFFF"/>
        </w:rPr>
        <w:t>Tiếp tục tham quan </w:t>
      </w:r>
      <w:r>
        <w:rPr>
          <w:rStyle w:val="Strong"/>
          <w:rFonts w:ascii="Lato" w:hAnsi="Lato"/>
          <w:color w:val="5E5E5E"/>
          <w:sz w:val="26"/>
          <w:szCs w:val="26"/>
          <w:shd w:val="clear" w:color="auto" w:fill="FFFFFF"/>
        </w:rPr>
        <w:t>Tượng Chúa Kitô</w:t>
      </w:r>
      <w:r>
        <w:rPr>
          <w:rFonts w:ascii="Lato" w:hAnsi="Lato"/>
          <w:color w:val="5E5E5E"/>
          <w:sz w:val="26"/>
          <w:szCs w:val="26"/>
          <w:shd w:val="clear" w:color="auto" w:fill="FFFFFF"/>
        </w:rPr>
        <w:t>, một trong những địa điểm tham quan Vũng Tàu nổi tiếng, sẽ rất thiếu sót nếu bỏ qua điểm đến thú vị tại phố biển sôi động này.</w:t>
      </w:r>
    </w:p>
    <w:p w14:paraId="0B59A256" w14:textId="77777777" w:rsidR="009753F5" w:rsidRDefault="009753F5" w:rsidP="009753F5">
      <w:pPr>
        <w:pStyle w:val="NormalWeb"/>
        <w:shd w:val="clear" w:color="auto" w:fill="FFFFFF"/>
        <w:spacing w:before="0" w:beforeAutospacing="0" w:after="312" w:afterAutospacing="0"/>
        <w:rPr>
          <w:rFonts w:ascii="Lato" w:hAnsi="Lato"/>
          <w:color w:val="5E5E5E"/>
          <w:sz w:val="26"/>
          <w:szCs w:val="26"/>
        </w:rPr>
      </w:pPr>
      <w:r>
        <w:rPr>
          <w:rStyle w:val="Strong"/>
          <w:rFonts w:ascii="Lato" w:hAnsi="Lato"/>
          <w:color w:val="5E5E5E"/>
          <w:sz w:val="26"/>
          <w:szCs w:val="26"/>
        </w:rPr>
        <w:t>11h00: </w:t>
      </w:r>
      <w:r>
        <w:rPr>
          <w:rFonts w:ascii="Lato" w:hAnsi="Lato"/>
          <w:color w:val="5E5E5E"/>
          <w:sz w:val="26"/>
          <w:szCs w:val="26"/>
        </w:rPr>
        <w:t>Quý khách dùng bữa trưa tại nhà hàng sau đó trả phòng.</w:t>
      </w:r>
    </w:p>
    <w:p w14:paraId="08B56269" w14:textId="77777777" w:rsidR="009753F5" w:rsidRDefault="009753F5" w:rsidP="009753F5">
      <w:pPr>
        <w:pStyle w:val="NormalWeb"/>
        <w:shd w:val="clear" w:color="auto" w:fill="FFFFFF"/>
        <w:spacing w:before="0" w:beforeAutospacing="0" w:after="312" w:afterAutospacing="0"/>
        <w:rPr>
          <w:rFonts w:ascii="Lato" w:hAnsi="Lato"/>
          <w:color w:val="5E5E5E"/>
          <w:sz w:val="26"/>
          <w:szCs w:val="26"/>
        </w:rPr>
      </w:pPr>
      <w:r>
        <w:rPr>
          <w:rStyle w:val="Strong"/>
          <w:rFonts w:ascii="Lato" w:hAnsi="Lato"/>
          <w:color w:val="5E5E5E"/>
          <w:sz w:val="26"/>
          <w:szCs w:val="26"/>
        </w:rPr>
        <w:t>12h30:</w:t>
      </w:r>
      <w:r>
        <w:rPr>
          <w:rFonts w:ascii="Lato" w:hAnsi="Lato"/>
          <w:color w:val="5E5E5E"/>
          <w:sz w:val="26"/>
          <w:szCs w:val="26"/>
        </w:rPr>
        <w:t> Quý khách theo xe di chuyển về TP. HCM, trên đường xe sẽ dừng chân tại </w:t>
      </w:r>
      <w:r>
        <w:rPr>
          <w:rStyle w:val="Strong"/>
          <w:rFonts w:ascii="Lato" w:hAnsi="Lato"/>
          <w:color w:val="5E5E5E"/>
          <w:sz w:val="26"/>
          <w:szCs w:val="26"/>
        </w:rPr>
        <w:t>Bò Sữa Long Thành</w:t>
      </w:r>
      <w:r>
        <w:rPr>
          <w:rFonts w:ascii="Lato" w:hAnsi="Lato"/>
          <w:color w:val="5E5E5E"/>
          <w:sz w:val="26"/>
          <w:szCs w:val="26"/>
        </w:rPr>
        <w:t> để quý khách nghỉ ngơi và mua quà tặng người thân.</w:t>
      </w:r>
    </w:p>
    <w:p w14:paraId="318D0D38" w14:textId="77777777" w:rsidR="009753F5" w:rsidRDefault="009753F5" w:rsidP="009753F5">
      <w:pPr>
        <w:pStyle w:val="NormalWeb"/>
        <w:shd w:val="clear" w:color="auto" w:fill="FFFFFF"/>
        <w:spacing w:before="0" w:beforeAutospacing="0" w:after="312" w:afterAutospacing="0"/>
        <w:rPr>
          <w:rFonts w:ascii="Lato" w:hAnsi="Lato"/>
          <w:color w:val="5E5E5E"/>
          <w:sz w:val="26"/>
          <w:szCs w:val="26"/>
        </w:rPr>
      </w:pPr>
      <w:r>
        <w:rPr>
          <w:rStyle w:val="Strong"/>
          <w:rFonts w:ascii="Lato" w:hAnsi="Lato"/>
          <w:color w:val="5E5E5E"/>
          <w:sz w:val="26"/>
          <w:szCs w:val="26"/>
        </w:rPr>
        <w:lastRenderedPageBreak/>
        <w:t>17h30: </w:t>
      </w:r>
      <w:r>
        <w:rPr>
          <w:rFonts w:ascii="Lato" w:hAnsi="Lato"/>
          <w:color w:val="5E5E5E"/>
          <w:sz w:val="26"/>
          <w:szCs w:val="26"/>
        </w:rPr>
        <w:t>Quý khách về đến TP. HCM</w:t>
      </w:r>
    </w:p>
    <w:p w14:paraId="1F91DD9C" w14:textId="3FBD938D" w:rsidR="009753F5" w:rsidRDefault="0005740C" w:rsidP="0005740C">
      <w:pPr>
        <w:rPr>
          <w:sz w:val="28"/>
          <w:szCs w:val="28"/>
        </w:rPr>
      </w:pPr>
      <w:r w:rsidRPr="00615CDA">
        <w:rPr>
          <w:noProof/>
        </w:rPr>
        <w:drawing>
          <wp:inline distT="0" distB="0" distL="0" distR="0" wp14:anchorId="3300715C" wp14:editId="5D706555">
            <wp:extent cx="5943600" cy="3463290"/>
            <wp:effectExtent l="0" t="0" r="0" b="3810"/>
            <wp:docPr id="1" name="Picture 1" descr="Tượng đài Chúa Kitô V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ượng đài Chúa Kitô V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3290"/>
                    </a:xfrm>
                    <a:prstGeom prst="rect">
                      <a:avLst/>
                    </a:prstGeom>
                    <a:noFill/>
                    <a:ln>
                      <a:noFill/>
                    </a:ln>
                  </pic:spPr>
                </pic:pic>
              </a:graphicData>
            </a:graphic>
          </wp:inline>
        </w:drawing>
      </w:r>
    </w:p>
    <w:p w14:paraId="66D2631C" w14:textId="764208C0" w:rsidR="0005740C" w:rsidRPr="009753F5" w:rsidRDefault="0005740C" w:rsidP="0005740C">
      <w:pPr>
        <w:rPr>
          <w:sz w:val="28"/>
          <w:szCs w:val="28"/>
        </w:rPr>
      </w:pPr>
      <w:r w:rsidRPr="00615CDA">
        <w:rPr>
          <w:noProof/>
        </w:rPr>
        <w:drawing>
          <wp:inline distT="0" distB="0" distL="0" distR="0" wp14:anchorId="5E5694ED" wp14:editId="7B08D1DB">
            <wp:extent cx="5943600" cy="3345180"/>
            <wp:effectExtent l="0" t="0" r="0" b="7620"/>
            <wp:docPr id="2" name="Picture 2" descr="Tượng đài Chúa Giêsu tại Mũi Nghinh Phong vào năm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ượng đài Chúa Giêsu tại Mũi Nghinh Phong vào năm 19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sectPr w:rsidR="0005740C" w:rsidRPr="0097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26"/>
    <w:rsid w:val="0005740C"/>
    <w:rsid w:val="000B014A"/>
    <w:rsid w:val="00326026"/>
    <w:rsid w:val="00615CDA"/>
    <w:rsid w:val="0097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21C5"/>
  <w15:chartTrackingRefBased/>
  <w15:docId w15:val="{CA087072-04CD-4459-AC25-5918F803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0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0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1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01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14A"/>
    <w:rPr>
      <w:b/>
      <w:bCs/>
    </w:rPr>
  </w:style>
  <w:style w:type="character" w:customStyle="1" w:styleId="Heading2Char">
    <w:name w:val="Heading 2 Char"/>
    <w:basedOn w:val="DefaultParagraphFont"/>
    <w:link w:val="Heading2"/>
    <w:uiPriority w:val="9"/>
    <w:semiHidden/>
    <w:rsid w:val="000B01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B014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B01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655723680">
          <w:marLeft w:val="0"/>
          <w:marRight w:val="0"/>
          <w:marTop w:val="0"/>
          <w:marBottom w:val="0"/>
          <w:divBdr>
            <w:top w:val="single" w:sz="2" w:space="0" w:color="000000"/>
            <w:left w:val="single" w:sz="2" w:space="0" w:color="000000"/>
            <w:bottom w:val="single" w:sz="2" w:space="0" w:color="000000"/>
            <w:right w:val="single" w:sz="2" w:space="0" w:color="000000"/>
          </w:divBdr>
        </w:div>
        <w:div w:id="936407510">
          <w:marLeft w:val="0"/>
          <w:marRight w:val="0"/>
          <w:marTop w:val="120"/>
          <w:marBottom w:val="240"/>
          <w:divBdr>
            <w:top w:val="single" w:sz="2" w:space="0" w:color="000000"/>
            <w:left w:val="single" w:sz="2" w:space="0" w:color="000000"/>
            <w:bottom w:val="single" w:sz="2" w:space="0" w:color="000000"/>
            <w:right w:val="single" w:sz="2" w:space="0" w:color="000000"/>
          </w:divBdr>
          <w:divsChild>
            <w:div w:id="1307081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0433260">
          <w:marLeft w:val="0"/>
          <w:marRight w:val="0"/>
          <w:marTop w:val="120"/>
          <w:marBottom w:val="240"/>
          <w:divBdr>
            <w:top w:val="single" w:sz="2" w:space="0" w:color="000000"/>
            <w:left w:val="single" w:sz="2" w:space="0" w:color="000000"/>
            <w:bottom w:val="single" w:sz="2" w:space="0" w:color="000000"/>
            <w:right w:val="single" w:sz="2" w:space="0" w:color="000000"/>
          </w:divBdr>
          <w:divsChild>
            <w:div w:id="1154030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0295534">
          <w:marLeft w:val="0"/>
          <w:marRight w:val="0"/>
          <w:marTop w:val="120"/>
          <w:marBottom w:val="240"/>
          <w:divBdr>
            <w:top w:val="single" w:sz="2" w:space="0" w:color="000000"/>
            <w:left w:val="single" w:sz="2" w:space="0" w:color="000000"/>
            <w:bottom w:val="single" w:sz="2" w:space="0" w:color="000000"/>
            <w:right w:val="single" w:sz="2" w:space="0" w:color="000000"/>
          </w:divBdr>
          <w:divsChild>
            <w:div w:id="1969160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50240564">
      <w:bodyDiv w:val="1"/>
      <w:marLeft w:val="0"/>
      <w:marRight w:val="0"/>
      <w:marTop w:val="0"/>
      <w:marBottom w:val="0"/>
      <w:divBdr>
        <w:top w:val="none" w:sz="0" w:space="0" w:color="auto"/>
        <w:left w:val="none" w:sz="0" w:space="0" w:color="auto"/>
        <w:bottom w:val="none" w:sz="0" w:space="0" w:color="auto"/>
        <w:right w:val="none" w:sz="0" w:space="0" w:color="auto"/>
      </w:divBdr>
      <w:divsChild>
        <w:div w:id="913707752">
          <w:marLeft w:val="0"/>
          <w:marRight w:val="0"/>
          <w:marTop w:val="0"/>
          <w:marBottom w:val="0"/>
          <w:divBdr>
            <w:top w:val="single" w:sz="2" w:space="0" w:color="000000"/>
            <w:left w:val="single" w:sz="2" w:space="0" w:color="000000"/>
            <w:bottom w:val="single" w:sz="2" w:space="0" w:color="000000"/>
            <w:right w:val="single" w:sz="2" w:space="0" w:color="000000"/>
          </w:divBdr>
        </w:div>
        <w:div w:id="1782337370">
          <w:marLeft w:val="0"/>
          <w:marRight w:val="0"/>
          <w:marTop w:val="0"/>
          <w:marBottom w:val="0"/>
          <w:divBdr>
            <w:top w:val="single" w:sz="2" w:space="0" w:color="000000"/>
            <w:left w:val="single" w:sz="2" w:space="0" w:color="000000"/>
            <w:bottom w:val="single" w:sz="2" w:space="0" w:color="000000"/>
            <w:right w:val="single" w:sz="2" w:space="0" w:color="000000"/>
          </w:divBdr>
        </w:div>
        <w:div w:id="2076971462">
          <w:marLeft w:val="0"/>
          <w:marRight w:val="0"/>
          <w:marTop w:val="120"/>
          <w:marBottom w:val="240"/>
          <w:divBdr>
            <w:top w:val="single" w:sz="2" w:space="0" w:color="000000"/>
            <w:left w:val="single" w:sz="2" w:space="0" w:color="000000"/>
            <w:bottom w:val="single" w:sz="2" w:space="0" w:color="000000"/>
            <w:right w:val="single" w:sz="2" w:space="0" w:color="000000"/>
          </w:divBdr>
          <w:divsChild>
            <w:div w:id="1283422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5914737">
          <w:marLeft w:val="0"/>
          <w:marRight w:val="0"/>
          <w:marTop w:val="120"/>
          <w:marBottom w:val="240"/>
          <w:divBdr>
            <w:top w:val="single" w:sz="2" w:space="0" w:color="000000"/>
            <w:left w:val="single" w:sz="2" w:space="0" w:color="000000"/>
            <w:bottom w:val="single" w:sz="2" w:space="0" w:color="000000"/>
            <w:right w:val="single" w:sz="2" w:space="0" w:color="000000"/>
          </w:divBdr>
          <w:divsChild>
            <w:div w:id="1814443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3721001">
          <w:marLeft w:val="0"/>
          <w:marRight w:val="0"/>
          <w:marTop w:val="120"/>
          <w:marBottom w:val="240"/>
          <w:divBdr>
            <w:top w:val="single" w:sz="2" w:space="0" w:color="000000"/>
            <w:left w:val="single" w:sz="2" w:space="0" w:color="000000"/>
            <w:bottom w:val="single" w:sz="2" w:space="0" w:color="000000"/>
            <w:right w:val="single" w:sz="2" w:space="0" w:color="000000"/>
          </w:divBdr>
          <w:divsChild>
            <w:div w:id="700130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9329082">
      <w:bodyDiv w:val="1"/>
      <w:marLeft w:val="0"/>
      <w:marRight w:val="0"/>
      <w:marTop w:val="0"/>
      <w:marBottom w:val="0"/>
      <w:divBdr>
        <w:top w:val="none" w:sz="0" w:space="0" w:color="auto"/>
        <w:left w:val="none" w:sz="0" w:space="0" w:color="auto"/>
        <w:bottom w:val="none" w:sz="0" w:space="0" w:color="auto"/>
        <w:right w:val="none" w:sz="0" w:space="0" w:color="auto"/>
      </w:divBdr>
      <w:divsChild>
        <w:div w:id="1989086931">
          <w:marLeft w:val="0"/>
          <w:marRight w:val="0"/>
          <w:marTop w:val="120"/>
          <w:marBottom w:val="240"/>
          <w:divBdr>
            <w:top w:val="single" w:sz="2" w:space="0" w:color="000000"/>
            <w:left w:val="single" w:sz="2" w:space="0" w:color="000000"/>
            <w:bottom w:val="single" w:sz="2" w:space="0" w:color="000000"/>
            <w:right w:val="single" w:sz="2" w:space="0" w:color="000000"/>
          </w:divBdr>
          <w:divsChild>
            <w:div w:id="246227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7968085">
          <w:marLeft w:val="0"/>
          <w:marRight w:val="0"/>
          <w:marTop w:val="120"/>
          <w:marBottom w:val="240"/>
          <w:divBdr>
            <w:top w:val="single" w:sz="2" w:space="0" w:color="000000"/>
            <w:left w:val="single" w:sz="2" w:space="0" w:color="000000"/>
            <w:bottom w:val="single" w:sz="2" w:space="0" w:color="000000"/>
            <w:right w:val="single" w:sz="2" w:space="0" w:color="000000"/>
          </w:divBdr>
          <w:divsChild>
            <w:div w:id="863176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83368470">
      <w:bodyDiv w:val="1"/>
      <w:marLeft w:val="0"/>
      <w:marRight w:val="0"/>
      <w:marTop w:val="0"/>
      <w:marBottom w:val="0"/>
      <w:divBdr>
        <w:top w:val="none" w:sz="0" w:space="0" w:color="auto"/>
        <w:left w:val="none" w:sz="0" w:space="0" w:color="auto"/>
        <w:bottom w:val="none" w:sz="0" w:space="0" w:color="auto"/>
        <w:right w:val="none" w:sz="0" w:space="0" w:color="auto"/>
      </w:divBdr>
      <w:divsChild>
        <w:div w:id="1339699539">
          <w:marLeft w:val="0"/>
          <w:marRight w:val="0"/>
          <w:marTop w:val="0"/>
          <w:marBottom w:val="0"/>
          <w:divBdr>
            <w:top w:val="single" w:sz="2" w:space="0" w:color="000000"/>
            <w:left w:val="single" w:sz="2" w:space="0" w:color="000000"/>
            <w:bottom w:val="single" w:sz="2" w:space="0" w:color="000000"/>
            <w:right w:val="single" w:sz="2" w:space="0" w:color="000000"/>
          </w:divBdr>
        </w:div>
        <w:div w:id="1360158177">
          <w:marLeft w:val="0"/>
          <w:marRight w:val="0"/>
          <w:marTop w:val="0"/>
          <w:marBottom w:val="0"/>
          <w:divBdr>
            <w:top w:val="single" w:sz="2" w:space="0" w:color="000000"/>
            <w:left w:val="single" w:sz="2" w:space="0" w:color="000000"/>
            <w:bottom w:val="single" w:sz="2" w:space="0" w:color="000000"/>
            <w:right w:val="single" w:sz="2" w:space="0" w:color="000000"/>
          </w:divBdr>
        </w:div>
        <w:div w:id="991299920">
          <w:marLeft w:val="0"/>
          <w:marRight w:val="0"/>
          <w:marTop w:val="120"/>
          <w:marBottom w:val="240"/>
          <w:divBdr>
            <w:top w:val="single" w:sz="2" w:space="0" w:color="000000"/>
            <w:left w:val="single" w:sz="2" w:space="0" w:color="000000"/>
            <w:bottom w:val="single" w:sz="2" w:space="0" w:color="000000"/>
            <w:right w:val="single" w:sz="2" w:space="0" w:color="000000"/>
          </w:divBdr>
          <w:divsChild>
            <w:div w:id="590163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0599566">
          <w:marLeft w:val="0"/>
          <w:marRight w:val="0"/>
          <w:marTop w:val="0"/>
          <w:marBottom w:val="0"/>
          <w:divBdr>
            <w:top w:val="single" w:sz="2" w:space="0" w:color="000000"/>
            <w:left w:val="single" w:sz="2" w:space="0" w:color="000000"/>
            <w:bottom w:val="single" w:sz="2" w:space="0" w:color="000000"/>
            <w:right w:val="single" w:sz="2" w:space="0" w:color="000000"/>
          </w:divBdr>
        </w:div>
        <w:div w:id="763066424">
          <w:marLeft w:val="0"/>
          <w:marRight w:val="0"/>
          <w:marTop w:val="120"/>
          <w:marBottom w:val="240"/>
          <w:divBdr>
            <w:top w:val="single" w:sz="2" w:space="0" w:color="000000"/>
            <w:left w:val="single" w:sz="2" w:space="0" w:color="000000"/>
            <w:bottom w:val="single" w:sz="2" w:space="0" w:color="000000"/>
            <w:right w:val="single" w:sz="2" w:space="0" w:color="000000"/>
          </w:divBdr>
          <w:divsChild>
            <w:div w:id="1336541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871940">
          <w:marLeft w:val="0"/>
          <w:marRight w:val="0"/>
          <w:marTop w:val="120"/>
          <w:marBottom w:val="240"/>
          <w:divBdr>
            <w:top w:val="single" w:sz="2" w:space="0" w:color="000000"/>
            <w:left w:val="single" w:sz="2" w:space="0" w:color="000000"/>
            <w:bottom w:val="single" w:sz="2" w:space="0" w:color="000000"/>
            <w:right w:val="single" w:sz="2" w:space="0" w:color="000000"/>
          </w:divBdr>
          <w:divsChild>
            <w:div w:id="767309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15519052">
      <w:bodyDiv w:val="1"/>
      <w:marLeft w:val="0"/>
      <w:marRight w:val="0"/>
      <w:marTop w:val="0"/>
      <w:marBottom w:val="0"/>
      <w:divBdr>
        <w:top w:val="none" w:sz="0" w:space="0" w:color="auto"/>
        <w:left w:val="none" w:sz="0" w:space="0" w:color="auto"/>
        <w:bottom w:val="none" w:sz="0" w:space="0" w:color="auto"/>
        <w:right w:val="none" w:sz="0" w:space="0" w:color="auto"/>
      </w:divBdr>
      <w:divsChild>
        <w:div w:id="948508125">
          <w:marLeft w:val="0"/>
          <w:marRight w:val="0"/>
          <w:marTop w:val="0"/>
          <w:marBottom w:val="0"/>
          <w:divBdr>
            <w:top w:val="single" w:sz="2" w:space="0" w:color="000000"/>
            <w:left w:val="single" w:sz="2" w:space="0" w:color="000000"/>
            <w:bottom w:val="single" w:sz="2" w:space="0" w:color="000000"/>
            <w:right w:val="single" w:sz="2" w:space="0" w:color="000000"/>
          </w:divBdr>
        </w:div>
        <w:div w:id="369887509">
          <w:marLeft w:val="0"/>
          <w:marRight w:val="0"/>
          <w:marTop w:val="120"/>
          <w:marBottom w:val="240"/>
          <w:divBdr>
            <w:top w:val="single" w:sz="2" w:space="0" w:color="000000"/>
            <w:left w:val="single" w:sz="2" w:space="0" w:color="000000"/>
            <w:bottom w:val="single" w:sz="2" w:space="0" w:color="000000"/>
            <w:right w:val="single" w:sz="2" w:space="0" w:color="000000"/>
          </w:divBdr>
          <w:divsChild>
            <w:div w:id="1432513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486783">
          <w:marLeft w:val="0"/>
          <w:marRight w:val="0"/>
          <w:marTop w:val="120"/>
          <w:marBottom w:val="240"/>
          <w:divBdr>
            <w:top w:val="single" w:sz="2" w:space="0" w:color="000000"/>
            <w:left w:val="single" w:sz="2" w:space="0" w:color="000000"/>
            <w:bottom w:val="single" w:sz="2" w:space="0" w:color="000000"/>
            <w:right w:val="single" w:sz="2" w:space="0" w:color="000000"/>
          </w:divBdr>
          <w:divsChild>
            <w:div w:id="1872955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36683911">
      <w:bodyDiv w:val="1"/>
      <w:marLeft w:val="0"/>
      <w:marRight w:val="0"/>
      <w:marTop w:val="0"/>
      <w:marBottom w:val="0"/>
      <w:divBdr>
        <w:top w:val="none" w:sz="0" w:space="0" w:color="auto"/>
        <w:left w:val="none" w:sz="0" w:space="0" w:color="auto"/>
        <w:bottom w:val="none" w:sz="0" w:space="0" w:color="auto"/>
        <w:right w:val="none" w:sz="0" w:space="0" w:color="auto"/>
      </w:divBdr>
    </w:div>
    <w:div w:id="1400980945">
      <w:bodyDiv w:val="1"/>
      <w:marLeft w:val="0"/>
      <w:marRight w:val="0"/>
      <w:marTop w:val="0"/>
      <w:marBottom w:val="0"/>
      <w:divBdr>
        <w:top w:val="none" w:sz="0" w:space="0" w:color="auto"/>
        <w:left w:val="none" w:sz="0" w:space="0" w:color="auto"/>
        <w:bottom w:val="none" w:sz="0" w:space="0" w:color="auto"/>
        <w:right w:val="none" w:sz="0" w:space="0" w:color="auto"/>
      </w:divBdr>
      <w:divsChild>
        <w:div w:id="1292783189">
          <w:marLeft w:val="0"/>
          <w:marRight w:val="0"/>
          <w:marTop w:val="0"/>
          <w:marBottom w:val="0"/>
          <w:divBdr>
            <w:top w:val="single" w:sz="2" w:space="0" w:color="000000"/>
            <w:left w:val="single" w:sz="2" w:space="0" w:color="000000"/>
            <w:bottom w:val="single" w:sz="2" w:space="0" w:color="000000"/>
            <w:right w:val="single" w:sz="2" w:space="0" w:color="000000"/>
          </w:divBdr>
        </w:div>
        <w:div w:id="861282359">
          <w:marLeft w:val="0"/>
          <w:marRight w:val="0"/>
          <w:marTop w:val="120"/>
          <w:marBottom w:val="240"/>
          <w:divBdr>
            <w:top w:val="single" w:sz="2" w:space="0" w:color="000000"/>
            <w:left w:val="single" w:sz="2" w:space="0" w:color="000000"/>
            <w:bottom w:val="single" w:sz="2" w:space="0" w:color="000000"/>
            <w:right w:val="single" w:sz="2" w:space="0" w:color="000000"/>
          </w:divBdr>
          <w:divsChild>
            <w:div w:id="1009019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2419294">
          <w:marLeft w:val="0"/>
          <w:marRight w:val="0"/>
          <w:marTop w:val="120"/>
          <w:marBottom w:val="240"/>
          <w:divBdr>
            <w:top w:val="single" w:sz="2" w:space="0" w:color="000000"/>
            <w:left w:val="single" w:sz="2" w:space="0" w:color="000000"/>
            <w:bottom w:val="single" w:sz="2" w:space="0" w:color="000000"/>
            <w:right w:val="single" w:sz="2" w:space="0" w:color="000000"/>
          </w:divBdr>
          <w:divsChild>
            <w:div w:id="1915042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8235249">
          <w:marLeft w:val="0"/>
          <w:marRight w:val="0"/>
          <w:marTop w:val="0"/>
          <w:marBottom w:val="0"/>
          <w:divBdr>
            <w:top w:val="single" w:sz="2" w:space="0" w:color="000000"/>
            <w:left w:val="single" w:sz="2" w:space="0" w:color="000000"/>
            <w:bottom w:val="single" w:sz="2" w:space="0" w:color="000000"/>
            <w:right w:val="single" w:sz="2" w:space="0" w:color="000000"/>
          </w:divBdr>
        </w:div>
        <w:div w:id="771898622">
          <w:marLeft w:val="0"/>
          <w:marRight w:val="0"/>
          <w:marTop w:val="0"/>
          <w:marBottom w:val="0"/>
          <w:divBdr>
            <w:top w:val="single" w:sz="2" w:space="0" w:color="000000"/>
            <w:left w:val="single" w:sz="2" w:space="0" w:color="000000"/>
            <w:bottom w:val="single" w:sz="2" w:space="0" w:color="000000"/>
            <w:right w:val="single" w:sz="2" w:space="0" w:color="000000"/>
          </w:divBdr>
        </w:div>
        <w:div w:id="834608971">
          <w:marLeft w:val="0"/>
          <w:marRight w:val="0"/>
          <w:marTop w:val="120"/>
          <w:marBottom w:val="240"/>
          <w:divBdr>
            <w:top w:val="single" w:sz="2" w:space="0" w:color="000000"/>
            <w:left w:val="single" w:sz="2" w:space="0" w:color="000000"/>
            <w:bottom w:val="single" w:sz="2" w:space="0" w:color="000000"/>
            <w:right w:val="single" w:sz="2" w:space="0" w:color="000000"/>
          </w:divBdr>
          <w:divsChild>
            <w:div w:id="2001345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261133">
          <w:marLeft w:val="0"/>
          <w:marRight w:val="0"/>
          <w:marTop w:val="0"/>
          <w:marBottom w:val="0"/>
          <w:divBdr>
            <w:top w:val="single" w:sz="2" w:space="0" w:color="000000"/>
            <w:left w:val="single" w:sz="2" w:space="0" w:color="000000"/>
            <w:bottom w:val="single" w:sz="2" w:space="0" w:color="000000"/>
            <w:right w:val="single" w:sz="2" w:space="0" w:color="000000"/>
          </w:divBdr>
        </w:div>
        <w:div w:id="1229270498">
          <w:marLeft w:val="0"/>
          <w:marRight w:val="0"/>
          <w:marTop w:val="120"/>
          <w:marBottom w:val="240"/>
          <w:divBdr>
            <w:top w:val="single" w:sz="2" w:space="0" w:color="000000"/>
            <w:left w:val="single" w:sz="2" w:space="0" w:color="000000"/>
            <w:bottom w:val="single" w:sz="2" w:space="0" w:color="000000"/>
            <w:right w:val="single" w:sz="2" w:space="0" w:color="000000"/>
          </w:divBdr>
          <w:divsChild>
            <w:div w:id="1634600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97128248">
      <w:bodyDiv w:val="1"/>
      <w:marLeft w:val="0"/>
      <w:marRight w:val="0"/>
      <w:marTop w:val="0"/>
      <w:marBottom w:val="0"/>
      <w:divBdr>
        <w:top w:val="none" w:sz="0" w:space="0" w:color="auto"/>
        <w:left w:val="none" w:sz="0" w:space="0" w:color="auto"/>
        <w:bottom w:val="none" w:sz="0" w:space="0" w:color="auto"/>
        <w:right w:val="none" w:sz="0" w:space="0" w:color="auto"/>
      </w:divBdr>
    </w:div>
    <w:div w:id="1804075688">
      <w:bodyDiv w:val="1"/>
      <w:marLeft w:val="0"/>
      <w:marRight w:val="0"/>
      <w:marTop w:val="0"/>
      <w:marBottom w:val="0"/>
      <w:divBdr>
        <w:top w:val="none" w:sz="0" w:space="0" w:color="auto"/>
        <w:left w:val="none" w:sz="0" w:space="0" w:color="auto"/>
        <w:bottom w:val="none" w:sz="0" w:space="0" w:color="auto"/>
        <w:right w:val="none" w:sz="0" w:space="0" w:color="auto"/>
      </w:divBdr>
    </w:div>
    <w:div w:id="2115243429">
      <w:bodyDiv w:val="1"/>
      <w:marLeft w:val="0"/>
      <w:marRight w:val="0"/>
      <w:marTop w:val="0"/>
      <w:marBottom w:val="0"/>
      <w:divBdr>
        <w:top w:val="none" w:sz="0" w:space="0" w:color="auto"/>
        <w:left w:val="none" w:sz="0" w:space="0" w:color="auto"/>
        <w:bottom w:val="none" w:sz="0" w:space="0" w:color="auto"/>
        <w:right w:val="none" w:sz="0" w:space="0" w:color="auto"/>
      </w:divBdr>
      <w:divsChild>
        <w:div w:id="1252087372">
          <w:marLeft w:val="0"/>
          <w:marRight w:val="0"/>
          <w:marTop w:val="120"/>
          <w:marBottom w:val="240"/>
          <w:divBdr>
            <w:top w:val="single" w:sz="2" w:space="0" w:color="000000"/>
            <w:left w:val="single" w:sz="2" w:space="0" w:color="000000"/>
            <w:bottom w:val="single" w:sz="2" w:space="0" w:color="000000"/>
            <w:right w:val="single" w:sz="2" w:space="0" w:color="000000"/>
          </w:divBdr>
          <w:divsChild>
            <w:div w:id="1480415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0132595">
          <w:marLeft w:val="0"/>
          <w:marRight w:val="0"/>
          <w:marTop w:val="0"/>
          <w:marBottom w:val="0"/>
          <w:divBdr>
            <w:top w:val="single" w:sz="2" w:space="0" w:color="000000"/>
            <w:left w:val="single" w:sz="2" w:space="0" w:color="000000"/>
            <w:bottom w:val="single" w:sz="2" w:space="0" w:color="000000"/>
            <w:right w:val="single" w:sz="2" w:space="0" w:color="000000"/>
          </w:divBdr>
        </w:div>
        <w:div w:id="331685229">
          <w:marLeft w:val="0"/>
          <w:marRight w:val="0"/>
          <w:marTop w:val="120"/>
          <w:marBottom w:val="240"/>
          <w:divBdr>
            <w:top w:val="single" w:sz="2" w:space="0" w:color="000000"/>
            <w:left w:val="single" w:sz="2" w:space="0" w:color="000000"/>
            <w:bottom w:val="single" w:sz="2" w:space="0" w:color="000000"/>
            <w:right w:val="single" w:sz="2" w:space="0" w:color="000000"/>
          </w:divBdr>
          <w:divsChild>
            <w:div w:id="151680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aveloka.com/vi-vn/explore/activities/cam-nang-du-lich-vung-tau-tu-a-z/57902" TargetMode="External"/><Relationship Id="rId5" Type="http://schemas.openxmlformats.org/officeDocument/2006/relationships/hyperlink" Target="https://www.traveloka.com/vi-vn/explore/destination/bat-mi-10-dia-diem-tham-quan-vung-tau-cho-ban-vui-choi-quen-loi-ve/109046" TargetMode="External"/><Relationship Id="rId10" Type="http://schemas.openxmlformats.org/officeDocument/2006/relationships/theme" Target="theme/theme1.xml"/><Relationship Id="rId4" Type="http://schemas.openxmlformats.org/officeDocument/2006/relationships/hyperlink" Target="https://www.traveloka.com/vi-vn/explore/destination/du-lich-mui-nghinh-phong-vung-tau-acc/15572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Thang</cp:lastModifiedBy>
  <cp:revision>5</cp:revision>
  <dcterms:created xsi:type="dcterms:W3CDTF">2023-01-09T10:57:00Z</dcterms:created>
  <dcterms:modified xsi:type="dcterms:W3CDTF">2023-01-11T00:14:00Z</dcterms:modified>
</cp:coreProperties>
</file>