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436F" w14:textId="77777777" w:rsidR="000F0A43" w:rsidRPr="000F0A43" w:rsidRDefault="000F0A43" w:rsidP="000F0A43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240" w:after="480" w:line="600" w:lineRule="atLeast"/>
        <w:textAlignment w:val="baseline"/>
        <w:outlineLvl w:val="0"/>
        <w:rPr>
          <w:rFonts w:ascii="Segoe UI" w:eastAsia="Times New Roman" w:hAnsi="Segoe UI" w:cs="Segoe UI"/>
          <w:color w:val="03121A"/>
          <w:kern w:val="36"/>
          <w:sz w:val="48"/>
          <w:szCs w:val="48"/>
        </w:rPr>
      </w:pP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Đảo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Lý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Sơn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-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Thiên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đường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giữa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biển</w:t>
      </w:r>
      <w:proofErr w:type="spellEnd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 xml:space="preserve"> </w:t>
      </w:r>
      <w:proofErr w:type="spellStart"/>
      <w:r w:rsidRPr="000F0A43">
        <w:rPr>
          <w:rFonts w:ascii="Segoe UI" w:eastAsia="Times New Roman" w:hAnsi="Segoe UI" w:cs="Segoe UI"/>
          <w:color w:val="03121A"/>
          <w:kern w:val="36"/>
          <w:sz w:val="48"/>
          <w:szCs w:val="48"/>
        </w:rPr>
        <w:t>khơi</w:t>
      </w:r>
      <w:proofErr w:type="spellEnd"/>
    </w:p>
    <w:p w14:paraId="1C83E570" w14:textId="77777777" w:rsidR="00D33F0F" w:rsidRPr="0098452E" w:rsidRDefault="00D33F0F" w:rsidP="00D33F0F">
      <w:pPr>
        <w:rPr>
          <w:sz w:val="32"/>
          <w:szCs w:val="32"/>
        </w:rPr>
      </w:pPr>
      <w:proofErr w:type="spellStart"/>
      <w:r w:rsidRPr="0098452E">
        <w:rPr>
          <w:sz w:val="32"/>
          <w:szCs w:val="32"/>
        </w:rPr>
        <w:t>Giá</w:t>
      </w:r>
      <w:proofErr w:type="spellEnd"/>
      <w:r w:rsidRPr="0098452E">
        <w:rPr>
          <w:sz w:val="32"/>
          <w:szCs w:val="32"/>
        </w:rPr>
        <w:t xml:space="preserve"> tour:1.200.000đ/người</w:t>
      </w:r>
    </w:p>
    <w:p w14:paraId="3F23ADC6" w14:textId="34729C93" w:rsidR="000F0A43" w:rsidRPr="0075285E" w:rsidRDefault="000F0A43"/>
    <w:p w14:paraId="2095F4F3" w14:textId="77777777" w:rsidR="000F0A43" w:rsidRPr="00D33F0F" w:rsidRDefault="000F0A43" w:rsidP="000F0A43">
      <w:pPr>
        <w:pStyle w:val="Heading2"/>
        <w:spacing w:before="0" w:after="150" w:line="300" w:lineRule="atLeast"/>
        <w:jc w:val="both"/>
        <w:textAlignment w:val="baseline"/>
        <w:rPr>
          <w:rFonts w:ascii="Roboto Slab" w:hAnsi="Roboto Slab" w:cs="Roboto Slab"/>
          <w:b/>
          <w:bCs/>
          <w:color w:val="111111"/>
          <w:sz w:val="30"/>
          <w:szCs w:val="30"/>
        </w:rPr>
      </w:pP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T</w:t>
      </w:r>
      <w:r w:rsidRPr="00D33F0F">
        <w:rPr>
          <w:rFonts w:ascii="Calibri" w:hAnsi="Calibri" w:cs="Calibri"/>
          <w:b/>
          <w:bCs/>
          <w:color w:val="111111"/>
          <w:sz w:val="30"/>
          <w:szCs w:val="30"/>
        </w:rPr>
        <w:t>ổ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ng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quan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du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l</w:t>
      </w:r>
      <w:r w:rsidRPr="00D33F0F">
        <w:rPr>
          <w:rFonts w:ascii="Calibri" w:hAnsi="Calibri" w:cs="Calibri"/>
          <w:b/>
          <w:bCs/>
          <w:color w:val="111111"/>
          <w:sz w:val="30"/>
          <w:szCs w:val="30"/>
        </w:rPr>
        <w:t>ị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ch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Calibri" w:hAnsi="Calibri" w:cs="Calibri"/>
          <w:b/>
          <w:bCs/>
          <w:color w:val="111111"/>
          <w:sz w:val="30"/>
          <w:szCs w:val="30"/>
        </w:rPr>
        <w:t>đả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o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Lý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S</w:t>
      </w:r>
      <w:r w:rsidRPr="00D33F0F">
        <w:rPr>
          <w:rFonts w:ascii="Calibri" w:hAnsi="Calibri" w:cs="Calibri"/>
          <w:b/>
          <w:bCs/>
          <w:color w:val="111111"/>
          <w:sz w:val="30"/>
          <w:szCs w:val="30"/>
        </w:rPr>
        <w:t>ơ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n</w:t>
      </w:r>
      <w:proofErr w:type="spellEnd"/>
    </w:p>
    <w:p w14:paraId="33E2D144" w14:textId="33A56CFF" w:rsidR="000F0A43" w:rsidRPr="0075285E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huyện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tỉnh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khoảng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30km,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diện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10km2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số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20.000 người.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để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ấn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tượng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lòng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du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ấm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mênh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biển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vắt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người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vô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cùng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dễ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6C533A0A" w14:textId="1F5B8250" w:rsidR="000F0A43" w:rsidRPr="0075285E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</w:p>
    <w:p w14:paraId="275A9E60" w14:textId="036D3CCE" w:rsidR="000F0A43" w:rsidRPr="0075285E" w:rsidRDefault="000F0A43">
      <w:pPr>
        <w:rPr>
          <w:rFonts w:ascii="Open Sans" w:hAnsi="Open Sans" w:cs="Open Sans"/>
          <w:color w:val="111111"/>
          <w:sz w:val="21"/>
          <w:szCs w:val="21"/>
        </w:rPr>
      </w:pP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Huyện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gồm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Cu.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Lao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tâm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gramStart"/>
      <w:r w:rsidRPr="0075285E">
        <w:rPr>
          <w:rFonts w:ascii="Open Sans" w:hAnsi="Open Sans" w:cs="Open Sans"/>
          <w:color w:val="111111"/>
          <w:sz w:val="21"/>
          <w:szCs w:val="21"/>
        </w:rPr>
        <w:t>An</w:t>
      </w:r>
      <w:proofErr w:type="gram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Cu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phía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nhỏ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người ở.</w:t>
      </w:r>
    </w:p>
    <w:p w14:paraId="4325C7BD" w14:textId="77777777" w:rsidR="000F0A43" w:rsidRPr="0075285E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  <w:r w:rsidRPr="0075285E">
        <w:rPr>
          <w:rFonts w:ascii="Open Sans" w:hAnsi="Open Sans" w:cs="Open Sans"/>
          <w:color w:val="111111"/>
          <w:sz w:val="21"/>
          <w:szCs w:val="21"/>
        </w:rPr>
        <w:t xml:space="preserve">Du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hợp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thời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điểm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sau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:</w:t>
      </w:r>
    </w:p>
    <w:p w14:paraId="1B6C8750" w14:textId="77777777" w:rsidR="000F0A43" w:rsidRPr="0075285E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  <w:r w:rsidRPr="0075285E">
        <w:rPr>
          <w:rFonts w:ascii="Open Sans" w:hAnsi="Open Sans" w:cs="Open Sans"/>
          <w:color w:val="111111"/>
          <w:sz w:val="21"/>
          <w:szCs w:val="21"/>
        </w:rPr>
        <w:t xml:space="preserve">•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hè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khoảng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6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9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thời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tiết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đẹp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hợp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việc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biển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2D8FD6E3" w14:textId="77777777" w:rsidR="000F0A43" w:rsidRPr="0075285E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  <w:r w:rsidRPr="0075285E">
        <w:rPr>
          <w:rFonts w:ascii="Open Sans" w:hAnsi="Open Sans" w:cs="Open Sans"/>
          <w:color w:val="111111"/>
          <w:sz w:val="21"/>
          <w:szCs w:val="21"/>
        </w:rPr>
        <w:t xml:space="preserve">•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tỏi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bắt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đầu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trồng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9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hoạch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khoảng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đầu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12</w:t>
      </w:r>
    </w:p>
    <w:p w14:paraId="02339F9B" w14:textId="23ACA3C6" w:rsidR="000F0A43" w:rsidRDefault="000F0A43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  <w:r w:rsidRPr="0075285E">
        <w:rPr>
          <w:rFonts w:ascii="Open Sans" w:hAnsi="Open Sans" w:cs="Open Sans"/>
          <w:color w:val="111111"/>
          <w:sz w:val="21"/>
          <w:szCs w:val="21"/>
        </w:rPr>
        <w:t xml:space="preserve">•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Lễ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khao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thề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lính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Hoàng Sa diễn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18-19-20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 (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âm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lịch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)</w:t>
      </w:r>
    </w:p>
    <w:p w14:paraId="59F08942" w14:textId="77777777" w:rsidR="00DE6B9E" w:rsidRPr="0075285E" w:rsidRDefault="00DE6B9E" w:rsidP="00DE6B9E">
      <w:pPr>
        <w:pStyle w:val="Heading2"/>
        <w:spacing w:before="0" w:after="150" w:line="300" w:lineRule="atLeast"/>
        <w:jc w:val="both"/>
        <w:textAlignment w:val="baseline"/>
        <w:rPr>
          <w:rFonts w:ascii="Roboto Slab" w:hAnsi="Roboto Slab" w:cs="Roboto Slab"/>
          <w:color w:val="111111"/>
          <w:sz w:val="30"/>
          <w:szCs w:val="30"/>
        </w:rPr>
      </w:pP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Nên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th</w:t>
      </w:r>
      <w:r w:rsidRPr="0075285E">
        <w:rPr>
          <w:rFonts w:ascii="Cambria" w:hAnsi="Cambria" w:cs="Cambria"/>
          <w:color w:val="111111"/>
          <w:sz w:val="30"/>
          <w:szCs w:val="30"/>
        </w:rPr>
        <w:t>ưở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ng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th</w:t>
      </w:r>
      <w:r w:rsidRPr="0075285E">
        <w:rPr>
          <w:rFonts w:ascii="Cambria" w:hAnsi="Cambria" w:cs="Cambria"/>
          <w:color w:val="111111"/>
          <w:sz w:val="30"/>
          <w:szCs w:val="30"/>
        </w:rPr>
        <w:t>ứ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c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Cambria" w:hAnsi="Cambria" w:cs="Cambria"/>
          <w:color w:val="111111"/>
          <w:sz w:val="30"/>
          <w:szCs w:val="30"/>
        </w:rPr>
        <w:t>đặ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c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s</w:t>
      </w:r>
      <w:r w:rsidRPr="0075285E">
        <w:rPr>
          <w:rFonts w:ascii="Cambria" w:hAnsi="Cambria" w:cs="Cambria"/>
          <w:color w:val="111111"/>
          <w:sz w:val="30"/>
          <w:szCs w:val="30"/>
        </w:rPr>
        <w:t>ả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n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gì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khi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du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l</w:t>
      </w:r>
      <w:r w:rsidRPr="0075285E">
        <w:rPr>
          <w:rFonts w:ascii="Cambria" w:hAnsi="Cambria" w:cs="Cambria"/>
          <w:color w:val="111111"/>
          <w:sz w:val="30"/>
          <w:szCs w:val="30"/>
        </w:rPr>
        <w:t>ị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ch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Cambria" w:hAnsi="Cambria" w:cs="Cambria"/>
          <w:color w:val="111111"/>
          <w:sz w:val="30"/>
          <w:szCs w:val="30"/>
        </w:rPr>
        <w:t>đả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o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Lý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 xml:space="preserve"> </w:t>
      </w:r>
      <w:proofErr w:type="spellStart"/>
      <w:r w:rsidRPr="0075285E">
        <w:rPr>
          <w:rFonts w:ascii="Roboto Slab" w:hAnsi="Roboto Slab" w:cs="Roboto Slab"/>
          <w:color w:val="111111"/>
          <w:sz w:val="30"/>
          <w:szCs w:val="30"/>
        </w:rPr>
        <w:t>S</w:t>
      </w:r>
      <w:r w:rsidRPr="0075285E">
        <w:rPr>
          <w:rFonts w:ascii="Cambria" w:hAnsi="Cambria" w:cs="Cambria"/>
          <w:color w:val="111111"/>
          <w:sz w:val="30"/>
          <w:szCs w:val="30"/>
        </w:rPr>
        <w:t>ơ</w:t>
      </w:r>
      <w:r w:rsidRPr="0075285E">
        <w:rPr>
          <w:rFonts w:ascii="Roboto Slab" w:hAnsi="Roboto Slab" w:cs="Roboto Slab"/>
          <w:color w:val="111111"/>
          <w:sz w:val="30"/>
          <w:szCs w:val="30"/>
        </w:rPr>
        <w:t>n</w:t>
      </w:r>
      <w:proofErr w:type="spellEnd"/>
      <w:r w:rsidRPr="0075285E">
        <w:rPr>
          <w:rFonts w:ascii="Roboto Slab" w:hAnsi="Roboto Slab" w:cs="Roboto Slab"/>
          <w:color w:val="111111"/>
          <w:sz w:val="30"/>
          <w:szCs w:val="30"/>
        </w:rPr>
        <w:t>?</w:t>
      </w:r>
    </w:p>
    <w:p w14:paraId="7BCE98B1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Gỏi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rong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biển</w:t>
      </w:r>
      <w:proofErr w:type="spellEnd"/>
    </w:p>
    <w:p w14:paraId="3FC4B7D6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Gỏi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tỏi</w:t>
      </w:r>
      <w:proofErr w:type="spellEnd"/>
    </w:p>
    <w:p w14:paraId="78CD5831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Ốc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tượng</w:t>
      </w:r>
      <w:proofErr w:type="spellEnd"/>
    </w:p>
    <w:p w14:paraId="78BD4CA1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Ốc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cừ</w:t>
      </w:r>
      <w:proofErr w:type="spellEnd"/>
    </w:p>
    <w:p w14:paraId="1131AE02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Cua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Huỳnh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Đế</w:t>
      </w:r>
      <w:proofErr w:type="spellEnd"/>
    </w:p>
    <w:p w14:paraId="39ED3D65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Cháo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nhum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biển</w:t>
      </w:r>
      <w:proofErr w:type="spellEnd"/>
    </w:p>
    <w:p w14:paraId="5D592E25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Cá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tà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ma</w:t>
      </w:r>
    </w:p>
    <w:p w14:paraId="414C3535" w14:textId="77777777" w:rsidR="00DE6B9E" w:rsidRPr="0075285E" w:rsidRDefault="00DE6B9E" w:rsidP="00DE6B9E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Gỏi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sứa</w:t>
      </w:r>
      <w:proofErr w:type="spellEnd"/>
    </w:p>
    <w:p w14:paraId="3113A6BE" w14:textId="77777777" w:rsidR="00DE6B9E" w:rsidRPr="0075285E" w:rsidRDefault="00DE6B9E" w:rsidP="000F0A43">
      <w:pPr>
        <w:pStyle w:val="NormalWeb"/>
        <w:spacing w:before="0" w:beforeAutospacing="0" w:after="225" w:afterAutospacing="0"/>
        <w:jc w:val="both"/>
        <w:textAlignment w:val="baseline"/>
        <w:rPr>
          <w:rFonts w:ascii="Open Sans" w:hAnsi="Open Sans" w:cs="Open Sans"/>
          <w:color w:val="111111"/>
          <w:sz w:val="21"/>
          <w:szCs w:val="21"/>
        </w:rPr>
      </w:pPr>
    </w:p>
    <w:p w14:paraId="10C26043" w14:textId="5409D3BC" w:rsidR="000F0A43" w:rsidRPr="0075285E" w:rsidRDefault="000F0A43"/>
    <w:p w14:paraId="48FA9956" w14:textId="77777777" w:rsidR="000F0A43" w:rsidRPr="00D33F0F" w:rsidRDefault="000F0A43" w:rsidP="000F0A43">
      <w:pPr>
        <w:pStyle w:val="Heading2"/>
        <w:spacing w:before="0" w:after="150" w:line="300" w:lineRule="atLeast"/>
        <w:jc w:val="both"/>
        <w:textAlignment w:val="baseline"/>
        <w:rPr>
          <w:rFonts w:ascii="Roboto Slab" w:hAnsi="Roboto Slab" w:cs="Roboto Slab"/>
          <w:b/>
          <w:bCs/>
          <w:color w:val="111111"/>
          <w:sz w:val="30"/>
          <w:szCs w:val="30"/>
        </w:rPr>
      </w:pP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lastRenderedPageBreak/>
        <w:t>Nh</w:t>
      </w:r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ữ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ng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đ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i</w:t>
      </w:r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ể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m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đế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n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không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th</w:t>
      </w:r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ể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b</w:t>
      </w:r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ỏ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qua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trên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đả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o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Lý</w:t>
      </w:r>
      <w:proofErr w:type="spellEnd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 xml:space="preserve"> </w:t>
      </w:r>
      <w:proofErr w:type="spellStart"/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S</w:t>
      </w:r>
      <w:r w:rsidRPr="00D33F0F">
        <w:rPr>
          <w:rFonts w:ascii="Cambria" w:hAnsi="Cambria" w:cs="Cambria"/>
          <w:b/>
          <w:bCs/>
          <w:color w:val="111111"/>
          <w:sz w:val="30"/>
          <w:szCs w:val="30"/>
        </w:rPr>
        <w:t>ơ</w:t>
      </w:r>
      <w:r w:rsidRPr="00D33F0F">
        <w:rPr>
          <w:rFonts w:ascii="Roboto Slab" w:hAnsi="Roboto Slab" w:cs="Roboto Slab"/>
          <w:b/>
          <w:bCs/>
          <w:color w:val="111111"/>
          <w:sz w:val="30"/>
          <w:szCs w:val="30"/>
        </w:rPr>
        <w:t>n</w:t>
      </w:r>
      <w:proofErr w:type="spellEnd"/>
    </w:p>
    <w:p w14:paraId="1EC1C862" w14:textId="481002F9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Chùa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Hang: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Hang (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chữ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Thiên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Khổng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Tự,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trời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sinh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)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An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lập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dưới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triều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vua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Lê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Kính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bởi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Công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Thành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người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tạo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dựng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cùng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việc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khẩn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hoang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mở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lập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An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An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Vĩnh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xưa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Hang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vì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hang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hệ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thống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hang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động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tạo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dãy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màu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nham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dựng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đứng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20 m.</w:t>
      </w:r>
    </w:p>
    <w:p w14:paraId="5B319EDC" w14:textId="48B5B9AA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Cổng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Tò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Vò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cầu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chính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cổng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meo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theo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con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đường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nhỏ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Đục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thấy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mỏm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nhỏ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dưới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biển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địa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điểm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yêu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đam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mê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chụp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đặt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thể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cùng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bè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để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đón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khoảnh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khắc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minh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hoặc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hoàng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hôn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xuống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4203C695" w14:textId="506D13E3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Hòn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Mù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Cu: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Cu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phía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tâm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huyện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3.2 km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vũng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neo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đậu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tàu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thuyền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An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đẹp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bởi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đen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nhiều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kiểu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độc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tạo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cũng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nghĩ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ngắm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mặt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trời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mọc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tưởng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2DF7727D" w14:textId="35579A5F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Hang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Câu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thôn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An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(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)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dưới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Hang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Câu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thiên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nhiên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hùng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giữa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biển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Hang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Câu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sóng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gió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biển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, “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khoét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sâu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”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lòng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thành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nay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hàng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năm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nham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hoang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nhưng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vẻ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đẹp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quyến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hút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hồn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du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09300104" w14:textId="21AD61E7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Cột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cờ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Tổ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quốc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trên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đỉnh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Thới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Lới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Công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Tổ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quốc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huyện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khởi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dựng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4.5.2013,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-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chiều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20m,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đế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trụ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móng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dựng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bằng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bê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cốt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thép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mặt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hướng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Hoàng Sa. Công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kiến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trúc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gồm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: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Đài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bậc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thềm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khuôn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viên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quanh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Phần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móng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chôn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sâu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dưới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kỹ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thuật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kết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cấu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móng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thường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sử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dụng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đăng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chắc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Mặt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chính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đài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ghi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tin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toạ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độ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Đài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5m,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màu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bọc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bởi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khối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màu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đỏ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mang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sắc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màu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quốc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733DFD33" w14:textId="18EE494D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Đảo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Bé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hay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gramStart"/>
      <w:r w:rsidRPr="0075285E">
        <w:rPr>
          <w:rFonts w:ascii="Open Sans" w:hAnsi="Open Sans" w:cs="Open Sans"/>
          <w:color w:val="111111"/>
          <w:sz w:val="21"/>
          <w:szCs w:val="21"/>
        </w:rPr>
        <w:t>An</w:t>
      </w:r>
      <w:proofErr w:type="gram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đúng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như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diện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tuy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diện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nhỏ,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nhưng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tắm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đẹp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tuyệt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vời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với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mịn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bao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bọc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bởi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đá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con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sóng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tung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bọt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xóa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ào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ạt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đêm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783B6867" w14:textId="5F08EA3F" w:rsidR="000F0A43" w:rsidRPr="0075285E" w:rsidRDefault="000F0A43" w:rsidP="000F0A4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Đỉnh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Thới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Lới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lửa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tắt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đỉnh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nhất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toàn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Lý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(149m).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Hiện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tại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đỉnh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một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hồ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nước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có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thể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tích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30.000 m3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cung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cấp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toàn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bộ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nước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2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lớn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bé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0A9DBA29" w14:textId="68736A64" w:rsidR="000F0A43" w:rsidRPr="0075285E" w:rsidRDefault="000F0A43" w:rsidP="000F0A43">
      <w:pPr>
        <w:pStyle w:val="ListParagraph"/>
        <w:numPr>
          <w:ilvl w:val="0"/>
          <w:numId w:val="1"/>
        </w:numPr>
      </w:pP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Chùa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Đục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và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Quan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Âm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Đài</w:t>
      </w:r>
      <w:proofErr w:type="spellEnd"/>
      <w:r w:rsidRPr="0075285E">
        <w:rPr>
          <w:rStyle w:val="Strong"/>
          <w:rFonts w:ascii="Open Sans" w:hAnsi="Open Sans" w:cs="Open Sans"/>
          <w:b w:val="0"/>
          <w:bCs w:val="0"/>
          <w:color w:val="111111"/>
          <w:sz w:val="21"/>
          <w:szCs w:val="21"/>
          <w:bdr w:val="none" w:sz="0" w:space="0" w:color="auto" w:frame="1"/>
        </w:rPr>
        <w:t>:</w:t>
      </w:r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Ngôi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tọa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 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giữa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lưng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chừng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sườn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Giếng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Tiền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ngọn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lửa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đã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ngủ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hàng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ngàn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năm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du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khách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phải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vượt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qua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hơn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100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bậc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thang men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theo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sườn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để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đến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Đục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>.</w:t>
      </w:r>
    </w:p>
    <w:p w14:paraId="2EC571F2" w14:textId="6BE60B7A" w:rsidR="000F0A43" w:rsidRPr="0075285E" w:rsidRDefault="000F0A43" w:rsidP="000F0A43">
      <w:pPr>
        <w:pStyle w:val="ListParagraph"/>
        <w:rPr>
          <w:rStyle w:val="Strong"/>
          <w:b w:val="0"/>
          <w:bCs w:val="0"/>
        </w:rPr>
      </w:pP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Tọa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ngay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tiền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cảnh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Đục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tượng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Thế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Âm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cao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27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mét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dẫn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các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điện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thờ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cổ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kính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rêu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nằm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sâu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trong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lòng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núi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.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Đục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còn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gọi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là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chùa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không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sư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theo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tương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truyền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của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người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theo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đạo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Phật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Quán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Thế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Âm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từng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chọn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ngự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ở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đây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,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trấn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giữ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bình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yên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cho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dân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đảo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tránh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được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những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cơn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</w:t>
      </w:r>
      <w:proofErr w:type="spellStart"/>
      <w:r w:rsidRPr="0075285E">
        <w:rPr>
          <w:rFonts w:ascii="Open Sans" w:hAnsi="Open Sans" w:cs="Open Sans"/>
          <w:color w:val="111111"/>
          <w:sz w:val="21"/>
          <w:szCs w:val="21"/>
        </w:rPr>
        <w:t>thiên</w:t>
      </w:r>
      <w:proofErr w:type="spellEnd"/>
      <w:r w:rsidRPr="0075285E">
        <w:rPr>
          <w:rFonts w:ascii="Open Sans" w:hAnsi="Open Sans" w:cs="Open Sans"/>
          <w:color w:val="111111"/>
          <w:sz w:val="21"/>
          <w:szCs w:val="21"/>
        </w:rPr>
        <w:t xml:space="preserve"> tai.</w:t>
      </w:r>
    </w:p>
    <w:p w14:paraId="13A9B599" w14:textId="7AC941BE" w:rsidR="000F0A43" w:rsidRPr="0075285E" w:rsidRDefault="000F0A43" w:rsidP="000F0A43"/>
    <w:p w14:paraId="692B08C8" w14:textId="314F3953" w:rsidR="000F0A43" w:rsidRDefault="000F0A43" w:rsidP="000D0DE6"/>
    <w:p w14:paraId="5D6A74A2" w14:textId="77777777" w:rsidR="000D0DE6" w:rsidRDefault="000D0DE6" w:rsidP="000D0DE6">
      <w:pPr>
        <w:pStyle w:val="NormalWeb"/>
        <w:shd w:val="clear" w:color="auto" w:fill="CBEAEC"/>
        <w:spacing w:before="0" w:beforeAutospacing="0"/>
        <w:jc w:val="both"/>
        <w:rPr>
          <w:rFonts w:ascii="Asap" w:hAnsi="Asap"/>
          <w:color w:val="212529"/>
        </w:rPr>
      </w:pPr>
      <w:proofErr w:type="spellStart"/>
      <w:r>
        <w:rPr>
          <w:rStyle w:val="Emphasis"/>
          <w:rFonts w:ascii="Asap" w:hAnsi="Asap"/>
          <w:b/>
          <w:bCs/>
          <w:color w:val="212529"/>
        </w:rPr>
        <w:t>Tóm</w:t>
      </w:r>
      <w:proofErr w:type="spellEnd"/>
      <w:r>
        <w:rPr>
          <w:rStyle w:val="Emphasis"/>
          <w:rFonts w:ascii="Asap" w:hAnsi="Asap"/>
          <w:b/>
          <w:bCs/>
          <w:color w:val="212529"/>
        </w:rPr>
        <w:t xml:space="preserve"> </w:t>
      </w:r>
      <w:proofErr w:type="spellStart"/>
      <w:r>
        <w:rPr>
          <w:rStyle w:val="Emphasis"/>
          <w:rFonts w:ascii="Asap" w:hAnsi="Asap"/>
          <w:b/>
          <w:bCs/>
          <w:color w:val="212529"/>
        </w:rPr>
        <w:t>lược</w:t>
      </w:r>
      <w:proofErr w:type="spellEnd"/>
      <w:r>
        <w:rPr>
          <w:rStyle w:val="Emphasis"/>
          <w:rFonts w:ascii="Asap" w:hAnsi="Asap"/>
          <w:b/>
          <w:bCs/>
          <w:color w:val="212529"/>
        </w:rPr>
        <w:t xml:space="preserve"> </w:t>
      </w:r>
      <w:proofErr w:type="spellStart"/>
      <w:r>
        <w:rPr>
          <w:rStyle w:val="Emphasis"/>
          <w:rFonts w:ascii="Asap" w:hAnsi="Asap"/>
          <w:b/>
          <w:bCs/>
          <w:color w:val="212529"/>
        </w:rPr>
        <w:t>lịch</w:t>
      </w:r>
      <w:proofErr w:type="spellEnd"/>
      <w:r>
        <w:rPr>
          <w:rStyle w:val="Emphasis"/>
          <w:rFonts w:ascii="Asap" w:hAnsi="Asap"/>
          <w:b/>
          <w:bCs/>
          <w:color w:val="212529"/>
        </w:rPr>
        <w:t xml:space="preserve"> </w:t>
      </w:r>
      <w:proofErr w:type="spellStart"/>
      <w:r>
        <w:rPr>
          <w:rStyle w:val="Emphasis"/>
          <w:rFonts w:ascii="Asap" w:hAnsi="Asap"/>
          <w:b/>
          <w:bCs/>
          <w:color w:val="212529"/>
        </w:rPr>
        <w:t>trình</w:t>
      </w:r>
      <w:proofErr w:type="spellEnd"/>
      <w:r>
        <w:rPr>
          <w:rStyle w:val="Emphasis"/>
          <w:rFonts w:ascii="Asap" w:hAnsi="Asap"/>
          <w:b/>
          <w:bCs/>
          <w:color w:val="212529"/>
        </w:rPr>
        <w:t> </w:t>
      </w:r>
    </w:p>
    <w:p w14:paraId="58095A7E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Thời</w:t>
      </w:r>
      <w:proofErr w:type="spellEnd"/>
      <w:r>
        <w:rPr>
          <w:rStyle w:val="Strong"/>
          <w:rFonts w:ascii="Asap" w:hAnsi="Asap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color w:val="212529"/>
        </w:rPr>
        <w:t>gian</w:t>
      </w:r>
      <w:proofErr w:type="spellEnd"/>
      <w:r>
        <w:rPr>
          <w:rStyle w:val="Strong"/>
          <w:rFonts w:ascii="Asap" w:hAnsi="Asap"/>
          <w:color w:val="212529"/>
        </w:rPr>
        <w:t>:</w:t>
      </w:r>
      <w:r>
        <w:rPr>
          <w:rFonts w:ascii="Asap" w:hAnsi="Asap"/>
          <w:color w:val="212529"/>
        </w:rPr>
        <w:t xml:space="preserve"> 1 </w:t>
      </w:r>
      <w:proofErr w:type="spellStart"/>
      <w:r>
        <w:rPr>
          <w:rFonts w:ascii="Asap" w:hAnsi="Asap"/>
          <w:color w:val="212529"/>
        </w:rPr>
        <w:t>ngày</w:t>
      </w:r>
      <w:proofErr w:type="spellEnd"/>
    </w:p>
    <w:p w14:paraId="79E18656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Phương</w:t>
      </w:r>
      <w:proofErr w:type="spellEnd"/>
      <w:r>
        <w:rPr>
          <w:rStyle w:val="Strong"/>
          <w:rFonts w:ascii="Asap" w:hAnsi="Asap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color w:val="212529"/>
        </w:rPr>
        <w:t>tiện</w:t>
      </w:r>
      <w:proofErr w:type="spellEnd"/>
      <w:r>
        <w:rPr>
          <w:rStyle w:val="Strong"/>
          <w:rFonts w:ascii="Asap" w:hAnsi="Asap"/>
          <w:color w:val="212529"/>
        </w:rPr>
        <w:t>:</w:t>
      </w:r>
      <w:r>
        <w:rPr>
          <w:rFonts w:ascii="Asap" w:hAnsi="Asap"/>
          <w:color w:val="212529"/>
        </w:rPr>
        <w:t xml:space="preserve">  </w:t>
      </w:r>
      <w:proofErr w:type="spellStart"/>
      <w:r>
        <w:rPr>
          <w:rFonts w:ascii="Asap" w:hAnsi="Asap"/>
          <w:color w:val="212529"/>
        </w:rPr>
        <w:t>xe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máy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tàu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siêu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tốc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proofErr w:type="gramStart"/>
      <w:r>
        <w:rPr>
          <w:rFonts w:ascii="Asap" w:hAnsi="Asap"/>
          <w:color w:val="212529"/>
        </w:rPr>
        <w:t>cano</w:t>
      </w:r>
      <w:proofErr w:type="spellEnd"/>
      <w:r>
        <w:rPr>
          <w:rFonts w:ascii="Asap" w:hAnsi="Asap"/>
          <w:color w:val="212529"/>
        </w:rPr>
        <w:t>,..</w:t>
      </w:r>
      <w:proofErr w:type="gramEnd"/>
    </w:p>
    <w:p w14:paraId="5BEB8707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Điểm</w:t>
      </w:r>
      <w:proofErr w:type="spellEnd"/>
      <w:r>
        <w:rPr>
          <w:rStyle w:val="Strong"/>
          <w:rFonts w:ascii="Asap" w:hAnsi="Asap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color w:val="212529"/>
        </w:rPr>
        <w:t>đến</w:t>
      </w:r>
      <w:proofErr w:type="spellEnd"/>
      <w:r>
        <w:rPr>
          <w:rStyle w:val="Strong"/>
          <w:rFonts w:ascii="Asap" w:hAnsi="Asap"/>
          <w:color w:val="212529"/>
        </w:rPr>
        <w:t>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Bé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Hang,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Đục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Cổng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Tò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Vò</w:t>
      </w:r>
      <w:proofErr w:type="spellEnd"/>
      <w:r>
        <w:rPr>
          <w:rFonts w:ascii="Asap" w:hAnsi="Asap"/>
          <w:color w:val="212529"/>
        </w:rPr>
        <w:t xml:space="preserve">, Hang </w:t>
      </w:r>
      <w:proofErr w:type="spellStart"/>
      <w:r>
        <w:rPr>
          <w:rFonts w:ascii="Asap" w:hAnsi="Asap"/>
          <w:color w:val="212529"/>
        </w:rPr>
        <w:t>Câu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Núi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Thới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Lới</w:t>
      </w:r>
      <w:proofErr w:type="spellEnd"/>
      <w:r>
        <w:rPr>
          <w:rFonts w:ascii="Asap" w:hAnsi="Asap"/>
          <w:color w:val="212529"/>
        </w:rPr>
        <w:t>...</w:t>
      </w:r>
    </w:p>
    <w:p w14:paraId="75A8060F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Hoạt</w:t>
      </w:r>
      <w:proofErr w:type="spellEnd"/>
      <w:r>
        <w:rPr>
          <w:rStyle w:val="Strong"/>
          <w:rFonts w:ascii="Asap" w:hAnsi="Asap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color w:val="212529"/>
        </w:rPr>
        <w:t>động</w:t>
      </w:r>
      <w:proofErr w:type="spellEnd"/>
      <w:r>
        <w:rPr>
          <w:rStyle w:val="Strong"/>
          <w:rFonts w:ascii="Asap" w:hAnsi="Asap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color w:val="212529"/>
        </w:rPr>
        <w:t>trong</w:t>
      </w:r>
      <w:proofErr w:type="spellEnd"/>
      <w:r>
        <w:rPr>
          <w:rStyle w:val="Strong"/>
          <w:rFonts w:ascii="Asap" w:hAnsi="Asap"/>
          <w:color w:val="212529"/>
        </w:rPr>
        <w:t xml:space="preserve"> tour: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lặn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ngắm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san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hô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ngắm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bình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minh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ngắm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hoàng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proofErr w:type="gramStart"/>
      <w:r>
        <w:rPr>
          <w:rFonts w:ascii="Asap" w:hAnsi="Asap"/>
          <w:color w:val="212529"/>
        </w:rPr>
        <w:t>hôn</w:t>
      </w:r>
      <w:proofErr w:type="spellEnd"/>
      <w:r>
        <w:rPr>
          <w:rFonts w:ascii="Asap" w:hAnsi="Asap"/>
          <w:color w:val="212529"/>
        </w:rPr>
        <w:t>,...</w:t>
      </w:r>
      <w:proofErr w:type="gramEnd"/>
    </w:p>
    <w:p w14:paraId="49FD6A94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Giá</w:t>
      </w:r>
      <w:proofErr w:type="spellEnd"/>
      <w:r>
        <w:rPr>
          <w:rStyle w:val="Strong"/>
          <w:rFonts w:ascii="Asap" w:hAnsi="Asap"/>
          <w:color w:val="212529"/>
        </w:rPr>
        <w:t xml:space="preserve"> tour:</w:t>
      </w:r>
      <w:r>
        <w:rPr>
          <w:rFonts w:ascii="Asap" w:hAnsi="Asap"/>
          <w:color w:val="212529"/>
        </w:rPr>
        <w:t> 1.200.000đ</w:t>
      </w:r>
    </w:p>
    <w:p w14:paraId="19EE96CB" w14:textId="77777777" w:rsidR="000D0DE6" w:rsidRDefault="000D0DE6" w:rsidP="000D0DE6">
      <w:pPr>
        <w:numPr>
          <w:ilvl w:val="0"/>
          <w:numId w:val="3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proofErr w:type="spellStart"/>
      <w:r>
        <w:rPr>
          <w:rStyle w:val="Strong"/>
          <w:rFonts w:ascii="Asap" w:hAnsi="Asap"/>
          <w:color w:val="212529"/>
        </w:rPr>
        <w:t>Nơi</w:t>
      </w:r>
      <w:proofErr w:type="spellEnd"/>
      <w:r>
        <w:rPr>
          <w:rStyle w:val="Strong"/>
          <w:rFonts w:ascii="Asap" w:hAnsi="Asap"/>
          <w:color w:val="212529"/>
        </w:rPr>
        <w:t xml:space="preserve"> ở: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Mường</w:t>
      </w:r>
      <w:proofErr w:type="spellEnd"/>
      <w:r>
        <w:rPr>
          <w:rFonts w:ascii="Asap" w:hAnsi="Asap"/>
          <w:color w:val="212529"/>
        </w:rPr>
        <w:t xml:space="preserve"> Thanh, 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Ngọc</w:t>
      </w:r>
      <w:proofErr w:type="spellEnd"/>
    </w:p>
    <w:p w14:paraId="711BBA37" w14:textId="77777777" w:rsidR="000D0DE6" w:rsidRDefault="000D0DE6" w:rsidP="000D0DE6">
      <w:pPr>
        <w:pStyle w:val="Heading2"/>
        <w:shd w:val="clear" w:color="auto" w:fill="CBEAEC"/>
        <w:spacing w:before="0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b w:val="0"/>
          <w:bCs w:val="0"/>
          <w:color w:val="212529"/>
        </w:rPr>
        <w:t>1. 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Buổi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sáng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: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Nhà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Trưng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Bày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Hải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Đội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Hoàng Sa -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Núi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Thới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Lới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-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Chùa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Hang </w:t>
      </w:r>
      <w:proofErr w:type="gramStart"/>
      <w:r>
        <w:rPr>
          <w:rStyle w:val="Strong"/>
          <w:rFonts w:ascii="Asap" w:hAnsi="Asap"/>
          <w:b w:val="0"/>
          <w:bCs w:val="0"/>
          <w:color w:val="212529"/>
        </w:rPr>
        <w:t>-  Hang</w:t>
      </w:r>
      <w:proofErr w:type="gram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Câu</w:t>
      </w:r>
      <w:proofErr w:type="spellEnd"/>
    </w:p>
    <w:p w14:paraId="4FC3D354" w14:textId="77777777" w:rsidR="000D0DE6" w:rsidRDefault="000D0DE6" w:rsidP="000D0DE6">
      <w:pPr>
        <w:pStyle w:val="NormalWeb"/>
        <w:shd w:val="clear" w:color="auto" w:fill="CBEAEC"/>
        <w:spacing w:before="0" w:beforeAutospacing="0"/>
        <w:jc w:val="both"/>
        <w:rPr>
          <w:rFonts w:ascii="Asap" w:hAnsi="Asap"/>
          <w:color w:val="212529"/>
        </w:rPr>
      </w:pPr>
      <w:proofErr w:type="spellStart"/>
      <w:r>
        <w:rPr>
          <w:rFonts w:ascii="Asap" w:hAnsi="Asap"/>
          <w:color w:val="212529"/>
        </w:rPr>
        <w:t>Quý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được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xe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của</w:t>
      </w:r>
      <w:proofErr w:type="spellEnd"/>
      <w:r>
        <w:rPr>
          <w:rFonts w:ascii="Asap" w:hAnsi="Asap"/>
          <w:color w:val="212529"/>
        </w:rPr>
        <w:t xml:space="preserve"> Vi vu </w:t>
      </w:r>
      <w:proofErr w:type="spellStart"/>
      <w:r>
        <w:rPr>
          <w:rFonts w:ascii="Asap" w:hAnsi="Asap"/>
          <w:color w:val="212529"/>
        </w:rPr>
        <w:t>Lý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đón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ngay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điểm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đón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trong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trong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khoảng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thời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gian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quy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định</w:t>
      </w:r>
      <w:proofErr w:type="spellEnd"/>
      <w:r>
        <w:rPr>
          <w:rFonts w:ascii="Asap" w:hAnsi="Asap"/>
          <w:color w:val="212529"/>
        </w:rPr>
        <w:t xml:space="preserve">. </w:t>
      </w:r>
      <w:proofErr w:type="spellStart"/>
      <w:r>
        <w:rPr>
          <w:rFonts w:ascii="Asap" w:hAnsi="Asap"/>
          <w:color w:val="212529"/>
        </w:rPr>
        <w:t>Thông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thường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bạn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nên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sớm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hơn</w:t>
      </w:r>
      <w:proofErr w:type="spellEnd"/>
      <w:r>
        <w:rPr>
          <w:rFonts w:ascii="Asap" w:hAnsi="Asap"/>
          <w:color w:val="212529"/>
        </w:rPr>
        <w:t xml:space="preserve"> 15-30 </w:t>
      </w:r>
      <w:proofErr w:type="spellStart"/>
      <w:r>
        <w:rPr>
          <w:rFonts w:ascii="Asap" w:hAnsi="Asap"/>
          <w:color w:val="212529"/>
        </w:rPr>
        <w:t>phút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để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quá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trình</w:t>
      </w:r>
      <w:proofErr w:type="spellEnd"/>
      <w:r>
        <w:rPr>
          <w:rFonts w:ascii="Asap" w:hAnsi="Asap"/>
          <w:color w:val="212529"/>
        </w:rPr>
        <w:t xml:space="preserve"> di </w:t>
      </w:r>
      <w:proofErr w:type="spellStart"/>
      <w:r>
        <w:rPr>
          <w:rFonts w:ascii="Asap" w:hAnsi="Asap"/>
          <w:color w:val="212529"/>
        </w:rPr>
        <w:t>chuyển</w:t>
      </w:r>
      <w:proofErr w:type="spellEnd"/>
      <w:r>
        <w:rPr>
          <w:rFonts w:ascii="Asap" w:hAnsi="Asap"/>
          <w:color w:val="212529"/>
        </w:rPr>
        <w:t xml:space="preserve"> diễn </w:t>
      </w:r>
      <w:proofErr w:type="spellStart"/>
      <w:r>
        <w:rPr>
          <w:rFonts w:ascii="Asap" w:hAnsi="Asap"/>
          <w:color w:val="212529"/>
        </w:rPr>
        <w:t>ra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một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thuận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lợi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hơn</w:t>
      </w:r>
      <w:proofErr w:type="spellEnd"/>
      <w:r>
        <w:rPr>
          <w:rFonts w:ascii="Asap" w:hAnsi="Asap"/>
          <w:color w:val="212529"/>
        </w:rPr>
        <w:t xml:space="preserve">. Sau </w:t>
      </w:r>
      <w:proofErr w:type="spellStart"/>
      <w:r>
        <w:rPr>
          <w:rFonts w:ascii="Asap" w:hAnsi="Asap"/>
          <w:color w:val="212529"/>
        </w:rPr>
        <w:t>đó</w:t>
      </w:r>
      <w:proofErr w:type="spellEnd"/>
      <w:r>
        <w:rPr>
          <w:rFonts w:ascii="Asap" w:hAnsi="Asap"/>
          <w:color w:val="212529"/>
        </w:rPr>
        <w:t xml:space="preserve"> Vi vu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làm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thủ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tục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cùng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bạn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cảng</w:t>
      </w:r>
      <w:proofErr w:type="spellEnd"/>
      <w:r>
        <w:rPr>
          <w:rFonts w:ascii="Asap" w:hAnsi="Asap"/>
          <w:color w:val="212529"/>
        </w:rPr>
        <w:t xml:space="preserve"> Sa </w:t>
      </w:r>
      <w:proofErr w:type="spellStart"/>
      <w:r>
        <w:rPr>
          <w:rFonts w:ascii="Asap" w:hAnsi="Asap"/>
          <w:color w:val="212529"/>
        </w:rPr>
        <w:t>Kỳ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và</w:t>
      </w:r>
      <w:proofErr w:type="spellEnd"/>
      <w:r>
        <w:rPr>
          <w:rFonts w:ascii="Asap" w:hAnsi="Asap"/>
          <w:color w:val="212529"/>
        </w:rPr>
        <w:t xml:space="preserve"> di </w:t>
      </w:r>
      <w:proofErr w:type="spellStart"/>
      <w:r>
        <w:rPr>
          <w:rFonts w:ascii="Asap" w:hAnsi="Asap"/>
          <w:color w:val="212529"/>
        </w:rPr>
        <w:t>chuyển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Sơn</w:t>
      </w:r>
      <w:proofErr w:type="spellEnd"/>
      <w:r>
        <w:rPr>
          <w:rFonts w:ascii="Asap" w:hAnsi="Asap"/>
          <w:color w:val="212529"/>
        </w:rPr>
        <w:t xml:space="preserve">. </w:t>
      </w:r>
      <w:proofErr w:type="spellStart"/>
      <w:r>
        <w:rPr>
          <w:rFonts w:ascii="Asap" w:hAnsi="Asap"/>
          <w:color w:val="212529"/>
        </w:rPr>
        <w:t>Đoàn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bắt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đầu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các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địa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điểm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như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Nhà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trưng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bày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Hải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Đội</w:t>
      </w:r>
      <w:proofErr w:type="spellEnd"/>
      <w:r>
        <w:rPr>
          <w:rFonts w:ascii="Asap" w:hAnsi="Asap"/>
          <w:color w:val="212529"/>
        </w:rPr>
        <w:t xml:space="preserve"> Hoàng Sa, </w:t>
      </w:r>
      <w:proofErr w:type="spellStart"/>
      <w:r>
        <w:rPr>
          <w:rFonts w:ascii="Asap" w:hAnsi="Asap"/>
          <w:color w:val="212529"/>
        </w:rPr>
        <w:t>Núi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Thới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Lới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Hang, Hang </w:t>
      </w:r>
      <w:proofErr w:type="spellStart"/>
      <w:r>
        <w:rPr>
          <w:rFonts w:ascii="Asap" w:hAnsi="Asap"/>
          <w:color w:val="212529"/>
        </w:rPr>
        <w:t>Câu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ngay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Sơn</w:t>
      </w:r>
      <w:proofErr w:type="spellEnd"/>
      <w:r>
        <w:rPr>
          <w:rFonts w:ascii="Asap" w:hAnsi="Asap"/>
          <w:color w:val="212529"/>
        </w:rPr>
        <w:t xml:space="preserve">. </w:t>
      </w:r>
      <w:proofErr w:type="spellStart"/>
      <w:r>
        <w:rPr>
          <w:rFonts w:ascii="Asap" w:hAnsi="Asap"/>
          <w:color w:val="212529"/>
        </w:rPr>
        <w:t>Lịch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trình</w:t>
      </w:r>
      <w:proofErr w:type="spellEnd"/>
      <w:r>
        <w:rPr>
          <w:rFonts w:ascii="Asap" w:hAnsi="Asap"/>
          <w:color w:val="212529"/>
        </w:rPr>
        <w:t xml:space="preserve"> chi </w:t>
      </w:r>
      <w:proofErr w:type="spellStart"/>
      <w:r>
        <w:rPr>
          <w:rFonts w:ascii="Asap" w:hAnsi="Asap"/>
          <w:color w:val="212529"/>
        </w:rPr>
        <w:t>tiết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buổi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sáng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là</w:t>
      </w:r>
      <w:proofErr w:type="spellEnd"/>
      <w:r>
        <w:rPr>
          <w:rFonts w:ascii="Asap" w:hAnsi="Asap"/>
          <w:color w:val="212529"/>
        </w:rPr>
        <w:t>: </w:t>
      </w:r>
    </w:p>
    <w:p w14:paraId="268F2764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7h-7h30:</w:t>
      </w:r>
      <w:r>
        <w:rPr>
          <w:rFonts w:ascii="Asap" w:hAnsi="Asap"/>
          <w:color w:val="212529"/>
        </w:rPr>
        <w:t xml:space="preserve"> Xe </w:t>
      </w:r>
      <w:proofErr w:type="spellStart"/>
      <w:r>
        <w:rPr>
          <w:rFonts w:ascii="Asap" w:hAnsi="Asap"/>
          <w:color w:val="212529"/>
        </w:rPr>
        <w:t>và</w:t>
      </w:r>
      <w:proofErr w:type="spellEnd"/>
      <w:r>
        <w:rPr>
          <w:rFonts w:ascii="Asap" w:hAnsi="Asap"/>
          <w:color w:val="212529"/>
        </w:rPr>
        <w:t xml:space="preserve"> HDV </w:t>
      </w:r>
      <w:proofErr w:type="spellStart"/>
      <w:r>
        <w:rPr>
          <w:rFonts w:ascii="Asap" w:hAnsi="Asap"/>
          <w:color w:val="212529"/>
        </w:rPr>
        <w:t>của</w:t>
      </w:r>
      <w:proofErr w:type="spellEnd"/>
      <w:r>
        <w:rPr>
          <w:rFonts w:ascii="Asap" w:hAnsi="Asap"/>
          <w:color w:val="212529"/>
        </w:rPr>
        <w:t xml:space="preserve"> Vi vu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đón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tại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điểm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đón</w:t>
      </w:r>
      <w:proofErr w:type="spellEnd"/>
    </w:p>
    <w:p w14:paraId="5CE6F40E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7h30 - 8h05: </w:t>
      </w:r>
      <w:r>
        <w:rPr>
          <w:rFonts w:ascii="Asap" w:hAnsi="Asap"/>
          <w:color w:val="212529"/>
        </w:rPr>
        <w:t xml:space="preserve">Di </w:t>
      </w:r>
      <w:proofErr w:type="spellStart"/>
      <w:r>
        <w:rPr>
          <w:rFonts w:ascii="Asap" w:hAnsi="Asap"/>
          <w:color w:val="212529"/>
        </w:rPr>
        <w:t>chuyển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từ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Cảng</w:t>
      </w:r>
      <w:proofErr w:type="spellEnd"/>
      <w:r>
        <w:rPr>
          <w:rFonts w:ascii="Asap" w:hAnsi="Asap"/>
          <w:color w:val="212529"/>
        </w:rPr>
        <w:t xml:space="preserve"> Sa </w:t>
      </w:r>
      <w:proofErr w:type="spellStart"/>
      <w:r>
        <w:rPr>
          <w:rFonts w:ascii="Asap" w:hAnsi="Asap"/>
          <w:color w:val="212529"/>
        </w:rPr>
        <w:t>Kỳ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Lớn</w:t>
      </w:r>
      <w:proofErr w:type="spellEnd"/>
    </w:p>
    <w:p w14:paraId="232D96ED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8h05 - 8h30: 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Nhà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Trưng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Bày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Hải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Đội</w:t>
      </w:r>
      <w:proofErr w:type="spellEnd"/>
      <w:r>
        <w:rPr>
          <w:rFonts w:ascii="Asap" w:hAnsi="Asap"/>
          <w:color w:val="212529"/>
        </w:rPr>
        <w:t xml:space="preserve"> Hoàng Sa</w:t>
      </w:r>
    </w:p>
    <w:p w14:paraId="2703D3C5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8h30 - 9h00: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Khám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phá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Thới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Lới</w:t>
      </w:r>
      <w:proofErr w:type="spellEnd"/>
    </w:p>
    <w:p w14:paraId="58E005F4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9h - 9h30: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 di </w:t>
      </w:r>
      <w:proofErr w:type="spellStart"/>
      <w:r>
        <w:rPr>
          <w:rFonts w:ascii="Asap" w:hAnsi="Asap"/>
          <w:color w:val="212529"/>
        </w:rPr>
        <w:t>tích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Hang</w:t>
      </w:r>
    </w:p>
    <w:p w14:paraId="2551563B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9h30-10h00: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 Hang </w:t>
      </w:r>
      <w:proofErr w:type="spellStart"/>
      <w:r>
        <w:rPr>
          <w:rFonts w:ascii="Asap" w:hAnsi="Asap"/>
          <w:color w:val="212529"/>
        </w:rPr>
        <w:t>Câu</w:t>
      </w:r>
      <w:proofErr w:type="spellEnd"/>
    </w:p>
    <w:p w14:paraId="3C65E130" w14:textId="77777777" w:rsidR="000D0DE6" w:rsidRDefault="000D0DE6" w:rsidP="000D0DE6">
      <w:pPr>
        <w:numPr>
          <w:ilvl w:val="0"/>
          <w:numId w:val="4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10h00-12h00: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dùng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bữa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trưa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Đảo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Lớn</w:t>
      </w:r>
      <w:proofErr w:type="spellEnd"/>
    </w:p>
    <w:p w14:paraId="40721B6D" w14:textId="77777777" w:rsidR="000D0DE6" w:rsidRDefault="000D0DE6" w:rsidP="000D0DE6">
      <w:pPr>
        <w:pStyle w:val="Heading2"/>
        <w:shd w:val="clear" w:color="auto" w:fill="CBEAEC"/>
        <w:spacing w:before="0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b w:val="0"/>
          <w:bCs w:val="0"/>
          <w:color w:val="212529"/>
        </w:rPr>
        <w:t xml:space="preserve">2.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Buổi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chiều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tour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Lý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Sơn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1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ngày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: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Cổng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Tò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Vò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-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Chùa</w:t>
      </w:r>
      <w:proofErr w:type="spellEnd"/>
      <w:r>
        <w:rPr>
          <w:rStyle w:val="Strong"/>
          <w:rFonts w:ascii="Asap" w:hAnsi="Asap"/>
          <w:b w:val="0"/>
          <w:bCs w:val="0"/>
          <w:color w:val="212529"/>
        </w:rPr>
        <w:t xml:space="preserve"> </w:t>
      </w:r>
      <w:proofErr w:type="spellStart"/>
      <w:r>
        <w:rPr>
          <w:rStyle w:val="Strong"/>
          <w:rFonts w:ascii="Asap" w:hAnsi="Asap"/>
          <w:b w:val="0"/>
          <w:bCs w:val="0"/>
          <w:color w:val="212529"/>
        </w:rPr>
        <w:t>Đục</w:t>
      </w:r>
      <w:proofErr w:type="spellEnd"/>
    </w:p>
    <w:p w14:paraId="7492F3F2" w14:textId="77777777" w:rsidR="000D0DE6" w:rsidRDefault="000D0DE6" w:rsidP="000D0DE6">
      <w:pPr>
        <w:pStyle w:val="NormalWeb"/>
        <w:shd w:val="clear" w:color="auto" w:fill="CBEAEC"/>
        <w:spacing w:before="0" w:beforeAutospacing="0"/>
        <w:jc w:val="both"/>
        <w:rPr>
          <w:rFonts w:ascii="Asap" w:hAnsi="Asap"/>
          <w:color w:val="212529"/>
        </w:rPr>
      </w:pPr>
      <w:r>
        <w:rPr>
          <w:rFonts w:ascii="Asap" w:hAnsi="Asap"/>
          <w:color w:val="212529"/>
        </w:rPr>
        <w:t xml:space="preserve">Sau </w:t>
      </w:r>
      <w:proofErr w:type="spellStart"/>
      <w:r>
        <w:rPr>
          <w:rFonts w:ascii="Asap" w:hAnsi="Asap"/>
          <w:color w:val="212529"/>
        </w:rPr>
        <w:t>khi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nghỉ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sạn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đoàn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tiếp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tục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đến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cổng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Tò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Vò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và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Đục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để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. </w:t>
      </w:r>
      <w:proofErr w:type="spellStart"/>
      <w:r>
        <w:rPr>
          <w:rFonts w:ascii="Asap" w:hAnsi="Asap"/>
          <w:color w:val="212529"/>
        </w:rPr>
        <w:t>Tại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đây</w:t>
      </w:r>
      <w:proofErr w:type="spellEnd"/>
      <w:r>
        <w:rPr>
          <w:rFonts w:ascii="Asap" w:hAnsi="Asap"/>
          <w:color w:val="212529"/>
        </w:rPr>
        <w:t xml:space="preserve"> du </w:t>
      </w:r>
      <w:proofErr w:type="spellStart"/>
      <w:r>
        <w:rPr>
          <w:rFonts w:ascii="Asap" w:hAnsi="Asap"/>
          <w:color w:val="212529"/>
        </w:rPr>
        <w:t>khách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có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thể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nhìn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ngắm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được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những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khung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cảnh</w:t>
      </w:r>
      <w:proofErr w:type="spellEnd"/>
      <w:r>
        <w:rPr>
          <w:rFonts w:ascii="Asap" w:hAnsi="Asap"/>
          <w:color w:val="212529"/>
        </w:rPr>
        <w:t xml:space="preserve"> tự </w:t>
      </w:r>
      <w:proofErr w:type="spellStart"/>
      <w:r>
        <w:rPr>
          <w:rFonts w:ascii="Asap" w:hAnsi="Asap"/>
          <w:color w:val="212529"/>
        </w:rPr>
        <w:t>nhiên</w:t>
      </w:r>
      <w:proofErr w:type="spellEnd"/>
      <w:r>
        <w:rPr>
          <w:rFonts w:ascii="Asap" w:hAnsi="Asap"/>
          <w:color w:val="212529"/>
        </w:rPr>
        <w:t xml:space="preserve"> do </w:t>
      </w:r>
      <w:proofErr w:type="spellStart"/>
      <w:r>
        <w:rPr>
          <w:rFonts w:ascii="Asap" w:hAnsi="Asap"/>
          <w:color w:val="212529"/>
        </w:rPr>
        <w:t>núi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lửa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hình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thành</w:t>
      </w:r>
      <w:proofErr w:type="spellEnd"/>
      <w:r>
        <w:rPr>
          <w:rFonts w:ascii="Asap" w:hAnsi="Asap"/>
          <w:color w:val="212529"/>
        </w:rPr>
        <w:t xml:space="preserve">, </w:t>
      </w:r>
      <w:proofErr w:type="spellStart"/>
      <w:r>
        <w:rPr>
          <w:rFonts w:ascii="Asap" w:hAnsi="Asap"/>
          <w:color w:val="212529"/>
        </w:rPr>
        <w:t>cũng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như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hiểu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thêm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về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lịch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sử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hình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thành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Đục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Sơn</w:t>
      </w:r>
      <w:proofErr w:type="spellEnd"/>
      <w:r>
        <w:rPr>
          <w:rFonts w:ascii="Asap" w:hAnsi="Asap"/>
          <w:color w:val="212529"/>
        </w:rPr>
        <w:t xml:space="preserve">. </w:t>
      </w:r>
      <w:proofErr w:type="spellStart"/>
      <w:r>
        <w:rPr>
          <w:rFonts w:ascii="Asap" w:hAnsi="Asap"/>
          <w:color w:val="212529"/>
        </w:rPr>
        <w:t>Khung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lịch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trình</w:t>
      </w:r>
      <w:proofErr w:type="spellEnd"/>
      <w:r>
        <w:rPr>
          <w:rFonts w:ascii="Asap" w:hAnsi="Asap"/>
          <w:color w:val="212529"/>
        </w:rPr>
        <w:t xml:space="preserve"> chi </w:t>
      </w:r>
      <w:proofErr w:type="spellStart"/>
      <w:r>
        <w:rPr>
          <w:rFonts w:ascii="Asap" w:hAnsi="Asap"/>
          <w:color w:val="212529"/>
        </w:rPr>
        <w:t>tiết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cho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buổi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chiều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sẽ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là</w:t>
      </w:r>
      <w:proofErr w:type="spellEnd"/>
      <w:r>
        <w:rPr>
          <w:rFonts w:ascii="Asap" w:hAnsi="Asap"/>
          <w:color w:val="212529"/>
        </w:rPr>
        <w:t>: </w:t>
      </w:r>
    </w:p>
    <w:p w14:paraId="44A57277" w14:textId="77777777" w:rsidR="000D0DE6" w:rsidRDefault="000D0DE6" w:rsidP="000D0DE6">
      <w:pPr>
        <w:numPr>
          <w:ilvl w:val="0"/>
          <w:numId w:val="5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13h30 - 14h00: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Tham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quan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Chùa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Đục</w:t>
      </w:r>
      <w:proofErr w:type="spellEnd"/>
    </w:p>
    <w:p w14:paraId="1A251A45" w14:textId="77777777" w:rsidR="000D0DE6" w:rsidRDefault="000D0DE6" w:rsidP="000D0DE6">
      <w:pPr>
        <w:numPr>
          <w:ilvl w:val="0"/>
          <w:numId w:val="5"/>
        </w:numPr>
        <w:shd w:val="clear" w:color="auto" w:fill="CBEAEC"/>
        <w:spacing w:before="100" w:beforeAutospacing="1" w:after="100" w:afterAutospacing="1" w:line="240" w:lineRule="auto"/>
        <w:jc w:val="both"/>
        <w:rPr>
          <w:rFonts w:ascii="Asap" w:hAnsi="Asap"/>
          <w:color w:val="212529"/>
        </w:rPr>
      </w:pPr>
      <w:r>
        <w:rPr>
          <w:rStyle w:val="Strong"/>
          <w:rFonts w:ascii="Asap" w:hAnsi="Asap"/>
          <w:color w:val="212529"/>
        </w:rPr>
        <w:t>14h00-15h00:</w:t>
      </w:r>
      <w:r>
        <w:rPr>
          <w:rFonts w:ascii="Asap" w:hAnsi="Asap"/>
          <w:color w:val="212529"/>
        </w:rPr>
        <w:t> </w:t>
      </w:r>
      <w:proofErr w:type="spellStart"/>
      <w:r>
        <w:rPr>
          <w:rFonts w:ascii="Asap" w:hAnsi="Asap"/>
          <w:color w:val="212529"/>
        </w:rPr>
        <w:t>Khám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phá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Cổng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Tò</w:t>
      </w:r>
      <w:proofErr w:type="spellEnd"/>
      <w:r>
        <w:rPr>
          <w:rFonts w:ascii="Asap" w:hAnsi="Asap"/>
          <w:color w:val="212529"/>
        </w:rPr>
        <w:t xml:space="preserve"> </w:t>
      </w:r>
      <w:proofErr w:type="spellStart"/>
      <w:r>
        <w:rPr>
          <w:rFonts w:ascii="Asap" w:hAnsi="Asap"/>
          <w:color w:val="212529"/>
        </w:rPr>
        <w:t>Vò</w:t>
      </w:r>
      <w:proofErr w:type="spellEnd"/>
    </w:p>
    <w:p w14:paraId="1E963CA8" w14:textId="14A2F089" w:rsidR="000D0DE6" w:rsidRDefault="00D33F0F" w:rsidP="000D0DE6">
      <w:r w:rsidRPr="0075285E">
        <w:rPr>
          <w:noProof/>
        </w:rPr>
        <w:lastRenderedPageBreak/>
        <w:drawing>
          <wp:inline distT="0" distB="0" distL="0" distR="0" wp14:anchorId="5364744A" wp14:editId="34F113C0">
            <wp:extent cx="5943600" cy="4351655"/>
            <wp:effectExtent l="0" t="0" r="0" b="0"/>
            <wp:docPr id="1" name="Picture 1" descr="Kinh nghiệm du lịch đảo Lý Sơn - Thiên đường giữa biển khơi - Traveloka Go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h nghiệm du lịch đảo Lý Sơn - Thiên đường giữa biển khơi - Traveloka Goloc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27775" w14:textId="1E369CE2" w:rsidR="00D33F0F" w:rsidRPr="0075285E" w:rsidRDefault="00D33F0F" w:rsidP="000D0DE6">
      <w:r w:rsidRPr="0075285E">
        <w:rPr>
          <w:noProof/>
        </w:rPr>
        <w:drawing>
          <wp:inline distT="0" distB="0" distL="0" distR="0" wp14:anchorId="302D5747" wp14:editId="3F8E601B">
            <wp:extent cx="5958284" cy="2886075"/>
            <wp:effectExtent l="0" t="0" r="4445" b="0"/>
            <wp:docPr id="2" name="Picture 2" descr="Đảo Lý Sơn điểm đến hấp dẫn bạn nên ghé thăm một lần trong đờ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Đảo Lý Sơn điểm đến hấp dẫn bạn nên ghé thăm một lần trong đời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523" cy="289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F0F" w:rsidRPr="0075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altName w:val="Roboto Slab"/>
    <w:charset w:val="00"/>
    <w:family w:val="auto"/>
    <w:pitch w:val="variable"/>
    <w:sig w:usb0="000004FF" w:usb1="8000405F" w:usb2="00000022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sap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D21"/>
    <w:multiLevelType w:val="hybridMultilevel"/>
    <w:tmpl w:val="95EC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6EB"/>
    <w:multiLevelType w:val="multilevel"/>
    <w:tmpl w:val="0F6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96778"/>
    <w:multiLevelType w:val="multilevel"/>
    <w:tmpl w:val="841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509CB"/>
    <w:multiLevelType w:val="hybridMultilevel"/>
    <w:tmpl w:val="CF64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D365C"/>
    <w:multiLevelType w:val="multilevel"/>
    <w:tmpl w:val="4B6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348956">
    <w:abstractNumId w:val="0"/>
  </w:num>
  <w:num w:numId="2" w16cid:durableId="1834031841">
    <w:abstractNumId w:val="3"/>
  </w:num>
  <w:num w:numId="3" w16cid:durableId="1979799331">
    <w:abstractNumId w:val="4"/>
  </w:num>
  <w:num w:numId="4" w16cid:durableId="722287131">
    <w:abstractNumId w:val="2"/>
  </w:num>
  <w:num w:numId="5" w16cid:durableId="1767847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FC"/>
    <w:rsid w:val="000D0DE6"/>
    <w:rsid w:val="000F0A43"/>
    <w:rsid w:val="0075285E"/>
    <w:rsid w:val="009736FC"/>
    <w:rsid w:val="0098452E"/>
    <w:rsid w:val="00D33F0F"/>
    <w:rsid w:val="00D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19FC"/>
  <w15:chartTrackingRefBased/>
  <w15:docId w15:val="{1EAFEDBD-9FD5-439C-BC53-850337B3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F0A4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F0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A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0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854</Words>
  <Characters>4871</Characters>
  <Application>Microsoft Office Word</Application>
  <DocSecurity>0</DocSecurity>
  <Lines>40</Lines>
  <Paragraphs>11</Paragraphs>
  <ScaleCrop>false</ScaleCrop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8</cp:revision>
  <dcterms:created xsi:type="dcterms:W3CDTF">2023-01-09T04:58:00Z</dcterms:created>
  <dcterms:modified xsi:type="dcterms:W3CDTF">2023-01-11T16:07:00Z</dcterms:modified>
</cp:coreProperties>
</file>