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9081" w14:textId="77777777" w:rsidR="00832269" w:rsidRDefault="008911B0" w:rsidP="008911B0">
      <w:pPr>
        <w:jc w:val="center"/>
        <w:rPr>
          <w:b/>
          <w:bCs/>
        </w:rPr>
      </w:pPr>
      <w:proofErr w:type="spellStart"/>
      <w:r w:rsidRPr="008911B0">
        <w:rPr>
          <w:b/>
          <w:bCs/>
        </w:rPr>
        <w:t>Hipótesis</w:t>
      </w:r>
      <w:proofErr w:type="spellEnd"/>
      <w:r w:rsidRPr="008911B0">
        <w:rPr>
          <w:b/>
          <w:bCs/>
        </w:rPr>
        <w:t xml:space="preserve"> y descubrimientos:</w:t>
      </w:r>
    </w:p>
    <w:p w14:paraId="51417CE7" w14:textId="77777777" w:rsidR="005A36EA" w:rsidRPr="008911B0" w:rsidRDefault="005A36EA" w:rsidP="005A36EA">
      <w:pPr>
        <w:rPr>
          <w:b/>
          <w:bCs/>
        </w:rPr>
      </w:pPr>
    </w:p>
    <w:p w14:paraId="5861942A" w14:textId="77777777" w:rsidR="008911B0" w:rsidRDefault="008911B0" w:rsidP="008911B0">
      <w:proofErr w:type="spellStart"/>
      <w:r w:rsidRPr="008911B0">
        <w:rPr>
          <w:b/>
          <w:bCs/>
        </w:rPr>
        <w:t>Hipótesis</w:t>
      </w:r>
      <w:proofErr w:type="spellEnd"/>
      <w:r>
        <w:rPr>
          <w:b/>
          <w:bCs/>
        </w:rPr>
        <w:t xml:space="preserve"> y pregunta de investigación</w:t>
      </w:r>
      <w:r>
        <w:t>:</w:t>
      </w:r>
    </w:p>
    <w:p w14:paraId="327DFED4" w14:textId="77777777" w:rsidR="008911B0" w:rsidRDefault="008911B0" w:rsidP="008911B0">
      <w:r>
        <w:t>“Las instituciones educativas en zonas urbanas están mejor preparadas para atender a estudiantes con discapacidad que las rurales.”</w:t>
      </w:r>
    </w:p>
    <w:p w14:paraId="26A5D040" w14:textId="77777777" w:rsidR="008911B0" w:rsidRDefault="008911B0" w:rsidP="008911B0"/>
    <w:p w14:paraId="4232FACC" w14:textId="77777777" w:rsidR="008911B0" w:rsidRPr="008911B0" w:rsidRDefault="008911B0" w:rsidP="008911B0">
      <w:pPr>
        <w:rPr>
          <w:b/>
          <w:bCs/>
        </w:rPr>
      </w:pPr>
      <w:proofErr w:type="spellStart"/>
      <w:r w:rsidRPr="008911B0">
        <w:rPr>
          <w:b/>
          <w:bCs/>
        </w:rPr>
        <w:t>Hipótesis</w:t>
      </w:r>
      <w:proofErr w:type="spellEnd"/>
      <w:r w:rsidRPr="008911B0">
        <w:rPr>
          <w:b/>
          <w:bCs/>
        </w:rPr>
        <w:t xml:space="preserve"> nula (H₀):</w:t>
      </w:r>
    </w:p>
    <w:p w14:paraId="38CC2BE4" w14:textId="77777777" w:rsidR="008911B0" w:rsidRDefault="008911B0" w:rsidP="008911B0">
      <w:r>
        <w:t>No hay diferencia significativa en la preparación para atender a estudiantes con discapacidad entre instituciones educativas urbanas y rurales.</w:t>
      </w:r>
    </w:p>
    <w:p w14:paraId="0BBCA41F" w14:textId="77777777" w:rsidR="008911B0" w:rsidRDefault="008911B0" w:rsidP="008911B0"/>
    <w:p w14:paraId="5EF0E804" w14:textId="77777777" w:rsidR="008911B0" w:rsidRPr="008911B0" w:rsidRDefault="008911B0" w:rsidP="008911B0">
      <w:pPr>
        <w:rPr>
          <w:b/>
          <w:bCs/>
        </w:rPr>
      </w:pPr>
      <w:proofErr w:type="spellStart"/>
      <w:r w:rsidRPr="008911B0">
        <w:rPr>
          <w:b/>
          <w:bCs/>
        </w:rPr>
        <w:t>Hipótesis</w:t>
      </w:r>
      <w:proofErr w:type="spellEnd"/>
      <w:r w:rsidRPr="008911B0">
        <w:rPr>
          <w:b/>
          <w:bCs/>
        </w:rPr>
        <w:t xml:space="preserve"> alternativa (H₁):</w:t>
      </w:r>
    </w:p>
    <w:p w14:paraId="5B01C87A" w14:textId="019CAA2B" w:rsidR="008911B0" w:rsidRDefault="008911B0" w:rsidP="008911B0">
      <w:r>
        <w:t>“Existe una diferencia significativa en la preparación para atender a estudiantes con discapacidad entre instituciones urbanas y rurales.”</w:t>
      </w:r>
    </w:p>
    <w:p w14:paraId="7238E4B2" w14:textId="0BAA7FE6" w:rsidR="00FB288D" w:rsidRDefault="00FB288D" w:rsidP="008911B0"/>
    <w:p w14:paraId="26F9438B" w14:textId="56688824" w:rsidR="00FB288D" w:rsidRDefault="00FB288D" w:rsidP="008911B0">
      <w:r>
        <w:t xml:space="preserve">Opciones de títulos para el proyecto: </w:t>
      </w:r>
    </w:p>
    <w:p w14:paraId="0DF76FB2" w14:textId="77777777" w:rsidR="00FB288D" w:rsidRPr="00FB288D" w:rsidRDefault="00FB288D" w:rsidP="00FB288D">
      <w:pPr>
        <w:pStyle w:val="Prrafodelista"/>
        <w:numPr>
          <w:ilvl w:val="0"/>
          <w:numId w:val="1"/>
        </w:numPr>
      </w:pPr>
      <w:r w:rsidRPr="00FB288D">
        <w:t>Análisis Comparativo de la Inclusión Educativa en Colombia: Capacidades de Atención a Estudiantes con Discapacidad en Zonas Urbanas y Rurales</w:t>
      </w:r>
    </w:p>
    <w:p w14:paraId="033BB8D4" w14:textId="0C8CBC4A" w:rsidR="00FB288D" w:rsidRDefault="00FB288D" w:rsidP="00FB288D">
      <w:pPr>
        <w:pStyle w:val="Prrafodelista"/>
        <w:numPr>
          <w:ilvl w:val="0"/>
          <w:numId w:val="1"/>
        </w:numPr>
      </w:pPr>
      <w:r>
        <w:t xml:space="preserve">Inclusión Educativa en Colombia: </w:t>
      </w:r>
      <w:r w:rsidRPr="00FB288D">
        <w:t xml:space="preserve">Análisis </w:t>
      </w:r>
      <w:bookmarkStart w:id="0" w:name="_GoBack"/>
      <w:bookmarkEnd w:id="0"/>
      <w:r>
        <w:t>de la Capacidad Institucional para Atender a Estudiantes con Discapacidad en Contextos Rurales y Urbanos</w:t>
      </w:r>
    </w:p>
    <w:p w14:paraId="083D4400" w14:textId="16BEF160" w:rsidR="00FB288D" w:rsidRDefault="00FB288D" w:rsidP="00FB288D">
      <w:pPr>
        <w:pStyle w:val="Prrafodelista"/>
        <w:numPr>
          <w:ilvl w:val="0"/>
          <w:numId w:val="1"/>
        </w:numPr>
      </w:pPr>
      <w:r>
        <w:t>Capacidades para la Inclusión: Estudio de la Atención a Estudiantes con Discapacidad en Instituciones Educativas Rurales y Urbanas de Colombia</w:t>
      </w:r>
    </w:p>
    <w:sectPr w:rsidR="00FB2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7DF6"/>
    <w:multiLevelType w:val="hybridMultilevel"/>
    <w:tmpl w:val="595CA5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B0"/>
    <w:rsid w:val="004D7746"/>
    <w:rsid w:val="005A36EA"/>
    <w:rsid w:val="00832269"/>
    <w:rsid w:val="008911B0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BD98"/>
  <w15:chartTrackingRefBased/>
  <w15:docId w15:val="{A71480F5-B2D9-4469-A57D-7B604506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Vergel</dc:creator>
  <cp:keywords/>
  <dc:description/>
  <cp:lastModifiedBy>Daniela Vergel</cp:lastModifiedBy>
  <cp:revision>2</cp:revision>
  <dcterms:created xsi:type="dcterms:W3CDTF">2025-06-05T00:20:00Z</dcterms:created>
  <dcterms:modified xsi:type="dcterms:W3CDTF">2025-06-05T04:12:00Z</dcterms:modified>
</cp:coreProperties>
</file>