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EXERCICE 1</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Dans un système d'exploitation un processus ne peut être créé que par un autre processus à l'aide de l'appel système fork(). Expliquez comment le premier processus est créé</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RÉPONSE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Le premier processus, appelé init, est créé à partir de zéro par le noyau du système d'exploitation lors du processus de démarrage. Le processus init démarre d'autres processus dans le système, lesquels peuvent à leur tour en créer davantage, et ainsi de suite.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En résumé, le premier processus dans un système d'exploitation est spécialement créé par le noyau lors du démarrage du système. Il sert de parent à tous les autres processus et est responsable du lancement et de la gestion des processus système et des applications. Les processus ultérieurs peuvent être créés par le premier processus ou par d'autres processus existants en utilisant des appels système tels que fork().</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QUESTION BAKAYOKO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 Quelles sont les similitudes entre un appel système, un changement de contexte et une interruption matérielle ? Quelles sont les différences ?</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t>Similitudes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Interruption du flux d’exécution : Ces trois mécanismes interrompent le flux normal d’exécution d’un programme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1</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2</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"https://libtech.wiki/commutation-de-contexte/"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3</w:t>
      </w:r>
      <w:r>
        <w:rPr>
          <w:rFonts w:hint="default" w:ascii="SimSun" w:hAnsi="SimSun" w:eastAsia="SimSun" w:cs="SimSun"/>
          <w:sz w:val="21"/>
          <w:szCs w:val="21"/>
        </w:rPr>
        <w:fldChar w:fldCharType="end"/>
      </w:r>
      <w:r>
        <w:rPr>
          <w:rFonts w:hint="default" w:ascii="SimSun" w:hAnsi="SimSun" w:eastAsia="SimSun" w:cs="SimSun"/>
          <w:sz w:val="21"/>
          <w:szCs w:val="21"/>
        </w:rPr>
        <w:t>.</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Mode superviseur : Dans tous les cas, le processeur passe en mode superviseur, ce qui permet au système d’exploitation d’avoir un contrôle total sur les ressources du système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1</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2</w:t>
      </w:r>
      <w:r>
        <w:rPr>
          <w:rFonts w:hint="default" w:ascii="SimSun" w:hAnsi="SimSun" w:eastAsia="SimSun" w:cs="SimSun"/>
          <w:sz w:val="21"/>
          <w:szCs w:val="21"/>
        </w:rPr>
        <w:fldChar w:fldCharType="end"/>
      </w:r>
      <w:r>
        <w:rPr>
          <w:rFonts w:hint="default" w:ascii="SimSun" w:hAnsi="SimSun" w:eastAsia="SimSun" w:cs="SimSun"/>
          <w:sz w:val="21"/>
          <w:szCs w:val="21"/>
        </w:rPr>
        <w:t>.</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Sauvegarde du contexte : Lorsqu’une interruption (qu’elle soit matérielle ou logicielle comme un appel système) ou un changement de contexte se produit, l’état actuel du processus est sauvegardé</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"https://perso.liris.cnrs.fr/pierre-antoine.champin/enseignement/se/noyau.html"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1</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"https://libtech.wiki/commutation-de-contexte/"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3</w:t>
      </w:r>
      <w:r>
        <w:rPr>
          <w:rFonts w:hint="default" w:ascii="SimSun" w:hAnsi="SimSun" w:eastAsia="SimSun" w:cs="SimSun"/>
          <w:sz w:val="21"/>
          <w:szCs w:val="21"/>
        </w:rPr>
        <w:fldChar w:fldCharType="end"/>
      </w:r>
      <w:r>
        <w:rPr>
          <w:rFonts w:hint="default" w:ascii="SimSun" w:hAnsi="SimSun" w:eastAsia="SimSun" w:cs="SimSun"/>
          <w:sz w:val="21"/>
          <w:szCs w:val="21"/>
        </w:rPr>
        <w:t>.</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rPr>
      </w:pPr>
      <w:r>
        <w:rPr>
          <w:rFonts w:hint="default" w:ascii="SimSun" w:hAnsi="SimSun" w:eastAsia="SimSun" w:cs="SimSun"/>
          <w:sz w:val="21"/>
          <w:szCs w:val="21"/>
        </w:rPr>
        <w:t>Différences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Déclenchement : Un appel système est déclenché par un programme qui demande au système d’exploitation d’effectuer une tâche spécifique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2</w:t>
      </w:r>
      <w:r>
        <w:rPr>
          <w:rFonts w:hint="default" w:ascii="SimSun" w:hAnsi="SimSun" w:eastAsia="SimSun" w:cs="SimSun"/>
          <w:sz w:val="21"/>
          <w:szCs w:val="21"/>
        </w:rPr>
        <w:fldChar w:fldCharType="end"/>
      </w:r>
      <w:r>
        <w:rPr>
          <w:rFonts w:hint="default" w:ascii="SimSun" w:hAnsi="SimSun" w:eastAsia="SimSun" w:cs="SimSun"/>
          <w:sz w:val="21"/>
          <w:szCs w:val="21"/>
        </w:rPr>
        <w:t>. </w:t>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Une interruption matérielle est généralement déclenchée par un événement asynchrone, comme une action sur un périphérique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4</w:t>
      </w:r>
      <w:r>
        <w:rPr>
          <w:rFonts w:hint="default" w:ascii="SimSun" w:hAnsi="SimSun" w:eastAsia="SimSun" w:cs="SimSun"/>
          <w:sz w:val="21"/>
          <w:szCs w:val="21"/>
        </w:rPr>
        <w:fldChar w:fldCharType="end"/>
      </w:r>
      <w:r>
        <w:rPr>
          <w:rFonts w:hint="default" w:ascii="SimSun" w:hAnsi="SimSun" w:eastAsia="SimSun" w:cs="SimSun"/>
          <w:sz w:val="21"/>
          <w:szCs w:val="21"/>
        </w:rPr>
        <w:t>. </w:t>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"https://libtech.wiki/commutation-de-contexte/"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Un changement de contexte est déclenché par le système d’exploitation lui-même, souvent pour des raisons d’ordonnancement</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"https://libtech.wiki/commutation-de-contexte/"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3</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"https://staff.univ-batna2.dz/sites/default/files/melaab_djamel/files/07_sestr.pdf"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5</w:t>
      </w:r>
      <w:r>
        <w:rPr>
          <w:rFonts w:hint="default" w:ascii="SimSun" w:hAnsi="SimSun" w:eastAsia="SimSun" w:cs="SimSun"/>
          <w:sz w:val="21"/>
          <w:szCs w:val="21"/>
        </w:rPr>
        <w:fldChar w:fldCharType="end"/>
      </w:r>
      <w:r>
        <w:rPr>
          <w:rFonts w:hint="default" w:ascii="SimSun" w:hAnsi="SimSun" w:eastAsia="SimSun" w:cs="SimSun"/>
          <w:sz w:val="21"/>
          <w:szCs w:val="21"/>
        </w:rPr>
        <w:t>.</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"https://fr.esdifferent.com/difference-between-system-call-and-interrupt"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Synchronicité : Les appels système sont synchrones, c’est-à-dire qu’ils sont déclenchés par le programme lui-même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"https://fr.esdifferent.com/difference-between-system-call-and-interrupt"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6</w:t>
      </w:r>
      <w:r>
        <w:rPr>
          <w:rFonts w:hint="default" w:ascii="SimSun" w:hAnsi="SimSun" w:eastAsia="SimSun" w:cs="SimSun"/>
          <w:sz w:val="21"/>
          <w:szCs w:val="21"/>
        </w:rPr>
        <w:fldChar w:fldCharType="end"/>
      </w:r>
      <w:r>
        <w:rPr>
          <w:rFonts w:hint="default" w:ascii="SimSun" w:hAnsi="SimSun" w:eastAsia="SimSun" w:cs="SimSun"/>
          <w:sz w:val="21"/>
          <w:szCs w:val="21"/>
        </w:rPr>
        <w:t>. </w:t>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Les interruptions matérielles sont asynchrones, c’est-à-dire qu’elles peuvent se produire à tout moment</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4</w:t>
      </w:r>
      <w:r>
        <w:rPr>
          <w:rFonts w:hint="default" w:ascii="SimSun" w:hAnsi="SimSun" w:eastAsia="SimSun" w:cs="SimSun"/>
          <w:sz w:val="21"/>
          <w:szCs w:val="21"/>
        </w:rPr>
        <w:fldChar w:fldCharType="end"/>
      </w:r>
      <w:r>
        <w:rPr>
          <w:rFonts w:hint="default" w:ascii="SimSun" w:hAnsi="SimSun" w:eastAsia="SimSun" w:cs="SimSun"/>
          <w:sz w:val="21"/>
          <w:szCs w:val="21"/>
        </w:rPr>
        <w:t>.</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Objectif : Les appels système sont utilisés pour demander au système d’exploitation de réaliser une action spécifique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"https://fr.wikipedia.org/wiki/Appel_syst%C3%A8me"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2</w:t>
      </w:r>
      <w:r>
        <w:rPr>
          <w:rFonts w:hint="default" w:ascii="SimSun" w:hAnsi="SimSun" w:eastAsia="SimSun" w:cs="SimSun"/>
          <w:sz w:val="21"/>
          <w:szCs w:val="21"/>
        </w:rPr>
        <w:fldChar w:fldCharType="end"/>
      </w:r>
      <w:r>
        <w:rPr>
          <w:rFonts w:hint="default" w:ascii="SimSun" w:hAnsi="SimSun" w:eastAsia="SimSun" w:cs="SimSun"/>
          <w:sz w:val="21"/>
          <w:szCs w:val="21"/>
        </w:rPr>
        <w:t>. </w:t>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Les interruptions matérielles sont utilisées pour signaler un événement, généralement provenant d’un périphérique</w:t>
      </w:r>
      <w:r>
        <w:rPr>
          <w:rFonts w:hint="default" w:ascii="SimSun" w:hAnsi="SimSun" w:eastAsia="SimSun" w:cs="SimSun"/>
          <w:sz w:val="21"/>
          <w:szCs w:val="21"/>
        </w:rPr>
        <w:fldChar w:fldCharType="end"/>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"https://fr.wikipedia.org/wiki/Interruption_mat%C3%A9rielle"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4</w:t>
      </w:r>
      <w:r>
        <w:rPr>
          <w:rFonts w:hint="default" w:ascii="SimSun" w:hAnsi="SimSun" w:eastAsia="SimSun" w:cs="SimSun"/>
          <w:sz w:val="21"/>
          <w:szCs w:val="21"/>
        </w:rPr>
        <w:fldChar w:fldCharType="end"/>
      </w:r>
      <w:r>
        <w:rPr>
          <w:rFonts w:hint="default" w:ascii="SimSun" w:hAnsi="SimSun" w:eastAsia="SimSun" w:cs="SimSun"/>
          <w:sz w:val="21"/>
          <w:szCs w:val="21"/>
        </w:rPr>
        <w:t>. </w:t>
      </w:r>
      <w:r>
        <w:rPr>
          <w:rFonts w:hint="default" w:ascii="SimSun" w:hAnsi="SimSun" w:eastAsia="SimSun" w:cs="SimSun"/>
          <w:sz w:val="21"/>
          <w:szCs w:val="21"/>
        </w:rPr>
        <w:fldChar w:fldCharType="begin"/>
      </w:r>
      <w:r>
        <w:rPr>
          <w:rFonts w:hint="default" w:ascii="SimSun" w:hAnsi="SimSun" w:eastAsia="SimSun" w:cs="SimSun"/>
          <w:sz w:val="21"/>
          <w:szCs w:val="21"/>
        </w:rPr>
        <w:instrText xml:space="preserve"> HYPERLINK "https://libtech.wiki/commutation-de-contexte/" \t "https://edgeservices.bing.com/edgesvc/_blank" </w:instrText>
      </w:r>
      <w:r>
        <w:rPr>
          <w:rFonts w:hint="default" w:ascii="SimSun" w:hAnsi="SimSun" w:eastAsia="SimSun" w:cs="SimSun"/>
          <w:sz w:val="21"/>
          <w:szCs w:val="21"/>
        </w:rPr>
        <w:fldChar w:fldCharType="separate"/>
      </w:r>
      <w:r>
        <w:rPr>
          <w:rFonts w:hint="default" w:ascii="SimSun" w:hAnsi="SimSun" w:eastAsia="SimSun" w:cs="SimSun"/>
          <w:sz w:val="21"/>
          <w:szCs w:val="21"/>
        </w:rPr>
        <w:t>Les changements de contexte sont utilisés pour sauvegarder l’état d’un processus afin qu’il puisse être repris plus tard</w:t>
      </w:r>
      <w:r>
        <w:rPr>
          <w:rFonts w:hint="default" w:ascii="SimSun" w:hAnsi="SimSun" w:eastAsia="SimSun" w:cs="SimSun"/>
          <w:sz w:val="21"/>
          <w:szCs w:val="21"/>
        </w:rPr>
        <w:fldChar w:fldCharType="end"/>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ascii="SimSun" w:hAnsi="SimSun" w:eastAsia="SimSun" w:cs="SimSun"/>
          <w:sz w:val="21"/>
          <w:szCs w:val="21"/>
        </w:rPr>
        <w:t xml:space="preserve"> Une discipline d'ordonnancement doit essentiellement choisir quel processus doit s'exécuter en premier dans les situations suivantes : • Deux processus "I/O-bound" sont en état WAITING • Deux processus "CPU-bound" sont en état WAITING Un processus "I/O-bound" et un processus "CPU-bound" sont en état WAITING. Proposez une discipline d'ordonnancement simple pour chacun des trois cas, et expliquez pourquoi cette discipline est raisonnable.</w:t>
      </w:r>
      <w:r>
        <w:rPr>
          <w:rFonts w:ascii="SimSun" w:hAnsi="SimSun" w:eastAsia="SimSun" w:cs="SimSun"/>
          <w:sz w:val="21"/>
          <w:szCs w:val="21"/>
        </w:rPr>
        <w:br w:type="textWrapping"/>
      </w:r>
      <w:r>
        <w:rPr>
          <w:rFonts w:ascii="SimSun" w:hAnsi="SimSun" w:eastAsia="SimSun" w:cs="SimSun"/>
          <w:sz w:val="21"/>
          <w:szCs w:val="21"/>
        </w:rPr>
        <w:br w:type="textWrapping"/>
      </w: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Cas 1 : Deux processus "I/O-bound" en état WAITING Ici, où deux processus "I/O-bound" attendent des opérations d’E/S, nous pouvons adopter une politique simple de type "round-robin". Cela signifie que nous alternerons l'exécution entre les deux processus "I/O-bound" en attente. L'idée est de donner à chaque processus une opportunité égale d'accéder aux ressources d'E/S.</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Cas 2 : Deux processus "CPU-bound" en état WAITING : Lorsque deux processus "CPU-bound" sont en état WAITING, cela signifie qu'ils attendent des ressources de calcul, comme le CPU luimême. Dans ce cas, nous pouvons également utiliser une politique de type "round-robin" pour ces processus. Le but est d'assurer une répartition équitable du temps CPU entre eux, ce qui permet à chaque processus "CPU-bound" d'obtenir une part égale du CPU lorsqu'il est disponible.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Cas 3 : Un processus "I/O-bound" et un processus "CPU-bound" en état WAITING : Lorsque nous avons un processus "I/O-bound" et un processus "CPUbound" en attente, nous pouvons prioriser le processus "I/O-bound". La raison en est que les processus "I/O-bound" ont tendance à libérer rapidement le CPU une fois qu'ils ont terminé leurs opérations d'E/S, tandis que les processus "CPU-bound" peuvent monopoliser le CPU pendant une période prolongée.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En donnant la priorité au processus "I/O-bound", nous pouvons minimiser les temps d'attente pour les opérations d'E/S, ce qui peut améliorer la réactivité globale du système.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Le programme ci-dessous comprend une "race condition" si on l'exécute plusieurs fois simultanément. Montrez un exemple d'exécution qui illustre cette race condition.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#define TAILLE_CHAINE 1024 char * chaine ; /* variable en memoire partagée */ void rajouter_mot (char *mot) { int longueur; /* variable locale */ /* mesurer la longueur actuelle de la chaine */ longueur = strlen(chaine) ; /* Ecrire mot dans la chaine a partir du caractere chaine [longueur] */ strncpy (chaine+longueur, mot, TAILLE_CHAINE − longueur); }</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Il suffit qu'un premier processus se fasse interrompre avant la ligne strncpy et qu'un deuxième processus exécute l'ensemble de la fonction avant que le 1er ne finisse la fonction.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Pour éviter cette race condition, vous devrez synchroniser l'accès à la variable partagée chaine en utilisant des mécanismes de synchronisation tels que les verrous (mutex) ou d'autres techniques de synchronisation appropriées pour votre environnement d'exécution (comme les sémaphores ou les opérations atomiques).</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Un sémaphore est un mécanisme de synchronisation utilisé dans les systèmes d'exploitation et la programmation concurrente pour contrôler l'accès concurrent à des ressources partagées ou pour coordonner l'exécution de plusieurs threads ou processus</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Pour tenter de résoudre cette race condition, un programmeur propose le programme suivant :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#define TAILLE_CHAINE 1024 char *chaine ; /* variable en mémoire partagée */ int verrou ; /* variable en mémoire partagée */ void rajouter_mot (char *mot) { int longueur ; /* variable locale */ whil e (verrou != 0 ) { } /* attendre que le verrou se libère */ verro u = 1 ; /* verrouiller le verrou */ longueur = strlen (chaine) ; /* la longueur de la chain e */ strncpy (chaine+longueur , mot , TAILLE_CHAINE − longueur ) ; verrou = 0 ; /* deverrouiller le verrou */ return 0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Est-ce que la "race condition" est toujours possible ? Expliquez votre réponse</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Oui, la "race condition" est toujours présente. Il suffit qu'un premier processus se fasse interrompre avant la ligne "verrou=1;".</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ascii="SimSun" w:hAnsi="SimSun" w:eastAsia="SimSun" w:cs="SimSun"/>
          <w:sz w:val="21"/>
          <w:szCs w:val="21"/>
        </w:rPr>
        <w:t>Pour éviter ces problèmes, il est généralement recommandé d'utiliser des mécanismes de synchronisation plus sophistiqués, tels que les mutex, qui sont spécialement conçus pour éviter les problèmes de blocage et minimiser l'utilisation intensive du processeur. Les mutex sont généralement fournis par les bibliothèques de threads ou les systèmes d'exploitation et offrent une meilleure gestion des ressources et de la concurrence</w:t>
      </w:r>
      <w:r>
        <w:rPr>
          <w:rFonts w:hint="default" w:ascii="SimSun" w:hAnsi="SimSun" w:eastAsia="SimSun" w:cs="SimSun"/>
          <w:sz w:val="21"/>
          <w:szCs w:val="21"/>
          <w:lang w:val="fr-FR"/>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D58AF"/>
    <w:rsid w:val="23C60561"/>
    <w:rsid w:val="25B13032"/>
    <w:rsid w:val="2CE618B6"/>
    <w:rsid w:val="306A6644"/>
    <w:rsid w:val="30913C98"/>
    <w:rsid w:val="35F53B64"/>
    <w:rsid w:val="3E661EED"/>
    <w:rsid w:val="40C63843"/>
    <w:rsid w:val="41490D2C"/>
    <w:rsid w:val="4C3C0481"/>
    <w:rsid w:val="53ED20B1"/>
    <w:rsid w:val="576749F3"/>
    <w:rsid w:val="580701CB"/>
    <w:rsid w:val="5E3C6BDC"/>
    <w:rsid w:val="629642BB"/>
    <w:rsid w:val="7AA64929"/>
    <w:rsid w:val="7DBD65C0"/>
    <w:rsid w:val="7E2B0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3">
    <w:name w:val="Hyperlink"/>
    <w:uiPriority w:val="0"/>
    <w:rPr>
      <w:color w:val="0000FF"/>
      <w:u w:val="single"/>
    </w:rPr>
  </w:style>
  <w:style w:type="character" w:styleId="4">
    <w:name w:val="Strong"/>
    <w:qFormat/>
    <w:uiPriority w:val="0"/>
    <w:rPr>
      <w:b/>
      <w:b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2023-12-06T07:25:00Z</dcterms:created>
  <dc:creator>HP</dc:creator>
  <cp:lastModifiedBy>HP</cp:lastModifiedBy>
  <dcterms:modified xsi:type="dcterms:W3CDTF">2023-12-06T07:52:17Z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1036-12.2.0.13306</vt:lpwstr>
  </property>
  <property fmtid="{D5CDD505-2E9C-101B-9397-08002B2CF9AE}" pid="3" name="ICV">
    <vt:lpwstr>347D3AD73EAD4BA0BE71C50B9581F21C_12</vt:lpwstr>
  </property>
</Properties>
</file>