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C5D" w:rsidRPr="00250AD1" w:rsidRDefault="00966B67" w:rsidP="00966B67">
      <w:pPr>
        <w:pStyle w:val="Ttulo"/>
        <w:jc w:val="center"/>
        <w:rPr>
          <w:b/>
          <w:bCs/>
          <w:lang w:val="es-419"/>
        </w:rPr>
      </w:pPr>
      <w:r w:rsidRPr="00250AD1">
        <w:rPr>
          <w:b/>
          <w:bCs/>
          <w:caps w:val="0"/>
          <w:lang w:val="es-419"/>
        </w:rPr>
        <w:t>ANÁLISIS DEL RETO</w:t>
      </w:r>
    </w:p>
    <w:p w:rsidR="00FD5E9C" w:rsidRDefault="00FD5E9C" w:rsidP="00966B67">
      <w:pPr>
        <w:jc w:val="right"/>
        <w:rPr>
          <w:rStyle w:val="nfasis"/>
          <w:lang w:val="es-419"/>
        </w:rPr>
      </w:pPr>
      <w:proofErr w:type="spellStart"/>
      <w:r>
        <w:rPr>
          <w:rStyle w:val="nfasis"/>
          <w:lang w:val="es-419"/>
        </w:rPr>
        <w:t>Jose</w:t>
      </w:r>
      <w:proofErr w:type="spellEnd"/>
      <w:r>
        <w:rPr>
          <w:rStyle w:val="nfasis"/>
          <w:lang w:val="es-419"/>
        </w:rPr>
        <w:t xml:space="preserve"> Daniel Rojas, 202326777, </w:t>
      </w:r>
      <w:hyperlink r:id="rId11" w:history="1">
        <w:r w:rsidRPr="0075271D">
          <w:rPr>
            <w:rStyle w:val="Hipervnculo"/>
            <w:lang w:val="es-419"/>
          </w:rPr>
          <w:t>jd.rojas23@uniandes.edu.co</w:t>
        </w:r>
      </w:hyperlink>
    </w:p>
    <w:p w:rsidR="5CD8702F" w:rsidRDefault="5CD8702F" w:rsidP="00FA0097">
      <w:pPr>
        <w:pStyle w:val="Ttulo1"/>
        <w:rPr>
          <w:b/>
          <w:bCs/>
          <w:lang w:val="es-419"/>
        </w:rPr>
      </w:pPr>
      <w:r w:rsidRPr="00250AD1">
        <w:rPr>
          <w:b/>
          <w:bCs/>
          <w:lang w:val="es-419"/>
        </w:rPr>
        <w:t xml:space="preserve">Requerimiento </w:t>
      </w:r>
      <w:r w:rsidR="002B5D65" w:rsidRPr="00250AD1">
        <w:rPr>
          <w:b/>
          <w:bCs/>
          <w:lang w:val="es-419"/>
        </w:rPr>
        <w:t>&lt;&lt;</w:t>
      </w:r>
      <w:r w:rsidR="00966B67" w:rsidRPr="00250AD1">
        <w:rPr>
          <w:b/>
          <w:bCs/>
          <w:lang w:val="es-419"/>
        </w:rPr>
        <w:t>n</w:t>
      </w:r>
      <w:r w:rsidR="002B5D65" w:rsidRPr="00250AD1">
        <w:rPr>
          <w:b/>
          <w:bCs/>
          <w:lang w:val="es-419"/>
        </w:rPr>
        <w:t>&gt;&gt;</w:t>
      </w:r>
    </w:p>
    <w:p w:rsidR="00250AD1" w:rsidRPr="00250AD1" w:rsidRDefault="00250AD1" w:rsidP="00250AD1">
      <w:pPr>
        <w:rPr>
          <w:lang w:val="es-419"/>
        </w:rPr>
      </w:pPr>
      <w:r>
        <w:rPr>
          <w:lang w:val="es-419"/>
        </w:rPr>
        <w:t>Plantilla para el documentar y analizar cada uno de los requerimientos.</w:t>
      </w:r>
    </w:p>
    <w:p w:rsidR="0037013B" w:rsidRPr="00250AD1" w:rsidRDefault="0037013B" w:rsidP="0037013B">
      <w:pPr>
        <w:pStyle w:val="Ttulo2"/>
        <w:rPr>
          <w:b/>
          <w:bCs/>
          <w:lang w:val="es-419"/>
        </w:rPr>
      </w:pPr>
      <w:r w:rsidRPr="00250AD1">
        <w:rPr>
          <w:b/>
          <w:bCs/>
          <w:lang w:val="es-419"/>
        </w:rPr>
        <w:t>Descripción</w:t>
      </w:r>
    </w:p>
    <w:p w:rsidR="002B5D65" w:rsidRPr="00B37323" w:rsidRDefault="00967F5F" w:rsidP="00053FCB">
      <w:pPr>
        <w:spacing w:line="276" w:lineRule="auto"/>
        <w:rPr>
          <w:lang w:val="es-CO"/>
        </w:rPr>
      </w:pPr>
      <w:r w:rsidRPr="00967F5F">
        <w:rPr>
          <w:lang w:val="es-CO"/>
        </w:rPr>
        <w:t>Se contabilizan los crímenes por área, mes y sexo específicos. Luego, se ordenan primero por el total de crímenes y, en caso de empate, por el nombre del área.</w:t>
      </w:r>
    </w:p>
    <w:tbl>
      <w:tblPr>
        <w:tblStyle w:val="Tablaconcuadrcula"/>
        <w:tblW w:w="9360" w:type="dxa"/>
        <w:tblLayout w:type="fixed"/>
        <w:tblLook w:val="06A0" w:firstRow="1" w:lastRow="0" w:firstColumn="1" w:lastColumn="0" w:noHBand="1" w:noVBand="1"/>
      </w:tblPr>
      <w:tblGrid>
        <w:gridCol w:w="3060"/>
        <w:gridCol w:w="6300"/>
      </w:tblGrid>
      <w:tr w:rsidR="002B5D65" w:rsidRPr="00491786" w:rsidTr="00042530">
        <w:tc>
          <w:tcPr>
            <w:tcW w:w="3060" w:type="dxa"/>
          </w:tcPr>
          <w:p w:rsidR="002B5D65" w:rsidRPr="00250AD1" w:rsidRDefault="00966B67" w:rsidP="00250AD1">
            <w:pPr>
              <w:rPr>
                <w:b/>
                <w:bCs/>
                <w:lang w:val="es-419"/>
              </w:rPr>
            </w:pPr>
            <w:r w:rsidRPr="00250AD1">
              <w:rPr>
                <w:b/>
                <w:bCs/>
                <w:lang w:val="es-419"/>
              </w:rPr>
              <w:t>E</w:t>
            </w:r>
            <w:r w:rsidR="002B5D65" w:rsidRPr="00250AD1">
              <w:rPr>
                <w:b/>
                <w:bCs/>
                <w:lang w:val="es-419"/>
              </w:rPr>
              <w:t xml:space="preserve">ntrada </w:t>
            </w:r>
          </w:p>
        </w:tc>
        <w:tc>
          <w:tcPr>
            <w:tcW w:w="6300" w:type="dxa"/>
          </w:tcPr>
          <w:p w:rsidR="00967F5F" w:rsidRPr="00967F5F" w:rsidRDefault="00967F5F" w:rsidP="00967F5F">
            <w:pPr>
              <w:rPr>
                <w:lang w:val="es-419"/>
              </w:rPr>
            </w:pPr>
            <w:r w:rsidRPr="00967F5F">
              <w:rPr>
                <w:lang w:val="es-419"/>
              </w:rPr>
              <w:t>• El número N de áreas a consultar.</w:t>
            </w:r>
          </w:p>
          <w:p w:rsidR="00967F5F" w:rsidRPr="00967F5F" w:rsidRDefault="00967F5F" w:rsidP="00967F5F">
            <w:pPr>
              <w:rPr>
                <w:lang w:val="es-419"/>
              </w:rPr>
            </w:pPr>
            <w:r w:rsidRPr="00967F5F">
              <w:rPr>
                <w:lang w:val="es-419"/>
              </w:rPr>
              <w:t>• El sexo por consultar</w:t>
            </w:r>
          </w:p>
          <w:p w:rsidR="002B5D65" w:rsidRPr="00250AD1" w:rsidRDefault="00967F5F" w:rsidP="00967F5F">
            <w:pPr>
              <w:rPr>
                <w:lang w:val="es-419"/>
              </w:rPr>
            </w:pPr>
            <w:r w:rsidRPr="00967F5F">
              <w:rPr>
                <w:lang w:val="es-419"/>
              </w:rPr>
              <w:t>• El mes del año para realizar la consulta (como un entero</w:t>
            </w:r>
            <w:r w:rsidR="00931521">
              <w:rPr>
                <w:lang w:val="es-419"/>
              </w:rPr>
              <w:t xml:space="preserve"> </w:t>
            </w:r>
          </w:p>
        </w:tc>
      </w:tr>
      <w:tr w:rsidR="002B5D65" w:rsidRPr="00491786" w:rsidTr="00042530">
        <w:tc>
          <w:tcPr>
            <w:tcW w:w="3060" w:type="dxa"/>
          </w:tcPr>
          <w:p w:rsidR="002B5D65" w:rsidRPr="00250AD1" w:rsidRDefault="00966B67" w:rsidP="00250AD1">
            <w:pPr>
              <w:rPr>
                <w:b/>
                <w:bCs/>
                <w:lang w:val="es-419"/>
              </w:rPr>
            </w:pPr>
            <w:r w:rsidRPr="00250AD1">
              <w:rPr>
                <w:b/>
                <w:bCs/>
                <w:lang w:val="es-419"/>
              </w:rPr>
              <w:t>S</w:t>
            </w:r>
            <w:r w:rsidR="002B5D65" w:rsidRPr="00250AD1">
              <w:rPr>
                <w:b/>
                <w:bCs/>
                <w:lang w:val="es-419"/>
              </w:rPr>
              <w:t>alidas</w:t>
            </w:r>
          </w:p>
        </w:tc>
        <w:tc>
          <w:tcPr>
            <w:tcW w:w="6300" w:type="dxa"/>
          </w:tcPr>
          <w:p w:rsidR="00967F5F" w:rsidRPr="00967F5F" w:rsidRDefault="00967F5F" w:rsidP="00967F5F">
            <w:pPr>
              <w:rPr>
                <w:lang w:val="es-CO"/>
              </w:rPr>
            </w:pPr>
            <w:r w:rsidRPr="00967F5F">
              <w:rPr>
                <w:lang w:val="es-CO"/>
              </w:rPr>
              <w:t>Área en que ocurrió el crimen</w:t>
            </w:r>
          </w:p>
          <w:p w:rsidR="00967F5F" w:rsidRPr="00967F5F" w:rsidRDefault="00967F5F" w:rsidP="00967F5F">
            <w:pPr>
              <w:rPr>
                <w:lang w:val="es-CO"/>
              </w:rPr>
            </w:pPr>
            <w:r w:rsidRPr="00967F5F">
              <w:rPr>
                <w:lang w:val="es-CO"/>
              </w:rPr>
              <w:t>• Nombre del área en que ocurrió el crimen</w:t>
            </w:r>
          </w:p>
          <w:p w:rsidR="00967F5F" w:rsidRPr="00967F5F" w:rsidRDefault="00967F5F" w:rsidP="00967F5F">
            <w:pPr>
              <w:rPr>
                <w:lang w:val="es-CO"/>
              </w:rPr>
            </w:pPr>
            <w:r w:rsidRPr="00967F5F">
              <w:rPr>
                <w:lang w:val="es-CO"/>
              </w:rPr>
              <w:t>• Cantidad de crímenes ocurridos en el mes dado</w:t>
            </w:r>
          </w:p>
          <w:p w:rsidR="002B5D65" w:rsidRPr="00931521" w:rsidRDefault="00967F5F" w:rsidP="00967F5F">
            <w:pPr>
              <w:rPr>
                <w:lang w:val="es-CO"/>
              </w:rPr>
            </w:pPr>
            <w:r w:rsidRPr="00967F5F">
              <w:rPr>
                <w:lang w:val="es-CO"/>
              </w:rPr>
              <w:t>• Cantidad de crímenes ocurridos para cada año, en formato (crímenes, añ</w:t>
            </w:r>
            <w:r>
              <w:rPr>
                <w:lang w:val="es-CO"/>
              </w:rPr>
              <w:t>o</w:t>
            </w:r>
          </w:p>
        </w:tc>
      </w:tr>
      <w:tr w:rsidR="002B5D65" w:rsidRPr="00491786" w:rsidTr="00042530">
        <w:tc>
          <w:tcPr>
            <w:tcW w:w="3060" w:type="dxa"/>
          </w:tcPr>
          <w:p w:rsidR="002B5D65" w:rsidRPr="00250AD1" w:rsidRDefault="002B5D65" w:rsidP="00250AD1">
            <w:pPr>
              <w:rPr>
                <w:b/>
                <w:bCs/>
                <w:lang w:val="es-419"/>
              </w:rPr>
            </w:pPr>
            <w:r w:rsidRPr="00250AD1">
              <w:rPr>
                <w:b/>
                <w:bCs/>
                <w:lang w:val="es-419"/>
              </w:rPr>
              <w:t>Implementado (Sí/No)</w:t>
            </w:r>
          </w:p>
        </w:tc>
        <w:tc>
          <w:tcPr>
            <w:tcW w:w="6300" w:type="dxa"/>
          </w:tcPr>
          <w:p w:rsidR="002B5D65" w:rsidRPr="00250AD1" w:rsidRDefault="0033449D" w:rsidP="00250AD1">
            <w:pPr>
              <w:rPr>
                <w:lang w:val="es-419"/>
              </w:rPr>
            </w:pPr>
            <w:r w:rsidRPr="00250AD1">
              <w:rPr>
                <w:lang w:val="es-419"/>
              </w:rPr>
              <w:t>Si</w:t>
            </w:r>
            <w:r w:rsidR="00DE70FF">
              <w:rPr>
                <w:lang w:val="es-419"/>
              </w:rPr>
              <w:t>, implementado por José Daniel Rojas</w:t>
            </w:r>
          </w:p>
        </w:tc>
      </w:tr>
    </w:tbl>
    <w:p w:rsidR="002B5D65" w:rsidRPr="00250AD1" w:rsidRDefault="002B5D65" w:rsidP="002B5D65">
      <w:pPr>
        <w:rPr>
          <w:lang w:val="es-419"/>
        </w:rPr>
      </w:pPr>
    </w:p>
    <w:p w:rsidR="6EB72EB4" w:rsidRPr="00250AD1" w:rsidRDefault="002B5D65" w:rsidP="002B5D65">
      <w:pPr>
        <w:pStyle w:val="Ttulo2"/>
        <w:rPr>
          <w:b/>
          <w:bCs/>
          <w:lang w:val="es-419"/>
        </w:rPr>
      </w:pPr>
      <w:r w:rsidRPr="00250AD1">
        <w:rPr>
          <w:b/>
          <w:bCs/>
          <w:lang w:val="es-419"/>
        </w:rPr>
        <w:t>Análisis de complejidad</w:t>
      </w:r>
    </w:p>
    <w:p w:rsidR="0033449D" w:rsidRPr="00250AD1" w:rsidRDefault="00E8513A" w:rsidP="0033449D">
      <w:pPr>
        <w:rPr>
          <w:lang w:val="es-419"/>
        </w:rPr>
      </w:pPr>
      <w:r w:rsidRPr="00250AD1">
        <w:rPr>
          <w:lang w:val="es-419"/>
        </w:rPr>
        <w:t>Análisis</w:t>
      </w:r>
      <w:r w:rsidR="0033449D" w:rsidRPr="00250AD1">
        <w:rPr>
          <w:lang w:val="es-419"/>
        </w:rPr>
        <w:t xml:space="preserve"> de complejidad d</w:t>
      </w:r>
      <w:r w:rsidR="001178AB" w:rsidRPr="00250AD1">
        <w:rPr>
          <w:lang w:val="es-419"/>
        </w:rPr>
        <w:t>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6382C850" w:rsidRPr="00250AD1" w:rsidTr="6382C850">
        <w:tc>
          <w:tcPr>
            <w:tcW w:w="5070" w:type="dxa"/>
          </w:tcPr>
          <w:p w:rsidR="6382C850" w:rsidRPr="00250AD1" w:rsidRDefault="6382C850" w:rsidP="00250AD1">
            <w:pPr>
              <w:rPr>
                <w:b/>
                <w:bCs/>
                <w:lang w:val="es-419"/>
              </w:rPr>
            </w:pPr>
            <w:r w:rsidRPr="00250AD1">
              <w:rPr>
                <w:b/>
                <w:bCs/>
                <w:lang w:val="es-419"/>
              </w:rPr>
              <w:t>Pasos</w:t>
            </w:r>
          </w:p>
        </w:tc>
        <w:tc>
          <w:tcPr>
            <w:tcW w:w="4275" w:type="dxa"/>
          </w:tcPr>
          <w:p w:rsidR="6382C850" w:rsidRPr="00250AD1" w:rsidRDefault="6382C850" w:rsidP="00250AD1">
            <w:pPr>
              <w:rPr>
                <w:b/>
                <w:bCs/>
                <w:lang w:val="es-419"/>
              </w:rPr>
            </w:pPr>
            <w:r w:rsidRPr="00250AD1">
              <w:rPr>
                <w:b/>
                <w:bCs/>
                <w:lang w:val="es-419"/>
              </w:rPr>
              <w:t>Complejidad</w:t>
            </w:r>
          </w:p>
        </w:tc>
      </w:tr>
      <w:tr w:rsidR="6382C850" w:rsidRPr="00250AD1" w:rsidTr="6382C850">
        <w:tc>
          <w:tcPr>
            <w:tcW w:w="5070" w:type="dxa"/>
          </w:tcPr>
          <w:p w:rsidR="6382C850" w:rsidRPr="00250AD1" w:rsidRDefault="00967F5F" w:rsidP="00250AD1">
            <w:pPr>
              <w:rPr>
                <w:lang w:val="es-419"/>
              </w:rPr>
            </w:pPr>
            <w:r>
              <w:rPr>
                <w:lang w:val="es-419"/>
              </w:rPr>
              <w:t>Recorrido completo</w:t>
            </w:r>
          </w:p>
        </w:tc>
        <w:tc>
          <w:tcPr>
            <w:tcW w:w="4275" w:type="dxa"/>
          </w:tcPr>
          <w:p w:rsidR="6382C850" w:rsidRPr="00250AD1" w:rsidRDefault="6382C850" w:rsidP="00250AD1">
            <w:pPr>
              <w:rPr>
                <w:lang w:val="es-419"/>
              </w:rPr>
            </w:pPr>
            <w:r w:rsidRPr="00250AD1">
              <w:rPr>
                <w:lang w:val="es-419"/>
              </w:rPr>
              <w:t>O(</w:t>
            </w:r>
            <w:r w:rsidR="003959A3">
              <w:rPr>
                <w:lang w:val="es-419"/>
              </w:rPr>
              <w:t>n</w:t>
            </w:r>
            <w:r w:rsidRPr="00250AD1">
              <w:rPr>
                <w:lang w:val="es-419"/>
              </w:rPr>
              <w:t>)</w:t>
            </w:r>
          </w:p>
        </w:tc>
      </w:tr>
      <w:tr w:rsidR="6382C850" w:rsidRPr="00250AD1" w:rsidTr="6382C850">
        <w:tc>
          <w:tcPr>
            <w:tcW w:w="5070" w:type="dxa"/>
          </w:tcPr>
          <w:p w:rsidR="6382C850" w:rsidRPr="00250AD1" w:rsidRDefault="00967F5F" w:rsidP="00250AD1">
            <w:pPr>
              <w:rPr>
                <w:lang w:val="es-419"/>
              </w:rPr>
            </w:pPr>
            <w:r>
              <w:rPr>
                <w:lang w:val="es-419"/>
              </w:rPr>
              <w:t>Ordenamiento estructura</w:t>
            </w:r>
          </w:p>
        </w:tc>
        <w:tc>
          <w:tcPr>
            <w:tcW w:w="4275" w:type="dxa"/>
          </w:tcPr>
          <w:p w:rsidR="6382C850" w:rsidRPr="00250AD1" w:rsidRDefault="6382C850" w:rsidP="00250AD1">
            <w:pPr>
              <w:rPr>
                <w:lang w:val="es-419"/>
              </w:rPr>
            </w:pPr>
            <w:r w:rsidRPr="00250AD1">
              <w:rPr>
                <w:lang w:val="es-419"/>
              </w:rPr>
              <w:t>O(</w:t>
            </w:r>
            <w:r w:rsidR="00967F5F">
              <w:rPr>
                <w:lang w:val="es-419"/>
              </w:rPr>
              <w:t>n</w:t>
            </w:r>
            <w:r w:rsidRPr="00250AD1">
              <w:rPr>
                <w:lang w:val="es-419"/>
              </w:rPr>
              <w:t>)</w:t>
            </w:r>
          </w:p>
        </w:tc>
      </w:tr>
      <w:tr w:rsidR="00B9354F" w:rsidRPr="002735C5" w:rsidTr="6382C850">
        <w:tc>
          <w:tcPr>
            <w:tcW w:w="5070" w:type="dxa"/>
          </w:tcPr>
          <w:p w:rsidR="00B9354F" w:rsidRDefault="00967F5F" w:rsidP="00250AD1">
            <w:pPr>
              <w:rPr>
                <w:lang w:val="es-419"/>
              </w:rPr>
            </w:pPr>
            <w:r>
              <w:rPr>
                <w:lang w:val="es-419"/>
              </w:rPr>
              <w:t>Ordenamiento respuesta</w:t>
            </w:r>
          </w:p>
        </w:tc>
        <w:tc>
          <w:tcPr>
            <w:tcW w:w="4275" w:type="dxa"/>
          </w:tcPr>
          <w:p w:rsidR="00B9354F" w:rsidRDefault="00B9354F" w:rsidP="00250AD1">
            <w:pPr>
              <w:rPr>
                <w:lang w:val="es-419"/>
              </w:rPr>
            </w:pPr>
            <w:proofErr w:type="gramStart"/>
            <w:r>
              <w:rPr>
                <w:lang w:val="es-419"/>
              </w:rPr>
              <w:t>O(</w:t>
            </w:r>
            <w:proofErr w:type="gramEnd"/>
            <w:r w:rsidR="003959A3">
              <w:rPr>
                <w:lang w:val="es-419"/>
              </w:rPr>
              <w:t>log n</w:t>
            </w:r>
            <w:r>
              <w:rPr>
                <w:lang w:val="es-419"/>
              </w:rPr>
              <w:t>)</w:t>
            </w:r>
          </w:p>
        </w:tc>
      </w:tr>
      <w:tr w:rsidR="6382C850" w:rsidRPr="00250AD1" w:rsidTr="6382C850">
        <w:tc>
          <w:tcPr>
            <w:tcW w:w="5070" w:type="dxa"/>
          </w:tcPr>
          <w:p w:rsidR="6382C850" w:rsidRPr="00250AD1" w:rsidRDefault="6382C850" w:rsidP="00250AD1">
            <w:pPr>
              <w:rPr>
                <w:b/>
                <w:bCs/>
                <w:i/>
                <w:iCs/>
                <w:lang w:val="es-419"/>
              </w:rPr>
            </w:pPr>
            <w:r w:rsidRPr="00250AD1">
              <w:rPr>
                <w:b/>
                <w:bCs/>
                <w:i/>
                <w:iCs/>
                <w:lang w:val="es-419"/>
              </w:rPr>
              <w:t>TOTAL</w:t>
            </w:r>
          </w:p>
        </w:tc>
        <w:tc>
          <w:tcPr>
            <w:tcW w:w="4275" w:type="dxa"/>
          </w:tcPr>
          <w:p w:rsidR="6382C850" w:rsidRPr="00250AD1" w:rsidRDefault="6382C850" w:rsidP="00250AD1">
            <w:pPr>
              <w:rPr>
                <w:b/>
                <w:bCs/>
                <w:i/>
                <w:iCs/>
                <w:lang w:val="es-419"/>
              </w:rPr>
            </w:pPr>
            <w:proofErr w:type="gramStart"/>
            <w:r w:rsidRPr="00250AD1">
              <w:rPr>
                <w:b/>
                <w:bCs/>
                <w:i/>
                <w:iCs/>
                <w:lang w:val="es-419"/>
              </w:rPr>
              <w:t>O(</w:t>
            </w:r>
            <w:proofErr w:type="gramEnd"/>
            <w:r w:rsidR="00B37323">
              <w:rPr>
                <w:b/>
                <w:bCs/>
                <w:i/>
                <w:iCs/>
                <w:lang w:val="es-419"/>
              </w:rPr>
              <w:t xml:space="preserve">n log </w:t>
            </w:r>
            <w:r w:rsidR="00B9354F">
              <w:rPr>
                <w:b/>
                <w:bCs/>
                <w:i/>
                <w:iCs/>
                <w:lang w:val="es-419"/>
              </w:rPr>
              <w:t>n</w:t>
            </w:r>
            <w:r w:rsidRPr="00250AD1">
              <w:rPr>
                <w:b/>
                <w:bCs/>
                <w:i/>
                <w:iCs/>
                <w:lang w:val="es-419"/>
              </w:rPr>
              <w:t>)</w:t>
            </w:r>
          </w:p>
        </w:tc>
      </w:tr>
    </w:tbl>
    <w:p w:rsidR="6382C850" w:rsidRPr="00250AD1" w:rsidRDefault="6382C850" w:rsidP="6382C850">
      <w:pPr>
        <w:rPr>
          <w:rFonts w:ascii="Dax-Regular" w:hAnsi="Dax-Regular"/>
          <w:lang w:val="es-419"/>
        </w:rPr>
      </w:pPr>
    </w:p>
    <w:p w:rsidR="68D4CA72" w:rsidRDefault="68D4CA72" w:rsidP="002B5D65">
      <w:pPr>
        <w:pStyle w:val="Ttulo2"/>
        <w:rPr>
          <w:b/>
          <w:bCs/>
          <w:lang w:val="es-419"/>
        </w:rPr>
      </w:pPr>
      <w:r w:rsidRPr="00250AD1">
        <w:rPr>
          <w:b/>
          <w:bCs/>
          <w:lang w:val="es-419"/>
        </w:rPr>
        <w:t xml:space="preserve">Pruebas </w:t>
      </w:r>
      <w:r w:rsidR="5461FE97" w:rsidRPr="00250AD1">
        <w:rPr>
          <w:b/>
          <w:bCs/>
          <w:lang w:val="es-419"/>
        </w:rPr>
        <w:t>Realizadas</w:t>
      </w:r>
    </w:p>
    <w:p w:rsidR="00E8513A" w:rsidRPr="00484998" w:rsidRDefault="00484998" w:rsidP="00250AD1">
      <w:pPr>
        <w:jc w:val="both"/>
      </w:pPr>
      <w:r>
        <w:rPr>
          <w:lang w:val="es-419"/>
        </w:rPr>
        <w:t xml:space="preserve">Las pruebas realizadas fueron realizadas en una maquina con las siguientes especificaciones. Los datos de entrada fueron </w:t>
      </w:r>
      <w:r w:rsidR="003959A3">
        <w:rPr>
          <w:lang w:val="es-419"/>
        </w:rPr>
        <w:t xml:space="preserve">10, </w:t>
      </w:r>
      <w:r w:rsidR="00967F5F">
        <w:rPr>
          <w:lang w:val="es-419"/>
        </w:rPr>
        <w:t>M</w:t>
      </w:r>
      <w:r w:rsidR="003959A3">
        <w:rPr>
          <w:lang w:val="es-419"/>
        </w:rPr>
        <w:t>, 6 elementos</w:t>
      </w:r>
    </w:p>
    <w:tbl>
      <w:tblPr>
        <w:tblStyle w:val="Tabladecuadrcula2"/>
        <w:tblW w:w="0" w:type="auto"/>
        <w:tblLook w:val="04A0" w:firstRow="1" w:lastRow="0" w:firstColumn="1" w:lastColumn="0" w:noHBand="0" w:noVBand="1"/>
      </w:tblPr>
      <w:tblGrid>
        <w:gridCol w:w="4675"/>
        <w:gridCol w:w="4675"/>
      </w:tblGrid>
      <w:tr w:rsidR="00B9354F" w:rsidRPr="0003574E" w:rsidTr="00665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t>Procesadores</w:t>
            </w:r>
          </w:p>
        </w:tc>
        <w:tc>
          <w:tcPr>
            <w:tcW w:w="4675" w:type="dxa"/>
          </w:tcPr>
          <w:p w:rsidR="00B9354F" w:rsidRPr="0003574E" w:rsidRDefault="00B9354F" w:rsidP="00665D20">
            <w:pPr>
              <w:jc w:val="both"/>
              <w:cnfStyle w:val="100000000000" w:firstRow="1" w:lastRow="0" w:firstColumn="0" w:lastColumn="0" w:oddVBand="0" w:evenVBand="0" w:oddHBand="0" w:evenHBand="0" w:firstRowFirstColumn="0" w:firstRowLastColumn="0" w:lastRowFirstColumn="0" w:lastRowLastColumn="0"/>
            </w:pPr>
            <w:r w:rsidRPr="00B9354F">
              <w:t xml:space="preserve">Intel(R) </w:t>
            </w:r>
            <w:proofErr w:type="gramStart"/>
            <w:r w:rsidRPr="00B9354F">
              <w:t>Core(</w:t>
            </w:r>
            <w:proofErr w:type="gramEnd"/>
            <w:r w:rsidRPr="00B9354F">
              <w:t>TM) i5-7200U</w:t>
            </w:r>
          </w:p>
        </w:tc>
      </w:tr>
      <w:tr w:rsidR="00B9354F" w:rsidTr="0066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t>Memoria RAM</w:t>
            </w:r>
          </w:p>
        </w:tc>
        <w:tc>
          <w:tcPr>
            <w:tcW w:w="4675" w:type="dxa"/>
          </w:tcPr>
          <w:p w:rsidR="00B9354F" w:rsidRDefault="00B9354F" w:rsidP="00665D20">
            <w:pPr>
              <w:jc w:val="both"/>
              <w:cnfStyle w:val="000000100000" w:firstRow="0" w:lastRow="0" w:firstColumn="0" w:lastColumn="0" w:oddVBand="0" w:evenVBand="0" w:oddHBand="1" w:evenHBand="0" w:firstRowFirstColumn="0" w:firstRowLastColumn="0" w:lastRowFirstColumn="0" w:lastRowLastColumn="0"/>
              <w:rPr>
                <w:lang w:val="es-419"/>
              </w:rPr>
            </w:pPr>
            <w:r>
              <w:rPr>
                <w:lang w:val="es-419"/>
              </w:rPr>
              <w:t>8 GB</w:t>
            </w:r>
          </w:p>
        </w:tc>
      </w:tr>
      <w:tr w:rsidR="00B9354F" w:rsidTr="00665D20">
        <w:tc>
          <w:tcPr>
            <w:cnfStyle w:val="001000000000" w:firstRow="0" w:lastRow="0" w:firstColumn="1" w:lastColumn="0" w:oddVBand="0" w:evenVBand="0" w:oddHBand="0" w:evenHBand="0" w:firstRowFirstColumn="0" w:firstRowLastColumn="0" w:lastRowFirstColumn="0" w:lastRowLastColumn="0"/>
            <w:tcW w:w="4675" w:type="dxa"/>
          </w:tcPr>
          <w:p w:rsidR="00B9354F" w:rsidRDefault="00B9354F" w:rsidP="00665D20">
            <w:pPr>
              <w:jc w:val="both"/>
              <w:rPr>
                <w:lang w:val="es-419"/>
              </w:rPr>
            </w:pPr>
            <w:r>
              <w:rPr>
                <w:lang w:val="es-419"/>
              </w:rPr>
              <w:t>Sistema Operativo</w:t>
            </w:r>
          </w:p>
        </w:tc>
        <w:tc>
          <w:tcPr>
            <w:tcW w:w="4675" w:type="dxa"/>
          </w:tcPr>
          <w:p w:rsidR="00B9354F" w:rsidRDefault="00B9354F" w:rsidP="00665D20">
            <w:pPr>
              <w:jc w:val="both"/>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Windows 10 </w:t>
            </w:r>
          </w:p>
        </w:tc>
      </w:tr>
    </w:tbl>
    <w:p w:rsidR="00B9354F" w:rsidRPr="00250AD1" w:rsidRDefault="00B9354F" w:rsidP="00250AD1">
      <w:pPr>
        <w:jc w:val="both"/>
        <w:rPr>
          <w:lang w:val="es-419"/>
        </w:rPr>
      </w:pPr>
    </w:p>
    <w:tbl>
      <w:tblPr>
        <w:tblStyle w:val="Tablaconcuadrcula"/>
        <w:tblW w:w="0" w:type="auto"/>
        <w:tblLayout w:type="fixed"/>
        <w:tblLook w:val="06A0" w:firstRow="1" w:lastRow="0" w:firstColumn="1" w:lastColumn="0" w:noHBand="1" w:noVBand="1"/>
      </w:tblPr>
      <w:tblGrid>
        <w:gridCol w:w="4680"/>
        <w:gridCol w:w="4680"/>
      </w:tblGrid>
      <w:tr w:rsidR="00B37323" w:rsidRPr="00250AD1" w:rsidTr="002077A4">
        <w:tc>
          <w:tcPr>
            <w:tcW w:w="4680" w:type="dxa"/>
          </w:tcPr>
          <w:p w:rsidR="00B37323" w:rsidRPr="00250AD1" w:rsidRDefault="00B37323" w:rsidP="002077A4">
            <w:pPr>
              <w:rPr>
                <w:rFonts w:ascii="Dax-Regular" w:hAnsi="Dax-Regular"/>
                <w:b/>
                <w:bCs/>
                <w:lang w:val="es-419"/>
              </w:rPr>
            </w:pPr>
            <w:r w:rsidRPr="00250AD1">
              <w:rPr>
                <w:rFonts w:ascii="Dax-Regular" w:hAnsi="Dax-Regular"/>
                <w:b/>
                <w:bCs/>
                <w:lang w:val="es-419"/>
              </w:rPr>
              <w:t>Entrada</w:t>
            </w:r>
          </w:p>
        </w:tc>
        <w:tc>
          <w:tcPr>
            <w:tcW w:w="4680" w:type="dxa"/>
          </w:tcPr>
          <w:p w:rsidR="00B37323" w:rsidRPr="00250AD1" w:rsidRDefault="00B37323" w:rsidP="002077A4">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t>20 %</w:t>
            </w:r>
          </w:p>
        </w:tc>
        <w:tc>
          <w:tcPr>
            <w:tcW w:w="4680" w:type="dxa"/>
          </w:tcPr>
          <w:p w:rsidR="00B37323" w:rsidRPr="00250AD1" w:rsidRDefault="00B37323" w:rsidP="002077A4">
            <w:pPr>
              <w:rPr>
                <w:rFonts w:ascii="Dax-Regular" w:hAnsi="Dax-Regular"/>
                <w:lang w:val="es-419"/>
              </w:rPr>
            </w:pPr>
            <w:r>
              <w:rPr>
                <w:rFonts w:ascii="Dax-Regular" w:hAnsi="Dax-Regular"/>
                <w:lang w:val="es-419"/>
              </w:rPr>
              <w:t>13</w:t>
            </w:r>
            <w:r w:rsidRPr="00793400">
              <w:rPr>
                <w:rFonts w:ascii="Dax-Regular" w:hAnsi="Dax-Regular"/>
                <w:lang w:val="es-419"/>
              </w:rPr>
              <w:t>6.6</w:t>
            </w:r>
            <w:r w:rsidR="003959A3">
              <w:rPr>
                <w:rFonts w:ascii="Dax-Regular" w:hAnsi="Dax-Regular"/>
                <w:lang w:val="es-419"/>
              </w:rPr>
              <w:t>4</w:t>
            </w:r>
            <w:r w:rsidR="00967F5F">
              <w:rPr>
                <w:rFonts w:ascii="Dax-Regular" w:hAnsi="Dax-Regular"/>
                <w:lang w:val="es-419"/>
              </w:rPr>
              <w:t>2</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t>40 %</w:t>
            </w:r>
          </w:p>
        </w:tc>
        <w:tc>
          <w:tcPr>
            <w:tcW w:w="4680" w:type="dxa"/>
          </w:tcPr>
          <w:p w:rsidR="00B37323" w:rsidRPr="00250AD1" w:rsidRDefault="00B37323" w:rsidP="002077A4">
            <w:pPr>
              <w:rPr>
                <w:rFonts w:ascii="Dax-Regular" w:hAnsi="Dax-Regular"/>
                <w:lang w:val="es-419"/>
              </w:rPr>
            </w:pPr>
            <w:r w:rsidRPr="00793400">
              <w:rPr>
                <w:rFonts w:ascii="Dax-Regular" w:hAnsi="Dax-Regular"/>
                <w:lang w:val="es-419"/>
              </w:rPr>
              <w:t>1</w:t>
            </w:r>
            <w:r>
              <w:rPr>
                <w:rFonts w:ascii="Dax-Regular" w:hAnsi="Dax-Regular"/>
                <w:lang w:val="es-419"/>
              </w:rPr>
              <w:t>2</w:t>
            </w:r>
            <w:r w:rsidRPr="00793400">
              <w:rPr>
                <w:rFonts w:ascii="Dax-Regular" w:hAnsi="Dax-Regular"/>
                <w:lang w:val="es-419"/>
              </w:rPr>
              <w:t>8.</w:t>
            </w:r>
            <w:r>
              <w:rPr>
                <w:rFonts w:ascii="Dax-Regular" w:hAnsi="Dax-Regular"/>
                <w:lang w:val="es-419"/>
              </w:rPr>
              <w:t>7</w:t>
            </w:r>
            <w:r w:rsidR="003959A3">
              <w:rPr>
                <w:rFonts w:ascii="Dax-Regular" w:hAnsi="Dax-Regular"/>
                <w:lang w:val="es-419"/>
              </w:rPr>
              <w:t>5</w:t>
            </w:r>
            <w:r w:rsidR="00967F5F">
              <w:rPr>
                <w:rFonts w:ascii="Dax-Regular" w:hAnsi="Dax-Regular"/>
                <w:lang w:val="es-419"/>
              </w:rPr>
              <w:t>3</w:t>
            </w:r>
          </w:p>
        </w:tc>
      </w:tr>
      <w:tr w:rsidR="00B37323" w:rsidRPr="00250AD1" w:rsidTr="002077A4">
        <w:tc>
          <w:tcPr>
            <w:tcW w:w="4680" w:type="dxa"/>
          </w:tcPr>
          <w:p w:rsidR="00B37323" w:rsidRPr="00250AD1" w:rsidRDefault="00B37323" w:rsidP="002077A4">
            <w:pPr>
              <w:rPr>
                <w:rFonts w:ascii="Dax-Regular" w:hAnsi="Dax-Regular"/>
                <w:lang w:val="es-419"/>
              </w:rPr>
            </w:pPr>
            <w:r>
              <w:rPr>
                <w:rFonts w:ascii="Dax-Regular" w:hAnsi="Dax-Regular"/>
                <w:lang w:val="es-419"/>
              </w:rPr>
              <w:lastRenderedPageBreak/>
              <w:t>60 %</w:t>
            </w:r>
          </w:p>
        </w:tc>
        <w:tc>
          <w:tcPr>
            <w:tcW w:w="4680" w:type="dxa"/>
          </w:tcPr>
          <w:p w:rsidR="00B37323" w:rsidRPr="00250AD1" w:rsidRDefault="00B37323" w:rsidP="002077A4">
            <w:pPr>
              <w:rPr>
                <w:rFonts w:ascii="Dax-Regular" w:hAnsi="Dax-Regular"/>
                <w:lang w:val="es-419"/>
              </w:rPr>
            </w:pPr>
            <w:r>
              <w:rPr>
                <w:rFonts w:ascii="Dax-Regular" w:hAnsi="Dax-Regular"/>
                <w:lang w:val="es-419"/>
              </w:rPr>
              <w:t>272</w:t>
            </w:r>
            <w:r w:rsidRPr="00793400">
              <w:rPr>
                <w:rFonts w:ascii="Dax-Regular" w:hAnsi="Dax-Regular"/>
                <w:lang w:val="es-419"/>
              </w:rPr>
              <w:t>.</w:t>
            </w:r>
            <w:r>
              <w:rPr>
                <w:rFonts w:ascii="Dax-Regular" w:hAnsi="Dax-Regular"/>
                <w:lang w:val="es-419"/>
              </w:rPr>
              <w:t>8</w:t>
            </w:r>
            <w:r w:rsidR="003959A3">
              <w:rPr>
                <w:rFonts w:ascii="Dax-Regular" w:hAnsi="Dax-Regular"/>
                <w:lang w:val="es-419"/>
              </w:rPr>
              <w:t>6</w:t>
            </w:r>
            <w:r w:rsidR="00967F5F">
              <w:rPr>
                <w:rFonts w:ascii="Dax-Regular" w:hAnsi="Dax-Regular"/>
                <w:lang w:val="es-419"/>
              </w:rPr>
              <w:t>1</w:t>
            </w:r>
          </w:p>
        </w:tc>
      </w:tr>
      <w:tr w:rsidR="00B37323" w:rsidRPr="00250AD1" w:rsidTr="002077A4">
        <w:tc>
          <w:tcPr>
            <w:tcW w:w="4680" w:type="dxa"/>
          </w:tcPr>
          <w:p w:rsidR="00B37323" w:rsidRDefault="00B37323" w:rsidP="002077A4">
            <w:pPr>
              <w:rPr>
                <w:rFonts w:ascii="Dax-Regular" w:hAnsi="Dax-Regular"/>
                <w:lang w:val="es-419"/>
              </w:rPr>
            </w:pPr>
            <w:r>
              <w:rPr>
                <w:rFonts w:ascii="Dax-Regular" w:hAnsi="Dax-Regular"/>
                <w:lang w:val="es-419"/>
              </w:rPr>
              <w:t>80 %</w:t>
            </w:r>
          </w:p>
        </w:tc>
        <w:tc>
          <w:tcPr>
            <w:tcW w:w="4680" w:type="dxa"/>
          </w:tcPr>
          <w:p w:rsidR="00B37323" w:rsidRPr="00793400" w:rsidRDefault="00967F5F" w:rsidP="002077A4">
            <w:pPr>
              <w:rPr>
                <w:rFonts w:ascii="Dax-Regular" w:hAnsi="Dax-Regular"/>
                <w:lang w:val="es-419"/>
              </w:rPr>
            </w:pPr>
            <w:r>
              <w:rPr>
                <w:rFonts w:ascii="Dax-Regular" w:hAnsi="Dax-Regular"/>
                <w:lang w:val="es-419"/>
              </w:rPr>
              <w:t>78</w:t>
            </w:r>
            <w:r w:rsidR="00B37323">
              <w:rPr>
                <w:rFonts w:ascii="Dax-Regular" w:hAnsi="Dax-Regular"/>
                <w:lang w:val="es-419"/>
              </w:rPr>
              <w:t>1</w:t>
            </w:r>
            <w:r w:rsidR="00B37323" w:rsidRPr="0084486E">
              <w:rPr>
                <w:rFonts w:ascii="Dax-Regular" w:hAnsi="Dax-Regular"/>
                <w:lang w:val="es-419"/>
              </w:rPr>
              <w:t>.</w:t>
            </w:r>
            <w:r w:rsidR="00B37323">
              <w:rPr>
                <w:rFonts w:ascii="Dax-Regular" w:hAnsi="Dax-Regular"/>
                <w:lang w:val="es-419"/>
              </w:rPr>
              <w:t>45</w:t>
            </w:r>
            <w:r>
              <w:rPr>
                <w:rFonts w:ascii="Dax-Regular" w:hAnsi="Dax-Regular"/>
                <w:lang w:val="es-419"/>
              </w:rPr>
              <w:t>4</w:t>
            </w:r>
          </w:p>
        </w:tc>
      </w:tr>
      <w:tr w:rsidR="00B37323" w:rsidRPr="00250AD1" w:rsidTr="002077A4">
        <w:tc>
          <w:tcPr>
            <w:tcW w:w="4680" w:type="dxa"/>
          </w:tcPr>
          <w:p w:rsidR="00B37323" w:rsidRDefault="00B37323" w:rsidP="002077A4">
            <w:pPr>
              <w:rPr>
                <w:rFonts w:ascii="Dax-Regular" w:hAnsi="Dax-Regular"/>
                <w:lang w:val="es-419"/>
              </w:rPr>
            </w:pPr>
            <w:r>
              <w:rPr>
                <w:rFonts w:ascii="Dax-Regular" w:hAnsi="Dax-Regular"/>
                <w:lang w:val="es-419"/>
              </w:rPr>
              <w:t>100 %</w:t>
            </w:r>
          </w:p>
        </w:tc>
        <w:tc>
          <w:tcPr>
            <w:tcW w:w="4680" w:type="dxa"/>
          </w:tcPr>
          <w:p w:rsidR="00B37323" w:rsidRPr="00793400" w:rsidRDefault="00967F5F" w:rsidP="002077A4">
            <w:pPr>
              <w:rPr>
                <w:rFonts w:ascii="Dax-Regular" w:hAnsi="Dax-Regular"/>
                <w:lang w:val="es-419"/>
              </w:rPr>
            </w:pPr>
            <w:r>
              <w:rPr>
                <w:rFonts w:ascii="Dax-Regular" w:hAnsi="Dax-Regular"/>
                <w:lang w:val="es-419"/>
              </w:rPr>
              <w:t>44</w:t>
            </w:r>
            <w:r w:rsidR="00B37323">
              <w:rPr>
                <w:rFonts w:ascii="Dax-Regular" w:hAnsi="Dax-Regular"/>
                <w:lang w:val="es-419"/>
              </w:rPr>
              <w:t>4</w:t>
            </w:r>
            <w:r w:rsidR="00B37323" w:rsidRPr="0084486E">
              <w:rPr>
                <w:rFonts w:ascii="Dax-Regular" w:hAnsi="Dax-Regular"/>
                <w:lang w:val="es-419"/>
              </w:rPr>
              <w:t>.</w:t>
            </w:r>
            <w:r w:rsidR="003959A3">
              <w:rPr>
                <w:rFonts w:ascii="Dax-Regular" w:hAnsi="Dax-Regular"/>
                <w:lang w:val="es-419"/>
              </w:rPr>
              <w:t>1</w:t>
            </w:r>
            <w:r w:rsidR="00B37323">
              <w:rPr>
                <w:rFonts w:ascii="Dax-Regular" w:hAnsi="Dax-Regular"/>
                <w:lang w:val="es-419"/>
              </w:rPr>
              <w:t>8</w:t>
            </w:r>
            <w:r>
              <w:rPr>
                <w:rFonts w:ascii="Dax-Regular" w:hAnsi="Dax-Regular"/>
                <w:lang w:val="es-419"/>
              </w:rPr>
              <w:t>4</w:t>
            </w:r>
          </w:p>
        </w:tc>
      </w:tr>
    </w:tbl>
    <w:p w:rsidR="5461FE97" w:rsidRPr="00250AD1" w:rsidRDefault="00966B67" w:rsidP="00966B67">
      <w:pPr>
        <w:pStyle w:val="Ttulo3"/>
        <w:rPr>
          <w:b/>
          <w:bCs/>
          <w:lang w:val="es-419"/>
        </w:rPr>
      </w:pPr>
      <w:r w:rsidRPr="00250AD1">
        <w:rPr>
          <w:b/>
          <w:bCs/>
          <w:lang w:val="es-419"/>
        </w:rPr>
        <w:t>Tablas de datos</w:t>
      </w:r>
    </w:p>
    <w:p w:rsidR="00B37323" w:rsidRDefault="00E8513A" w:rsidP="00966B67">
      <w:pPr>
        <w:rPr>
          <w:lang w:val="es-419"/>
        </w:rPr>
      </w:pPr>
      <w:r w:rsidRPr="00250AD1">
        <w:rPr>
          <w:lang w:val="es-419"/>
        </w:rPr>
        <w:t>Las tablas con la recopilación de datos de las pruebas.</w:t>
      </w:r>
    </w:p>
    <w:tbl>
      <w:tblPr>
        <w:tblW w:w="4919" w:type="dxa"/>
        <w:jc w:val="center"/>
        <w:tblLook w:val="04A0" w:firstRow="1" w:lastRow="0" w:firstColumn="1" w:lastColumn="0" w:noHBand="0" w:noVBand="1"/>
      </w:tblPr>
      <w:tblGrid>
        <w:gridCol w:w="1939"/>
        <w:gridCol w:w="920"/>
        <w:gridCol w:w="2060"/>
      </w:tblGrid>
      <w:tr w:rsidR="00B37323" w:rsidRPr="00D26A4B" w:rsidTr="002077A4">
        <w:trPr>
          <w:trHeight w:val="560"/>
          <w:jc w:val="center"/>
        </w:trPr>
        <w:tc>
          <w:tcPr>
            <w:tcW w:w="19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Muestra</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Salida</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b/>
                <w:bCs/>
                <w:color w:val="000000"/>
                <w:lang w:eastAsia="en-US"/>
              </w:rPr>
            </w:pPr>
            <w:r w:rsidRPr="00D26A4B">
              <w:rPr>
                <w:rFonts w:ascii="Dax-Regular" w:eastAsia="Times New Roman" w:hAnsi="Dax-Regular" w:cs="Calibri"/>
                <w:b/>
                <w:bCs/>
                <w:color w:val="000000"/>
                <w:lang w:val="es-419" w:eastAsia="en-US"/>
              </w:rPr>
              <w:t>Tiempo (ms)</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20 %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Dato1</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13</w:t>
            </w:r>
            <w:r w:rsidRPr="00793400">
              <w:rPr>
                <w:rFonts w:ascii="Dax-Regular" w:hAnsi="Dax-Regular"/>
                <w:lang w:val="es-419"/>
              </w:rPr>
              <w:t>6.636</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40 %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Dato2</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sidRPr="00793400">
              <w:rPr>
                <w:rFonts w:ascii="Dax-Regular" w:hAnsi="Dax-Regular"/>
                <w:lang w:val="es-419"/>
              </w:rPr>
              <w:t>1</w:t>
            </w:r>
            <w:r>
              <w:rPr>
                <w:rFonts w:ascii="Dax-Regular" w:hAnsi="Dax-Regular"/>
                <w:lang w:val="es-419"/>
              </w:rPr>
              <w:t>2</w:t>
            </w:r>
            <w:r w:rsidRPr="00793400">
              <w:rPr>
                <w:rFonts w:ascii="Dax-Regular" w:hAnsi="Dax-Regular"/>
                <w:lang w:val="es-419"/>
              </w:rPr>
              <w:t>8.</w:t>
            </w:r>
            <w:r>
              <w:rPr>
                <w:rFonts w:ascii="Dax-Regular" w:hAnsi="Dax-Regular"/>
                <w:lang w:val="es-419"/>
              </w:rPr>
              <w:t>719</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60 %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Dato3</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272</w:t>
            </w:r>
            <w:r w:rsidRPr="00793400">
              <w:rPr>
                <w:rFonts w:ascii="Dax-Regular" w:hAnsi="Dax-Regular"/>
                <w:lang w:val="es-419"/>
              </w:rPr>
              <w:t>.</w:t>
            </w:r>
            <w:r>
              <w:rPr>
                <w:rFonts w:ascii="Dax-Regular" w:hAnsi="Dax-Regular"/>
                <w:lang w:val="es-419"/>
              </w:rPr>
              <w:t>821</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80 %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Dato4</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311</w:t>
            </w:r>
            <w:r w:rsidRPr="0084486E">
              <w:rPr>
                <w:rFonts w:ascii="Dax-Regular" w:hAnsi="Dax-Regular"/>
                <w:lang w:val="es-419"/>
              </w:rPr>
              <w:t>.</w:t>
            </w:r>
            <w:r>
              <w:rPr>
                <w:rFonts w:ascii="Dax-Regular" w:hAnsi="Dax-Regular"/>
                <w:lang w:val="es-419"/>
              </w:rPr>
              <w:t>43</w:t>
            </w:r>
            <w:r w:rsidR="00967F5F">
              <w:rPr>
                <w:rFonts w:ascii="Dax-Regular" w:hAnsi="Dax-Regular"/>
                <w:lang w:val="es-419"/>
              </w:rPr>
              <w:t>4</w:t>
            </w:r>
          </w:p>
        </w:tc>
      </w:tr>
      <w:tr w:rsidR="00B37323" w:rsidRPr="00D26A4B" w:rsidTr="002077A4">
        <w:trPr>
          <w:trHeight w:val="290"/>
          <w:jc w:val="center"/>
        </w:trPr>
        <w:tc>
          <w:tcPr>
            <w:tcW w:w="1939" w:type="dxa"/>
            <w:tcBorders>
              <w:top w:val="nil"/>
              <w:left w:val="single" w:sz="4" w:space="0" w:color="auto"/>
              <w:bottom w:val="single" w:sz="4" w:space="0" w:color="auto"/>
              <w:right w:val="single" w:sz="4" w:space="0" w:color="auto"/>
            </w:tcBorders>
            <w:shd w:val="clear" w:color="auto" w:fill="auto"/>
            <w:vAlign w:val="center"/>
            <w:hideMark/>
          </w:tcPr>
          <w:p w:rsidR="00B37323" w:rsidRPr="00D26A4B" w:rsidRDefault="00B37323" w:rsidP="002077A4">
            <w:pPr>
              <w:spacing w:after="0" w:line="240" w:lineRule="auto"/>
              <w:ind w:left="1440" w:hanging="1440"/>
              <w:jc w:val="center"/>
              <w:rPr>
                <w:rFonts w:ascii="Dax-Regular" w:eastAsia="Times New Roman" w:hAnsi="Dax-Regular" w:cs="Calibri"/>
                <w:color w:val="000000"/>
                <w:lang w:eastAsia="en-US"/>
              </w:rPr>
            </w:pPr>
            <w:r>
              <w:rPr>
                <w:rFonts w:ascii="Dax-Regular" w:eastAsia="Times New Roman" w:hAnsi="Dax-Regular" w:cs="Calibri"/>
                <w:color w:val="000000"/>
                <w:lang w:eastAsia="en-US"/>
              </w:rPr>
              <w:t>100 %</w:t>
            </w:r>
          </w:p>
        </w:tc>
        <w:tc>
          <w:tcPr>
            <w:tcW w:w="920" w:type="dxa"/>
            <w:tcBorders>
              <w:top w:val="nil"/>
              <w:left w:val="nil"/>
              <w:bottom w:val="single" w:sz="4" w:space="0" w:color="auto"/>
              <w:right w:val="single" w:sz="4" w:space="0" w:color="auto"/>
            </w:tcBorders>
            <w:shd w:val="clear" w:color="auto" w:fill="auto"/>
            <w:noWrap/>
            <w:vAlign w:val="bottom"/>
            <w:hideMark/>
          </w:tcPr>
          <w:p w:rsidR="00B37323" w:rsidRPr="00D26A4B" w:rsidRDefault="00B37323" w:rsidP="002077A4">
            <w:pPr>
              <w:spacing w:after="0" w:line="240" w:lineRule="auto"/>
              <w:ind w:left="1440" w:hanging="1440"/>
              <w:jc w:val="center"/>
              <w:rPr>
                <w:rFonts w:ascii="Calibri" w:eastAsia="Times New Roman" w:hAnsi="Calibri" w:cs="Calibri"/>
                <w:color w:val="000000"/>
                <w:lang w:eastAsia="en-US"/>
              </w:rPr>
            </w:pPr>
            <w:r w:rsidRPr="00D26A4B">
              <w:rPr>
                <w:rFonts w:ascii="Calibri" w:eastAsia="Times New Roman" w:hAnsi="Calibri" w:cs="Calibri"/>
                <w:color w:val="000000"/>
                <w:lang w:eastAsia="en-US"/>
              </w:rPr>
              <w:t>Dato5</w:t>
            </w:r>
          </w:p>
        </w:tc>
        <w:tc>
          <w:tcPr>
            <w:tcW w:w="2060" w:type="dxa"/>
            <w:tcBorders>
              <w:top w:val="nil"/>
              <w:left w:val="nil"/>
              <w:bottom w:val="single" w:sz="4" w:space="0" w:color="auto"/>
              <w:right w:val="single" w:sz="4" w:space="0" w:color="auto"/>
            </w:tcBorders>
            <w:shd w:val="clear" w:color="auto" w:fill="auto"/>
            <w:hideMark/>
          </w:tcPr>
          <w:p w:rsidR="00B37323" w:rsidRPr="00D26A4B" w:rsidRDefault="00967F5F" w:rsidP="002077A4">
            <w:pPr>
              <w:spacing w:after="0" w:line="240" w:lineRule="auto"/>
              <w:ind w:left="1440" w:hanging="1440"/>
              <w:jc w:val="center"/>
              <w:rPr>
                <w:rFonts w:ascii="Dax-Regular" w:eastAsia="Times New Roman" w:hAnsi="Dax-Regular" w:cs="Calibri"/>
                <w:color w:val="000000"/>
                <w:lang w:eastAsia="en-US"/>
              </w:rPr>
            </w:pPr>
            <w:r>
              <w:rPr>
                <w:rFonts w:ascii="Dax-Regular" w:hAnsi="Dax-Regular"/>
                <w:lang w:val="es-419"/>
              </w:rPr>
              <w:t>400</w:t>
            </w:r>
            <w:r w:rsidR="00B37323" w:rsidRPr="0084486E">
              <w:rPr>
                <w:rFonts w:ascii="Dax-Regular" w:hAnsi="Dax-Regular"/>
                <w:lang w:val="es-419"/>
              </w:rPr>
              <w:t>.</w:t>
            </w:r>
            <w:r w:rsidR="00B37323">
              <w:rPr>
                <w:rFonts w:ascii="Dax-Regular" w:hAnsi="Dax-Regular"/>
                <w:lang w:val="es-419"/>
              </w:rPr>
              <w:t>78</w:t>
            </w:r>
            <w:r>
              <w:rPr>
                <w:rFonts w:ascii="Dax-Regular" w:hAnsi="Dax-Regular"/>
                <w:lang w:val="es-419"/>
              </w:rPr>
              <w:t>4</w:t>
            </w:r>
          </w:p>
        </w:tc>
      </w:tr>
    </w:tbl>
    <w:p w:rsidR="00053FCB" w:rsidRPr="00250AD1" w:rsidRDefault="00053FCB" w:rsidP="00966B67">
      <w:pPr>
        <w:rPr>
          <w:lang w:val="es-419"/>
        </w:rPr>
      </w:pPr>
    </w:p>
    <w:p w:rsidR="00966B67" w:rsidRDefault="00966B67" w:rsidP="00966B67">
      <w:pPr>
        <w:pStyle w:val="Ttulo3"/>
        <w:rPr>
          <w:b/>
          <w:bCs/>
          <w:lang w:val="es-419"/>
        </w:rPr>
      </w:pPr>
      <w:r w:rsidRPr="00250AD1">
        <w:rPr>
          <w:b/>
          <w:bCs/>
          <w:lang w:val="es-419"/>
        </w:rPr>
        <w:t>Graficas</w:t>
      </w:r>
    </w:p>
    <w:p w:rsidR="00484998" w:rsidRPr="00484998" w:rsidRDefault="00484998" w:rsidP="00484998">
      <w:pPr>
        <w:rPr>
          <w:lang w:val="es-419"/>
        </w:rPr>
      </w:pPr>
    </w:p>
    <w:p w:rsidR="00250AD1" w:rsidRDefault="00B37323" w:rsidP="00484998">
      <w:pPr>
        <w:pStyle w:val="Sinespaciado"/>
        <w:ind w:left="720" w:firstLine="720"/>
        <w:rPr>
          <w:lang w:val="es-419"/>
        </w:rPr>
      </w:pPr>
      <w:r>
        <w:rPr>
          <w:noProof/>
        </w:rPr>
        <w:drawing>
          <wp:anchor distT="0" distB="0" distL="114300" distR="114300" simplePos="0" relativeHeight="251658240" behindDoc="0" locked="0" layoutInCell="1" allowOverlap="1" wp14:anchorId="16EACC9E">
            <wp:simplePos x="1828800" y="6162675"/>
            <wp:positionH relativeFrom="column">
              <wp:align>left</wp:align>
            </wp:positionH>
            <wp:positionV relativeFrom="paragraph">
              <wp:align>top</wp:align>
            </wp:positionV>
            <wp:extent cx="3543300" cy="1733550"/>
            <wp:effectExtent l="0" t="0" r="0" b="0"/>
            <wp:wrapSquare wrapText="bothSides"/>
            <wp:docPr id="1" name="Gráfico 1">
              <a:extLst xmlns:a="http://schemas.openxmlformats.org/drawingml/2006/main">
                <a:ext uri="{FF2B5EF4-FFF2-40B4-BE49-F238E27FC236}">
                  <a16:creationId xmlns:a16="http://schemas.microsoft.com/office/drawing/2014/main" id="{48621D2F-9C2A-4E6F-9661-BB62F40798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959A3">
        <w:rPr>
          <w:lang w:val="es-419"/>
        </w:rPr>
        <w:br w:type="textWrapping" w:clear="all"/>
      </w:r>
    </w:p>
    <w:p w:rsidR="00250AD1" w:rsidRDefault="00250AD1" w:rsidP="00250AD1">
      <w:pPr>
        <w:pStyle w:val="Ttulo2"/>
        <w:rPr>
          <w:b/>
          <w:bCs/>
          <w:lang w:val="es-419"/>
        </w:rPr>
      </w:pPr>
      <w:r w:rsidRPr="00250AD1">
        <w:rPr>
          <w:b/>
          <w:bCs/>
          <w:lang w:val="es-419"/>
        </w:rPr>
        <w:t>Análisis</w:t>
      </w:r>
    </w:p>
    <w:p w:rsidR="00B06E0F" w:rsidRPr="00B37323" w:rsidRDefault="00967F5F" w:rsidP="00250AD1">
      <w:pPr>
        <w:rPr>
          <w:lang w:val="es-CO"/>
        </w:rPr>
      </w:pPr>
      <w:r w:rsidRPr="00967F5F">
        <w:rPr>
          <w:lang w:val="es-CO"/>
        </w:rPr>
        <w:t>Es una solución eficiente para analizar crímenes ocurridos en un mes determinado según el sexo de la víctima, centrando la atención en la distribución por áreas. La implementación recorre los datos una sola vez, filtrando solo los registros que coinciden con el mes y sexo especificados.</w:t>
      </w:r>
    </w:p>
    <w:sectPr w:rsidR="00B06E0F" w:rsidRPr="00B37323" w:rsidSect="00BA2B66">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6309" w:rsidRDefault="00B26309" w:rsidP="00480688">
      <w:pPr>
        <w:spacing w:after="0" w:line="240" w:lineRule="auto"/>
      </w:pPr>
      <w:r>
        <w:separator/>
      </w:r>
    </w:p>
  </w:endnote>
  <w:endnote w:type="continuationSeparator" w:id="0">
    <w:p w:rsidR="00B26309" w:rsidRDefault="00B26309" w:rsidP="00480688">
      <w:pPr>
        <w:spacing w:after="0" w:line="240" w:lineRule="auto"/>
      </w:pPr>
      <w:r>
        <w:continuationSeparator/>
      </w:r>
    </w:p>
  </w:endnote>
  <w:endnote w:type="continuationNotice" w:id="1">
    <w:p w:rsidR="00B26309" w:rsidRDefault="00B263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6309" w:rsidRDefault="00B26309" w:rsidP="00480688">
      <w:pPr>
        <w:spacing w:after="0" w:line="240" w:lineRule="auto"/>
      </w:pPr>
      <w:r>
        <w:separator/>
      </w:r>
    </w:p>
  </w:footnote>
  <w:footnote w:type="continuationSeparator" w:id="0">
    <w:p w:rsidR="00B26309" w:rsidRDefault="00B26309" w:rsidP="00480688">
      <w:pPr>
        <w:spacing w:after="0" w:line="240" w:lineRule="auto"/>
      </w:pPr>
      <w:r>
        <w:continuationSeparator/>
      </w:r>
    </w:p>
  </w:footnote>
  <w:footnote w:type="continuationNotice" w:id="1">
    <w:p w:rsidR="00B26309" w:rsidRDefault="00B263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07E6E78" w:rsidTr="207E6E78">
      <w:tc>
        <w:tcPr>
          <w:tcW w:w="3120" w:type="dxa"/>
        </w:tcPr>
        <w:p w:rsidR="207E6E78" w:rsidRDefault="207E6E78" w:rsidP="207E6E78">
          <w:pPr>
            <w:pStyle w:val="Encabezado"/>
            <w:ind w:left="-115"/>
          </w:pPr>
        </w:p>
      </w:tc>
      <w:tc>
        <w:tcPr>
          <w:tcW w:w="3120" w:type="dxa"/>
        </w:tcPr>
        <w:p w:rsidR="207E6E78" w:rsidRDefault="207E6E78" w:rsidP="207E6E78">
          <w:pPr>
            <w:pStyle w:val="Encabezado"/>
            <w:jc w:val="center"/>
          </w:pPr>
        </w:p>
      </w:tc>
      <w:tc>
        <w:tcPr>
          <w:tcW w:w="3120" w:type="dxa"/>
        </w:tcPr>
        <w:p w:rsidR="207E6E78" w:rsidRDefault="207E6E78" w:rsidP="207E6E78">
          <w:pPr>
            <w:pStyle w:val="Encabezado"/>
            <w:ind w:right="-115"/>
            <w:jc w:val="right"/>
          </w:pPr>
        </w:p>
      </w:tc>
    </w:tr>
  </w:tbl>
  <w:p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rsidTr="207E6E78">
      <w:trPr>
        <w:jc w:val="center"/>
      </w:trPr>
      <w:tc>
        <w:tcPr>
          <w:tcW w:w="1980" w:type="dxa"/>
        </w:tcPr>
        <w:p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27FD52FB"/>
    <w:multiLevelType w:val="hybridMultilevel"/>
    <w:tmpl w:val="CFBA942A"/>
    <w:lvl w:ilvl="0" w:tplc="2C30A5A8">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9"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10"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1"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3"/>
  </w:num>
  <w:num w:numId="5">
    <w:abstractNumId w:val="0"/>
  </w:num>
  <w:num w:numId="6">
    <w:abstractNumId w:val="1"/>
  </w:num>
  <w:num w:numId="7">
    <w:abstractNumId w:val="7"/>
  </w:num>
  <w:num w:numId="8">
    <w:abstractNumId w:val="4"/>
  </w:num>
  <w:num w:numId="9">
    <w:abstractNumId w:val="14"/>
  </w:num>
  <w:num w:numId="10">
    <w:abstractNumId w:val="16"/>
  </w:num>
  <w:num w:numId="11">
    <w:abstractNumId w:val="9"/>
  </w:num>
  <w:num w:numId="12">
    <w:abstractNumId w:val="11"/>
  </w:num>
  <w:num w:numId="13">
    <w:abstractNumId w:val="17"/>
  </w:num>
  <w:num w:numId="14">
    <w:abstractNumId w:val="12"/>
  </w:num>
  <w:num w:numId="15">
    <w:abstractNumId w:val="8"/>
  </w:num>
  <w:num w:numId="16">
    <w:abstractNumId w:val="15"/>
  </w:num>
  <w:num w:numId="17">
    <w:abstractNumId w:val="2"/>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574E"/>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3FC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16A"/>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2D08"/>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0A6"/>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D06"/>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3F0F"/>
    <w:rsid w:val="001A6862"/>
    <w:rsid w:val="001A7759"/>
    <w:rsid w:val="001A7D58"/>
    <w:rsid w:val="001B08D5"/>
    <w:rsid w:val="001B2348"/>
    <w:rsid w:val="001B52A7"/>
    <w:rsid w:val="001B55BC"/>
    <w:rsid w:val="001B58AA"/>
    <w:rsid w:val="001B6F2D"/>
    <w:rsid w:val="001B7D4F"/>
    <w:rsid w:val="001C068B"/>
    <w:rsid w:val="001C1123"/>
    <w:rsid w:val="001C145E"/>
    <w:rsid w:val="001C2D45"/>
    <w:rsid w:val="001C5517"/>
    <w:rsid w:val="001C638A"/>
    <w:rsid w:val="001C6B60"/>
    <w:rsid w:val="001D0E57"/>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174"/>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2409"/>
    <w:rsid w:val="00272703"/>
    <w:rsid w:val="00272E7C"/>
    <w:rsid w:val="00272FFF"/>
    <w:rsid w:val="002735C5"/>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59A3"/>
    <w:rsid w:val="00397AF3"/>
    <w:rsid w:val="00397CAC"/>
    <w:rsid w:val="003A06C8"/>
    <w:rsid w:val="003A21AF"/>
    <w:rsid w:val="003A6D84"/>
    <w:rsid w:val="003A74FE"/>
    <w:rsid w:val="003B00EF"/>
    <w:rsid w:val="003B0EF7"/>
    <w:rsid w:val="003B222F"/>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4316"/>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6CD"/>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0F02"/>
    <w:rsid w:val="00431A5F"/>
    <w:rsid w:val="00431E06"/>
    <w:rsid w:val="0043225B"/>
    <w:rsid w:val="0043242E"/>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998"/>
    <w:rsid w:val="00484B6F"/>
    <w:rsid w:val="00484FBB"/>
    <w:rsid w:val="004857E4"/>
    <w:rsid w:val="00485E09"/>
    <w:rsid w:val="004874EF"/>
    <w:rsid w:val="00487D25"/>
    <w:rsid w:val="0049093F"/>
    <w:rsid w:val="00490DF9"/>
    <w:rsid w:val="0049164D"/>
    <w:rsid w:val="00491786"/>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8E8"/>
    <w:rsid w:val="004E2A47"/>
    <w:rsid w:val="004E38CF"/>
    <w:rsid w:val="004E41E9"/>
    <w:rsid w:val="004E41F9"/>
    <w:rsid w:val="004E4921"/>
    <w:rsid w:val="004E4E4D"/>
    <w:rsid w:val="004E5590"/>
    <w:rsid w:val="004E5A2D"/>
    <w:rsid w:val="004E68A8"/>
    <w:rsid w:val="004F0277"/>
    <w:rsid w:val="004F05F2"/>
    <w:rsid w:val="004F12A8"/>
    <w:rsid w:val="004F133A"/>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15B86"/>
    <w:rsid w:val="00520F29"/>
    <w:rsid w:val="00521273"/>
    <w:rsid w:val="0052210A"/>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125"/>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6FC3"/>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3B9"/>
    <w:rsid w:val="006346FA"/>
    <w:rsid w:val="006347F4"/>
    <w:rsid w:val="006354E0"/>
    <w:rsid w:val="006359D6"/>
    <w:rsid w:val="006364C6"/>
    <w:rsid w:val="006365E1"/>
    <w:rsid w:val="00636DBF"/>
    <w:rsid w:val="00640F3C"/>
    <w:rsid w:val="00641D7B"/>
    <w:rsid w:val="00642FF2"/>
    <w:rsid w:val="00643768"/>
    <w:rsid w:val="006438A2"/>
    <w:rsid w:val="006442FD"/>
    <w:rsid w:val="00644739"/>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0EE3"/>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2FA7"/>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1345"/>
    <w:rsid w:val="00782511"/>
    <w:rsid w:val="00782ACE"/>
    <w:rsid w:val="0078340C"/>
    <w:rsid w:val="00784FF4"/>
    <w:rsid w:val="007851C3"/>
    <w:rsid w:val="00785757"/>
    <w:rsid w:val="00786EDA"/>
    <w:rsid w:val="0078754D"/>
    <w:rsid w:val="00787D14"/>
    <w:rsid w:val="0079014D"/>
    <w:rsid w:val="00790818"/>
    <w:rsid w:val="00791CFC"/>
    <w:rsid w:val="00793355"/>
    <w:rsid w:val="00793400"/>
    <w:rsid w:val="0079484B"/>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2C59"/>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990"/>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486E"/>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521"/>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5298"/>
    <w:rsid w:val="00965AED"/>
    <w:rsid w:val="00966273"/>
    <w:rsid w:val="009662CB"/>
    <w:rsid w:val="009669C8"/>
    <w:rsid w:val="00966B67"/>
    <w:rsid w:val="00966F82"/>
    <w:rsid w:val="009671FA"/>
    <w:rsid w:val="00967BBA"/>
    <w:rsid w:val="00967F5F"/>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16441"/>
    <w:rsid w:val="00A20356"/>
    <w:rsid w:val="00A22085"/>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32FA"/>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F52"/>
    <w:rsid w:val="00AD36F2"/>
    <w:rsid w:val="00AD3D6D"/>
    <w:rsid w:val="00AD43AF"/>
    <w:rsid w:val="00AD5E67"/>
    <w:rsid w:val="00AD674A"/>
    <w:rsid w:val="00AD7FD9"/>
    <w:rsid w:val="00AE7D8B"/>
    <w:rsid w:val="00AF019C"/>
    <w:rsid w:val="00AF055E"/>
    <w:rsid w:val="00AF12AC"/>
    <w:rsid w:val="00AF16D8"/>
    <w:rsid w:val="00AF2773"/>
    <w:rsid w:val="00AF4111"/>
    <w:rsid w:val="00AF43EB"/>
    <w:rsid w:val="00B021CB"/>
    <w:rsid w:val="00B023B0"/>
    <w:rsid w:val="00B05272"/>
    <w:rsid w:val="00B05587"/>
    <w:rsid w:val="00B06E0F"/>
    <w:rsid w:val="00B07119"/>
    <w:rsid w:val="00B07AAD"/>
    <w:rsid w:val="00B10AD5"/>
    <w:rsid w:val="00B12504"/>
    <w:rsid w:val="00B143AB"/>
    <w:rsid w:val="00B151A9"/>
    <w:rsid w:val="00B15714"/>
    <w:rsid w:val="00B15A81"/>
    <w:rsid w:val="00B16295"/>
    <w:rsid w:val="00B17BAC"/>
    <w:rsid w:val="00B208C1"/>
    <w:rsid w:val="00B21491"/>
    <w:rsid w:val="00B224DE"/>
    <w:rsid w:val="00B22A6D"/>
    <w:rsid w:val="00B23210"/>
    <w:rsid w:val="00B24310"/>
    <w:rsid w:val="00B2496D"/>
    <w:rsid w:val="00B24B45"/>
    <w:rsid w:val="00B24C55"/>
    <w:rsid w:val="00B260DB"/>
    <w:rsid w:val="00B26309"/>
    <w:rsid w:val="00B2724C"/>
    <w:rsid w:val="00B30047"/>
    <w:rsid w:val="00B3011F"/>
    <w:rsid w:val="00B30840"/>
    <w:rsid w:val="00B311F5"/>
    <w:rsid w:val="00B317A4"/>
    <w:rsid w:val="00B31EEB"/>
    <w:rsid w:val="00B330FF"/>
    <w:rsid w:val="00B340C5"/>
    <w:rsid w:val="00B34295"/>
    <w:rsid w:val="00B351C4"/>
    <w:rsid w:val="00B35488"/>
    <w:rsid w:val="00B35CF2"/>
    <w:rsid w:val="00B36BCE"/>
    <w:rsid w:val="00B37323"/>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1D81"/>
    <w:rsid w:val="00B6270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354F"/>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3060"/>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47FD"/>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D013EF"/>
    <w:rsid w:val="00D04CB1"/>
    <w:rsid w:val="00D052D9"/>
    <w:rsid w:val="00D05439"/>
    <w:rsid w:val="00D05507"/>
    <w:rsid w:val="00D05570"/>
    <w:rsid w:val="00D06651"/>
    <w:rsid w:val="00D06910"/>
    <w:rsid w:val="00D07498"/>
    <w:rsid w:val="00D078F7"/>
    <w:rsid w:val="00D07A8C"/>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0E4A"/>
    <w:rsid w:val="00D21314"/>
    <w:rsid w:val="00D21F19"/>
    <w:rsid w:val="00D23451"/>
    <w:rsid w:val="00D23830"/>
    <w:rsid w:val="00D23F68"/>
    <w:rsid w:val="00D243FC"/>
    <w:rsid w:val="00D252D0"/>
    <w:rsid w:val="00D2596F"/>
    <w:rsid w:val="00D26722"/>
    <w:rsid w:val="00D26A4B"/>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4559"/>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E70F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3A2"/>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2304"/>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67B0"/>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344D"/>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2557"/>
    <w:rsid w:val="00F64D8A"/>
    <w:rsid w:val="00F64DE2"/>
    <w:rsid w:val="00F6517C"/>
    <w:rsid w:val="00F65619"/>
    <w:rsid w:val="00F65D6F"/>
    <w:rsid w:val="00F66862"/>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D5E9C"/>
    <w:rsid w:val="00FE0D9D"/>
    <w:rsid w:val="00FE20EC"/>
    <w:rsid w:val="00FE3F0F"/>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98"/>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 w:type="paragraph" w:styleId="NormalWeb">
    <w:name w:val="Normal (Web)"/>
    <w:basedOn w:val="Normal"/>
    <w:uiPriority w:val="99"/>
    <w:semiHidden/>
    <w:unhideWhenUsed/>
    <w:rsid w:val="003959A3"/>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1030184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260">
      <w:bodyDiv w:val="1"/>
      <w:marLeft w:val="0"/>
      <w:marRight w:val="0"/>
      <w:marTop w:val="0"/>
      <w:marBottom w:val="0"/>
      <w:divBdr>
        <w:top w:val="none" w:sz="0" w:space="0" w:color="auto"/>
        <w:left w:val="none" w:sz="0" w:space="0" w:color="auto"/>
        <w:bottom w:val="none" w:sz="0" w:space="0" w:color="auto"/>
        <w:right w:val="none" w:sz="0" w:space="0" w:color="auto"/>
      </w:divBdr>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3923">
      <w:bodyDiv w:val="1"/>
      <w:marLeft w:val="0"/>
      <w:marRight w:val="0"/>
      <w:marTop w:val="0"/>
      <w:marBottom w:val="0"/>
      <w:divBdr>
        <w:top w:val="none" w:sz="0" w:space="0" w:color="auto"/>
        <w:left w:val="none" w:sz="0" w:space="0" w:color="auto"/>
        <w:bottom w:val="none" w:sz="0" w:space="0" w:color="auto"/>
        <w:right w:val="none" w:sz="0" w:space="0" w:color="auto"/>
      </w:divBdr>
    </w:div>
    <w:div w:id="353656590">
      <w:bodyDiv w:val="1"/>
      <w:marLeft w:val="0"/>
      <w:marRight w:val="0"/>
      <w:marTop w:val="0"/>
      <w:marBottom w:val="0"/>
      <w:divBdr>
        <w:top w:val="none" w:sz="0" w:space="0" w:color="auto"/>
        <w:left w:val="none" w:sz="0" w:space="0" w:color="auto"/>
        <w:bottom w:val="none" w:sz="0" w:space="0" w:color="auto"/>
        <w:right w:val="none" w:sz="0" w:space="0" w:color="auto"/>
      </w:divBdr>
      <w:divsChild>
        <w:div w:id="1018894247">
          <w:marLeft w:val="0"/>
          <w:marRight w:val="0"/>
          <w:marTop w:val="0"/>
          <w:marBottom w:val="0"/>
          <w:divBdr>
            <w:top w:val="none" w:sz="0" w:space="0" w:color="auto"/>
            <w:left w:val="none" w:sz="0" w:space="0" w:color="auto"/>
            <w:bottom w:val="none" w:sz="0" w:space="0" w:color="auto"/>
            <w:right w:val="none" w:sz="0" w:space="0" w:color="auto"/>
          </w:divBdr>
        </w:div>
        <w:div w:id="1942764245">
          <w:marLeft w:val="0"/>
          <w:marRight w:val="0"/>
          <w:marTop w:val="0"/>
          <w:marBottom w:val="0"/>
          <w:divBdr>
            <w:top w:val="none" w:sz="0" w:space="0" w:color="auto"/>
            <w:left w:val="none" w:sz="0" w:space="0" w:color="auto"/>
            <w:bottom w:val="none" w:sz="0" w:space="0" w:color="auto"/>
            <w:right w:val="none" w:sz="0" w:space="0" w:color="auto"/>
          </w:divBdr>
        </w:div>
        <w:div w:id="156725687">
          <w:marLeft w:val="0"/>
          <w:marRight w:val="0"/>
          <w:marTop w:val="0"/>
          <w:marBottom w:val="0"/>
          <w:divBdr>
            <w:top w:val="none" w:sz="0" w:space="0" w:color="auto"/>
            <w:left w:val="none" w:sz="0" w:space="0" w:color="auto"/>
            <w:bottom w:val="none" w:sz="0" w:space="0" w:color="auto"/>
            <w:right w:val="none" w:sz="0" w:space="0" w:color="auto"/>
          </w:divBdr>
        </w:div>
        <w:div w:id="518350613">
          <w:marLeft w:val="0"/>
          <w:marRight w:val="0"/>
          <w:marTop w:val="0"/>
          <w:marBottom w:val="0"/>
          <w:divBdr>
            <w:top w:val="none" w:sz="0" w:space="0" w:color="auto"/>
            <w:left w:val="none" w:sz="0" w:space="0" w:color="auto"/>
            <w:bottom w:val="none" w:sz="0" w:space="0" w:color="auto"/>
            <w:right w:val="none" w:sz="0" w:space="0" w:color="auto"/>
          </w:divBdr>
        </w:div>
        <w:div w:id="642731991">
          <w:marLeft w:val="0"/>
          <w:marRight w:val="0"/>
          <w:marTop w:val="0"/>
          <w:marBottom w:val="0"/>
          <w:divBdr>
            <w:top w:val="none" w:sz="0" w:space="0" w:color="auto"/>
            <w:left w:val="none" w:sz="0" w:space="0" w:color="auto"/>
            <w:bottom w:val="none" w:sz="0" w:space="0" w:color="auto"/>
            <w:right w:val="none" w:sz="0" w:space="0" w:color="auto"/>
          </w:divBdr>
        </w:div>
        <w:div w:id="429860069">
          <w:marLeft w:val="0"/>
          <w:marRight w:val="0"/>
          <w:marTop w:val="0"/>
          <w:marBottom w:val="0"/>
          <w:divBdr>
            <w:top w:val="none" w:sz="0" w:space="0" w:color="auto"/>
            <w:left w:val="none" w:sz="0" w:space="0" w:color="auto"/>
            <w:bottom w:val="none" w:sz="0" w:space="0" w:color="auto"/>
            <w:right w:val="none" w:sz="0" w:space="0" w:color="auto"/>
          </w:divBdr>
        </w:div>
        <w:div w:id="1903634036">
          <w:marLeft w:val="0"/>
          <w:marRight w:val="0"/>
          <w:marTop w:val="0"/>
          <w:marBottom w:val="0"/>
          <w:divBdr>
            <w:top w:val="none" w:sz="0" w:space="0" w:color="auto"/>
            <w:left w:val="none" w:sz="0" w:space="0" w:color="auto"/>
            <w:bottom w:val="none" w:sz="0" w:space="0" w:color="auto"/>
            <w:right w:val="none" w:sz="0" w:space="0" w:color="auto"/>
          </w:divBdr>
        </w:div>
        <w:div w:id="1310212863">
          <w:marLeft w:val="0"/>
          <w:marRight w:val="0"/>
          <w:marTop w:val="0"/>
          <w:marBottom w:val="0"/>
          <w:divBdr>
            <w:top w:val="none" w:sz="0" w:space="0" w:color="auto"/>
            <w:left w:val="none" w:sz="0" w:space="0" w:color="auto"/>
            <w:bottom w:val="none" w:sz="0" w:space="0" w:color="auto"/>
            <w:right w:val="none" w:sz="0" w:space="0" w:color="auto"/>
          </w:divBdr>
        </w:div>
        <w:div w:id="1349403033">
          <w:marLeft w:val="0"/>
          <w:marRight w:val="0"/>
          <w:marTop w:val="0"/>
          <w:marBottom w:val="0"/>
          <w:divBdr>
            <w:top w:val="none" w:sz="0" w:space="0" w:color="auto"/>
            <w:left w:val="none" w:sz="0" w:space="0" w:color="auto"/>
            <w:bottom w:val="none" w:sz="0" w:space="0" w:color="auto"/>
            <w:right w:val="none" w:sz="0" w:space="0" w:color="auto"/>
          </w:divBdr>
        </w:div>
        <w:div w:id="829830865">
          <w:marLeft w:val="0"/>
          <w:marRight w:val="0"/>
          <w:marTop w:val="0"/>
          <w:marBottom w:val="0"/>
          <w:divBdr>
            <w:top w:val="none" w:sz="0" w:space="0" w:color="auto"/>
            <w:left w:val="none" w:sz="0" w:space="0" w:color="auto"/>
            <w:bottom w:val="none" w:sz="0" w:space="0" w:color="auto"/>
            <w:right w:val="none" w:sz="0" w:space="0" w:color="auto"/>
          </w:divBdr>
        </w:div>
        <w:div w:id="96566869">
          <w:marLeft w:val="0"/>
          <w:marRight w:val="0"/>
          <w:marTop w:val="0"/>
          <w:marBottom w:val="0"/>
          <w:divBdr>
            <w:top w:val="none" w:sz="0" w:space="0" w:color="auto"/>
            <w:left w:val="none" w:sz="0" w:space="0" w:color="auto"/>
            <w:bottom w:val="none" w:sz="0" w:space="0" w:color="auto"/>
            <w:right w:val="none" w:sz="0" w:space="0" w:color="auto"/>
          </w:divBdr>
        </w:div>
        <w:div w:id="696080615">
          <w:marLeft w:val="0"/>
          <w:marRight w:val="0"/>
          <w:marTop w:val="0"/>
          <w:marBottom w:val="0"/>
          <w:divBdr>
            <w:top w:val="none" w:sz="0" w:space="0" w:color="auto"/>
            <w:left w:val="none" w:sz="0" w:space="0" w:color="auto"/>
            <w:bottom w:val="none" w:sz="0" w:space="0" w:color="auto"/>
            <w:right w:val="none" w:sz="0" w:space="0" w:color="auto"/>
          </w:divBdr>
        </w:div>
        <w:div w:id="1187327362">
          <w:marLeft w:val="0"/>
          <w:marRight w:val="0"/>
          <w:marTop w:val="0"/>
          <w:marBottom w:val="0"/>
          <w:divBdr>
            <w:top w:val="none" w:sz="0" w:space="0" w:color="auto"/>
            <w:left w:val="none" w:sz="0" w:space="0" w:color="auto"/>
            <w:bottom w:val="none" w:sz="0" w:space="0" w:color="auto"/>
            <w:right w:val="none" w:sz="0" w:space="0" w:color="auto"/>
          </w:divBdr>
        </w:div>
        <w:div w:id="1910799382">
          <w:marLeft w:val="0"/>
          <w:marRight w:val="0"/>
          <w:marTop w:val="0"/>
          <w:marBottom w:val="0"/>
          <w:divBdr>
            <w:top w:val="none" w:sz="0" w:space="0" w:color="auto"/>
            <w:left w:val="none" w:sz="0" w:space="0" w:color="auto"/>
            <w:bottom w:val="none" w:sz="0" w:space="0" w:color="auto"/>
            <w:right w:val="none" w:sz="0" w:space="0" w:color="auto"/>
          </w:divBdr>
        </w:div>
        <w:div w:id="67700719">
          <w:marLeft w:val="0"/>
          <w:marRight w:val="0"/>
          <w:marTop w:val="0"/>
          <w:marBottom w:val="0"/>
          <w:divBdr>
            <w:top w:val="none" w:sz="0" w:space="0" w:color="auto"/>
            <w:left w:val="none" w:sz="0" w:space="0" w:color="auto"/>
            <w:bottom w:val="none" w:sz="0" w:space="0" w:color="auto"/>
            <w:right w:val="none" w:sz="0" w:space="0" w:color="auto"/>
          </w:divBdr>
        </w:div>
        <w:div w:id="1422410869">
          <w:marLeft w:val="0"/>
          <w:marRight w:val="0"/>
          <w:marTop w:val="0"/>
          <w:marBottom w:val="0"/>
          <w:divBdr>
            <w:top w:val="none" w:sz="0" w:space="0" w:color="auto"/>
            <w:left w:val="none" w:sz="0" w:space="0" w:color="auto"/>
            <w:bottom w:val="none" w:sz="0" w:space="0" w:color="auto"/>
            <w:right w:val="none" w:sz="0" w:space="0" w:color="auto"/>
          </w:divBdr>
        </w:div>
        <w:div w:id="1605072777">
          <w:marLeft w:val="0"/>
          <w:marRight w:val="0"/>
          <w:marTop w:val="0"/>
          <w:marBottom w:val="0"/>
          <w:divBdr>
            <w:top w:val="none" w:sz="0" w:space="0" w:color="auto"/>
            <w:left w:val="none" w:sz="0" w:space="0" w:color="auto"/>
            <w:bottom w:val="none" w:sz="0" w:space="0" w:color="auto"/>
            <w:right w:val="none" w:sz="0" w:space="0" w:color="auto"/>
          </w:divBdr>
        </w:div>
        <w:div w:id="1583490124">
          <w:marLeft w:val="0"/>
          <w:marRight w:val="0"/>
          <w:marTop w:val="0"/>
          <w:marBottom w:val="0"/>
          <w:divBdr>
            <w:top w:val="none" w:sz="0" w:space="0" w:color="auto"/>
            <w:left w:val="none" w:sz="0" w:space="0" w:color="auto"/>
            <w:bottom w:val="none" w:sz="0" w:space="0" w:color="auto"/>
            <w:right w:val="none" w:sz="0" w:space="0" w:color="auto"/>
          </w:divBdr>
        </w:div>
        <w:div w:id="2056082389">
          <w:marLeft w:val="0"/>
          <w:marRight w:val="0"/>
          <w:marTop w:val="0"/>
          <w:marBottom w:val="0"/>
          <w:divBdr>
            <w:top w:val="none" w:sz="0" w:space="0" w:color="auto"/>
            <w:left w:val="none" w:sz="0" w:space="0" w:color="auto"/>
            <w:bottom w:val="none" w:sz="0" w:space="0" w:color="auto"/>
            <w:right w:val="none" w:sz="0" w:space="0" w:color="auto"/>
          </w:divBdr>
        </w:div>
        <w:div w:id="1052658531">
          <w:marLeft w:val="0"/>
          <w:marRight w:val="0"/>
          <w:marTop w:val="0"/>
          <w:marBottom w:val="0"/>
          <w:divBdr>
            <w:top w:val="none" w:sz="0" w:space="0" w:color="auto"/>
            <w:left w:val="none" w:sz="0" w:space="0" w:color="auto"/>
            <w:bottom w:val="none" w:sz="0" w:space="0" w:color="auto"/>
            <w:right w:val="none" w:sz="0" w:space="0" w:color="auto"/>
          </w:divBdr>
        </w:div>
        <w:div w:id="1148518881">
          <w:marLeft w:val="0"/>
          <w:marRight w:val="0"/>
          <w:marTop w:val="0"/>
          <w:marBottom w:val="0"/>
          <w:divBdr>
            <w:top w:val="none" w:sz="0" w:space="0" w:color="auto"/>
            <w:left w:val="none" w:sz="0" w:space="0" w:color="auto"/>
            <w:bottom w:val="none" w:sz="0" w:space="0" w:color="auto"/>
            <w:right w:val="none" w:sz="0" w:space="0" w:color="auto"/>
          </w:divBdr>
        </w:div>
        <w:div w:id="206643501">
          <w:marLeft w:val="0"/>
          <w:marRight w:val="0"/>
          <w:marTop w:val="0"/>
          <w:marBottom w:val="0"/>
          <w:divBdr>
            <w:top w:val="none" w:sz="0" w:space="0" w:color="auto"/>
            <w:left w:val="none" w:sz="0" w:space="0" w:color="auto"/>
            <w:bottom w:val="none" w:sz="0" w:space="0" w:color="auto"/>
            <w:right w:val="none" w:sz="0" w:space="0" w:color="auto"/>
          </w:divBdr>
        </w:div>
        <w:div w:id="1015108930">
          <w:marLeft w:val="0"/>
          <w:marRight w:val="0"/>
          <w:marTop w:val="0"/>
          <w:marBottom w:val="0"/>
          <w:divBdr>
            <w:top w:val="none" w:sz="0" w:space="0" w:color="auto"/>
            <w:left w:val="none" w:sz="0" w:space="0" w:color="auto"/>
            <w:bottom w:val="none" w:sz="0" w:space="0" w:color="auto"/>
            <w:right w:val="none" w:sz="0" w:space="0" w:color="auto"/>
          </w:divBdr>
        </w:div>
        <w:div w:id="1843470908">
          <w:marLeft w:val="0"/>
          <w:marRight w:val="0"/>
          <w:marTop w:val="0"/>
          <w:marBottom w:val="0"/>
          <w:divBdr>
            <w:top w:val="none" w:sz="0" w:space="0" w:color="auto"/>
            <w:left w:val="none" w:sz="0" w:space="0" w:color="auto"/>
            <w:bottom w:val="none" w:sz="0" w:space="0" w:color="auto"/>
            <w:right w:val="none" w:sz="0" w:space="0" w:color="auto"/>
          </w:divBdr>
        </w:div>
        <w:div w:id="1868174555">
          <w:marLeft w:val="0"/>
          <w:marRight w:val="0"/>
          <w:marTop w:val="0"/>
          <w:marBottom w:val="0"/>
          <w:divBdr>
            <w:top w:val="none" w:sz="0" w:space="0" w:color="auto"/>
            <w:left w:val="none" w:sz="0" w:space="0" w:color="auto"/>
            <w:bottom w:val="none" w:sz="0" w:space="0" w:color="auto"/>
            <w:right w:val="none" w:sz="0" w:space="0" w:color="auto"/>
          </w:divBdr>
        </w:div>
        <w:div w:id="322634475">
          <w:marLeft w:val="0"/>
          <w:marRight w:val="0"/>
          <w:marTop w:val="0"/>
          <w:marBottom w:val="0"/>
          <w:divBdr>
            <w:top w:val="none" w:sz="0" w:space="0" w:color="auto"/>
            <w:left w:val="none" w:sz="0" w:space="0" w:color="auto"/>
            <w:bottom w:val="none" w:sz="0" w:space="0" w:color="auto"/>
            <w:right w:val="none" w:sz="0" w:space="0" w:color="auto"/>
          </w:divBdr>
        </w:div>
        <w:div w:id="2008047057">
          <w:marLeft w:val="0"/>
          <w:marRight w:val="0"/>
          <w:marTop w:val="0"/>
          <w:marBottom w:val="0"/>
          <w:divBdr>
            <w:top w:val="none" w:sz="0" w:space="0" w:color="auto"/>
            <w:left w:val="none" w:sz="0" w:space="0" w:color="auto"/>
            <w:bottom w:val="none" w:sz="0" w:space="0" w:color="auto"/>
            <w:right w:val="none" w:sz="0" w:space="0" w:color="auto"/>
          </w:divBdr>
        </w:div>
        <w:div w:id="1326473711">
          <w:marLeft w:val="0"/>
          <w:marRight w:val="0"/>
          <w:marTop w:val="0"/>
          <w:marBottom w:val="0"/>
          <w:divBdr>
            <w:top w:val="none" w:sz="0" w:space="0" w:color="auto"/>
            <w:left w:val="none" w:sz="0" w:space="0" w:color="auto"/>
            <w:bottom w:val="none" w:sz="0" w:space="0" w:color="auto"/>
            <w:right w:val="none" w:sz="0" w:space="0" w:color="auto"/>
          </w:divBdr>
        </w:div>
        <w:div w:id="1135027357">
          <w:marLeft w:val="0"/>
          <w:marRight w:val="0"/>
          <w:marTop w:val="0"/>
          <w:marBottom w:val="0"/>
          <w:divBdr>
            <w:top w:val="none" w:sz="0" w:space="0" w:color="auto"/>
            <w:left w:val="none" w:sz="0" w:space="0" w:color="auto"/>
            <w:bottom w:val="none" w:sz="0" w:space="0" w:color="auto"/>
            <w:right w:val="none" w:sz="0" w:space="0" w:color="auto"/>
          </w:divBdr>
        </w:div>
        <w:div w:id="1029722895">
          <w:marLeft w:val="0"/>
          <w:marRight w:val="0"/>
          <w:marTop w:val="0"/>
          <w:marBottom w:val="0"/>
          <w:divBdr>
            <w:top w:val="none" w:sz="0" w:space="0" w:color="auto"/>
            <w:left w:val="none" w:sz="0" w:space="0" w:color="auto"/>
            <w:bottom w:val="none" w:sz="0" w:space="0" w:color="auto"/>
            <w:right w:val="none" w:sz="0" w:space="0" w:color="auto"/>
          </w:divBdr>
        </w:div>
        <w:div w:id="2121139834">
          <w:marLeft w:val="0"/>
          <w:marRight w:val="0"/>
          <w:marTop w:val="0"/>
          <w:marBottom w:val="0"/>
          <w:divBdr>
            <w:top w:val="none" w:sz="0" w:space="0" w:color="auto"/>
            <w:left w:val="none" w:sz="0" w:space="0" w:color="auto"/>
            <w:bottom w:val="none" w:sz="0" w:space="0" w:color="auto"/>
            <w:right w:val="none" w:sz="0" w:space="0" w:color="auto"/>
          </w:divBdr>
        </w:div>
        <w:div w:id="1878809052">
          <w:marLeft w:val="0"/>
          <w:marRight w:val="0"/>
          <w:marTop w:val="0"/>
          <w:marBottom w:val="0"/>
          <w:divBdr>
            <w:top w:val="none" w:sz="0" w:space="0" w:color="auto"/>
            <w:left w:val="none" w:sz="0" w:space="0" w:color="auto"/>
            <w:bottom w:val="none" w:sz="0" w:space="0" w:color="auto"/>
            <w:right w:val="none" w:sz="0" w:space="0" w:color="auto"/>
          </w:divBdr>
        </w:div>
        <w:div w:id="1991054742">
          <w:marLeft w:val="0"/>
          <w:marRight w:val="0"/>
          <w:marTop w:val="0"/>
          <w:marBottom w:val="0"/>
          <w:divBdr>
            <w:top w:val="none" w:sz="0" w:space="0" w:color="auto"/>
            <w:left w:val="none" w:sz="0" w:space="0" w:color="auto"/>
            <w:bottom w:val="none" w:sz="0" w:space="0" w:color="auto"/>
            <w:right w:val="none" w:sz="0" w:space="0" w:color="auto"/>
          </w:divBdr>
        </w:div>
        <w:div w:id="799879624">
          <w:marLeft w:val="0"/>
          <w:marRight w:val="0"/>
          <w:marTop w:val="0"/>
          <w:marBottom w:val="0"/>
          <w:divBdr>
            <w:top w:val="none" w:sz="0" w:space="0" w:color="auto"/>
            <w:left w:val="none" w:sz="0" w:space="0" w:color="auto"/>
            <w:bottom w:val="none" w:sz="0" w:space="0" w:color="auto"/>
            <w:right w:val="none" w:sz="0" w:space="0" w:color="auto"/>
          </w:divBdr>
        </w:div>
        <w:div w:id="1868981502">
          <w:marLeft w:val="0"/>
          <w:marRight w:val="0"/>
          <w:marTop w:val="0"/>
          <w:marBottom w:val="0"/>
          <w:divBdr>
            <w:top w:val="none" w:sz="0" w:space="0" w:color="auto"/>
            <w:left w:val="none" w:sz="0" w:space="0" w:color="auto"/>
            <w:bottom w:val="none" w:sz="0" w:space="0" w:color="auto"/>
            <w:right w:val="none" w:sz="0" w:space="0" w:color="auto"/>
          </w:divBdr>
        </w:div>
        <w:div w:id="201019449">
          <w:marLeft w:val="0"/>
          <w:marRight w:val="0"/>
          <w:marTop w:val="0"/>
          <w:marBottom w:val="0"/>
          <w:divBdr>
            <w:top w:val="none" w:sz="0" w:space="0" w:color="auto"/>
            <w:left w:val="none" w:sz="0" w:space="0" w:color="auto"/>
            <w:bottom w:val="none" w:sz="0" w:space="0" w:color="auto"/>
            <w:right w:val="none" w:sz="0" w:space="0" w:color="auto"/>
          </w:divBdr>
        </w:div>
        <w:div w:id="1071654421">
          <w:marLeft w:val="0"/>
          <w:marRight w:val="0"/>
          <w:marTop w:val="0"/>
          <w:marBottom w:val="0"/>
          <w:divBdr>
            <w:top w:val="none" w:sz="0" w:space="0" w:color="auto"/>
            <w:left w:val="none" w:sz="0" w:space="0" w:color="auto"/>
            <w:bottom w:val="none" w:sz="0" w:space="0" w:color="auto"/>
            <w:right w:val="none" w:sz="0" w:space="0" w:color="auto"/>
          </w:divBdr>
        </w:div>
        <w:div w:id="256401259">
          <w:marLeft w:val="0"/>
          <w:marRight w:val="0"/>
          <w:marTop w:val="0"/>
          <w:marBottom w:val="0"/>
          <w:divBdr>
            <w:top w:val="none" w:sz="0" w:space="0" w:color="auto"/>
            <w:left w:val="none" w:sz="0" w:space="0" w:color="auto"/>
            <w:bottom w:val="none" w:sz="0" w:space="0" w:color="auto"/>
            <w:right w:val="none" w:sz="0" w:space="0" w:color="auto"/>
          </w:divBdr>
        </w:div>
        <w:div w:id="643464152">
          <w:marLeft w:val="0"/>
          <w:marRight w:val="0"/>
          <w:marTop w:val="0"/>
          <w:marBottom w:val="0"/>
          <w:divBdr>
            <w:top w:val="none" w:sz="0" w:space="0" w:color="auto"/>
            <w:left w:val="none" w:sz="0" w:space="0" w:color="auto"/>
            <w:bottom w:val="none" w:sz="0" w:space="0" w:color="auto"/>
            <w:right w:val="none" w:sz="0" w:space="0" w:color="auto"/>
          </w:divBdr>
        </w:div>
        <w:div w:id="1235776776">
          <w:marLeft w:val="0"/>
          <w:marRight w:val="0"/>
          <w:marTop w:val="0"/>
          <w:marBottom w:val="0"/>
          <w:divBdr>
            <w:top w:val="none" w:sz="0" w:space="0" w:color="auto"/>
            <w:left w:val="none" w:sz="0" w:space="0" w:color="auto"/>
            <w:bottom w:val="none" w:sz="0" w:space="0" w:color="auto"/>
            <w:right w:val="none" w:sz="0" w:space="0" w:color="auto"/>
          </w:divBdr>
        </w:div>
        <w:div w:id="1451778433">
          <w:marLeft w:val="0"/>
          <w:marRight w:val="0"/>
          <w:marTop w:val="0"/>
          <w:marBottom w:val="0"/>
          <w:divBdr>
            <w:top w:val="none" w:sz="0" w:space="0" w:color="auto"/>
            <w:left w:val="none" w:sz="0" w:space="0" w:color="auto"/>
            <w:bottom w:val="none" w:sz="0" w:space="0" w:color="auto"/>
            <w:right w:val="none" w:sz="0" w:space="0" w:color="auto"/>
          </w:divBdr>
        </w:div>
        <w:div w:id="931625665">
          <w:marLeft w:val="0"/>
          <w:marRight w:val="0"/>
          <w:marTop w:val="0"/>
          <w:marBottom w:val="0"/>
          <w:divBdr>
            <w:top w:val="none" w:sz="0" w:space="0" w:color="auto"/>
            <w:left w:val="none" w:sz="0" w:space="0" w:color="auto"/>
            <w:bottom w:val="none" w:sz="0" w:space="0" w:color="auto"/>
            <w:right w:val="none" w:sz="0" w:space="0" w:color="auto"/>
          </w:divBdr>
        </w:div>
        <w:div w:id="2032755285">
          <w:marLeft w:val="0"/>
          <w:marRight w:val="0"/>
          <w:marTop w:val="0"/>
          <w:marBottom w:val="0"/>
          <w:divBdr>
            <w:top w:val="none" w:sz="0" w:space="0" w:color="auto"/>
            <w:left w:val="none" w:sz="0" w:space="0" w:color="auto"/>
            <w:bottom w:val="none" w:sz="0" w:space="0" w:color="auto"/>
            <w:right w:val="none" w:sz="0" w:space="0" w:color="auto"/>
          </w:divBdr>
        </w:div>
        <w:div w:id="2116167776">
          <w:marLeft w:val="0"/>
          <w:marRight w:val="0"/>
          <w:marTop w:val="0"/>
          <w:marBottom w:val="0"/>
          <w:divBdr>
            <w:top w:val="none" w:sz="0" w:space="0" w:color="auto"/>
            <w:left w:val="none" w:sz="0" w:space="0" w:color="auto"/>
            <w:bottom w:val="none" w:sz="0" w:space="0" w:color="auto"/>
            <w:right w:val="none" w:sz="0" w:space="0" w:color="auto"/>
          </w:divBdr>
        </w:div>
        <w:div w:id="1918780033">
          <w:marLeft w:val="0"/>
          <w:marRight w:val="0"/>
          <w:marTop w:val="0"/>
          <w:marBottom w:val="0"/>
          <w:divBdr>
            <w:top w:val="none" w:sz="0" w:space="0" w:color="auto"/>
            <w:left w:val="none" w:sz="0" w:space="0" w:color="auto"/>
            <w:bottom w:val="none" w:sz="0" w:space="0" w:color="auto"/>
            <w:right w:val="none" w:sz="0" w:space="0" w:color="auto"/>
          </w:divBdr>
        </w:div>
        <w:div w:id="2036299243">
          <w:marLeft w:val="0"/>
          <w:marRight w:val="0"/>
          <w:marTop w:val="0"/>
          <w:marBottom w:val="0"/>
          <w:divBdr>
            <w:top w:val="none" w:sz="0" w:space="0" w:color="auto"/>
            <w:left w:val="none" w:sz="0" w:space="0" w:color="auto"/>
            <w:bottom w:val="none" w:sz="0" w:space="0" w:color="auto"/>
            <w:right w:val="none" w:sz="0" w:space="0" w:color="auto"/>
          </w:divBdr>
        </w:div>
        <w:div w:id="1392343782">
          <w:marLeft w:val="0"/>
          <w:marRight w:val="0"/>
          <w:marTop w:val="0"/>
          <w:marBottom w:val="0"/>
          <w:divBdr>
            <w:top w:val="none" w:sz="0" w:space="0" w:color="auto"/>
            <w:left w:val="none" w:sz="0" w:space="0" w:color="auto"/>
            <w:bottom w:val="none" w:sz="0" w:space="0" w:color="auto"/>
            <w:right w:val="none" w:sz="0" w:space="0" w:color="auto"/>
          </w:divBdr>
        </w:div>
        <w:div w:id="4941455">
          <w:marLeft w:val="0"/>
          <w:marRight w:val="0"/>
          <w:marTop w:val="0"/>
          <w:marBottom w:val="0"/>
          <w:divBdr>
            <w:top w:val="none" w:sz="0" w:space="0" w:color="auto"/>
            <w:left w:val="none" w:sz="0" w:space="0" w:color="auto"/>
            <w:bottom w:val="none" w:sz="0" w:space="0" w:color="auto"/>
            <w:right w:val="none" w:sz="0" w:space="0" w:color="auto"/>
          </w:divBdr>
        </w:div>
        <w:div w:id="863328638">
          <w:marLeft w:val="0"/>
          <w:marRight w:val="0"/>
          <w:marTop w:val="0"/>
          <w:marBottom w:val="0"/>
          <w:divBdr>
            <w:top w:val="none" w:sz="0" w:space="0" w:color="auto"/>
            <w:left w:val="none" w:sz="0" w:space="0" w:color="auto"/>
            <w:bottom w:val="none" w:sz="0" w:space="0" w:color="auto"/>
            <w:right w:val="none" w:sz="0" w:space="0" w:color="auto"/>
          </w:divBdr>
        </w:div>
        <w:div w:id="1248222860">
          <w:marLeft w:val="0"/>
          <w:marRight w:val="0"/>
          <w:marTop w:val="0"/>
          <w:marBottom w:val="0"/>
          <w:divBdr>
            <w:top w:val="none" w:sz="0" w:space="0" w:color="auto"/>
            <w:left w:val="none" w:sz="0" w:space="0" w:color="auto"/>
            <w:bottom w:val="none" w:sz="0" w:space="0" w:color="auto"/>
            <w:right w:val="none" w:sz="0" w:space="0" w:color="auto"/>
          </w:divBdr>
        </w:div>
        <w:div w:id="1330254468">
          <w:marLeft w:val="0"/>
          <w:marRight w:val="0"/>
          <w:marTop w:val="0"/>
          <w:marBottom w:val="0"/>
          <w:divBdr>
            <w:top w:val="none" w:sz="0" w:space="0" w:color="auto"/>
            <w:left w:val="none" w:sz="0" w:space="0" w:color="auto"/>
            <w:bottom w:val="none" w:sz="0" w:space="0" w:color="auto"/>
            <w:right w:val="none" w:sz="0" w:space="0" w:color="auto"/>
          </w:divBdr>
        </w:div>
        <w:div w:id="1522627689">
          <w:marLeft w:val="0"/>
          <w:marRight w:val="0"/>
          <w:marTop w:val="0"/>
          <w:marBottom w:val="0"/>
          <w:divBdr>
            <w:top w:val="none" w:sz="0" w:space="0" w:color="auto"/>
            <w:left w:val="none" w:sz="0" w:space="0" w:color="auto"/>
            <w:bottom w:val="none" w:sz="0" w:space="0" w:color="auto"/>
            <w:right w:val="none" w:sz="0" w:space="0" w:color="auto"/>
          </w:divBdr>
        </w:div>
        <w:div w:id="30348792">
          <w:marLeft w:val="0"/>
          <w:marRight w:val="0"/>
          <w:marTop w:val="0"/>
          <w:marBottom w:val="0"/>
          <w:divBdr>
            <w:top w:val="none" w:sz="0" w:space="0" w:color="auto"/>
            <w:left w:val="none" w:sz="0" w:space="0" w:color="auto"/>
            <w:bottom w:val="none" w:sz="0" w:space="0" w:color="auto"/>
            <w:right w:val="none" w:sz="0" w:space="0" w:color="auto"/>
          </w:divBdr>
        </w:div>
        <w:div w:id="1402368078">
          <w:marLeft w:val="0"/>
          <w:marRight w:val="0"/>
          <w:marTop w:val="0"/>
          <w:marBottom w:val="0"/>
          <w:divBdr>
            <w:top w:val="none" w:sz="0" w:space="0" w:color="auto"/>
            <w:left w:val="none" w:sz="0" w:space="0" w:color="auto"/>
            <w:bottom w:val="none" w:sz="0" w:space="0" w:color="auto"/>
            <w:right w:val="none" w:sz="0" w:space="0" w:color="auto"/>
          </w:divBdr>
        </w:div>
        <w:div w:id="53045538">
          <w:marLeft w:val="0"/>
          <w:marRight w:val="0"/>
          <w:marTop w:val="0"/>
          <w:marBottom w:val="0"/>
          <w:divBdr>
            <w:top w:val="none" w:sz="0" w:space="0" w:color="auto"/>
            <w:left w:val="none" w:sz="0" w:space="0" w:color="auto"/>
            <w:bottom w:val="none" w:sz="0" w:space="0" w:color="auto"/>
            <w:right w:val="none" w:sz="0" w:space="0" w:color="auto"/>
          </w:divBdr>
        </w:div>
        <w:div w:id="1846167190">
          <w:marLeft w:val="0"/>
          <w:marRight w:val="0"/>
          <w:marTop w:val="0"/>
          <w:marBottom w:val="0"/>
          <w:divBdr>
            <w:top w:val="none" w:sz="0" w:space="0" w:color="auto"/>
            <w:left w:val="none" w:sz="0" w:space="0" w:color="auto"/>
            <w:bottom w:val="none" w:sz="0" w:space="0" w:color="auto"/>
            <w:right w:val="none" w:sz="0" w:space="0" w:color="auto"/>
          </w:divBdr>
        </w:div>
        <w:div w:id="1958832696">
          <w:marLeft w:val="0"/>
          <w:marRight w:val="0"/>
          <w:marTop w:val="0"/>
          <w:marBottom w:val="0"/>
          <w:divBdr>
            <w:top w:val="none" w:sz="0" w:space="0" w:color="auto"/>
            <w:left w:val="none" w:sz="0" w:space="0" w:color="auto"/>
            <w:bottom w:val="none" w:sz="0" w:space="0" w:color="auto"/>
            <w:right w:val="none" w:sz="0" w:space="0" w:color="auto"/>
          </w:divBdr>
        </w:div>
        <w:div w:id="2102725119">
          <w:marLeft w:val="0"/>
          <w:marRight w:val="0"/>
          <w:marTop w:val="0"/>
          <w:marBottom w:val="0"/>
          <w:divBdr>
            <w:top w:val="none" w:sz="0" w:space="0" w:color="auto"/>
            <w:left w:val="none" w:sz="0" w:space="0" w:color="auto"/>
            <w:bottom w:val="none" w:sz="0" w:space="0" w:color="auto"/>
            <w:right w:val="none" w:sz="0" w:space="0" w:color="auto"/>
          </w:divBdr>
        </w:div>
        <w:div w:id="2116633421">
          <w:marLeft w:val="0"/>
          <w:marRight w:val="0"/>
          <w:marTop w:val="0"/>
          <w:marBottom w:val="0"/>
          <w:divBdr>
            <w:top w:val="none" w:sz="0" w:space="0" w:color="auto"/>
            <w:left w:val="none" w:sz="0" w:space="0" w:color="auto"/>
            <w:bottom w:val="none" w:sz="0" w:space="0" w:color="auto"/>
            <w:right w:val="none" w:sz="0" w:space="0" w:color="auto"/>
          </w:divBdr>
        </w:div>
        <w:div w:id="2001543901">
          <w:marLeft w:val="0"/>
          <w:marRight w:val="0"/>
          <w:marTop w:val="0"/>
          <w:marBottom w:val="0"/>
          <w:divBdr>
            <w:top w:val="none" w:sz="0" w:space="0" w:color="auto"/>
            <w:left w:val="none" w:sz="0" w:space="0" w:color="auto"/>
            <w:bottom w:val="none" w:sz="0" w:space="0" w:color="auto"/>
            <w:right w:val="none" w:sz="0" w:space="0" w:color="auto"/>
          </w:divBdr>
        </w:div>
        <w:div w:id="2043246403">
          <w:marLeft w:val="0"/>
          <w:marRight w:val="0"/>
          <w:marTop w:val="0"/>
          <w:marBottom w:val="0"/>
          <w:divBdr>
            <w:top w:val="none" w:sz="0" w:space="0" w:color="auto"/>
            <w:left w:val="none" w:sz="0" w:space="0" w:color="auto"/>
            <w:bottom w:val="none" w:sz="0" w:space="0" w:color="auto"/>
            <w:right w:val="none" w:sz="0" w:space="0" w:color="auto"/>
          </w:divBdr>
        </w:div>
        <w:div w:id="2003390189">
          <w:marLeft w:val="0"/>
          <w:marRight w:val="0"/>
          <w:marTop w:val="0"/>
          <w:marBottom w:val="0"/>
          <w:divBdr>
            <w:top w:val="none" w:sz="0" w:space="0" w:color="auto"/>
            <w:left w:val="none" w:sz="0" w:space="0" w:color="auto"/>
            <w:bottom w:val="none" w:sz="0" w:space="0" w:color="auto"/>
            <w:right w:val="none" w:sz="0" w:space="0" w:color="auto"/>
          </w:divBdr>
        </w:div>
        <w:div w:id="197864931">
          <w:marLeft w:val="0"/>
          <w:marRight w:val="0"/>
          <w:marTop w:val="0"/>
          <w:marBottom w:val="0"/>
          <w:divBdr>
            <w:top w:val="none" w:sz="0" w:space="0" w:color="auto"/>
            <w:left w:val="none" w:sz="0" w:space="0" w:color="auto"/>
            <w:bottom w:val="none" w:sz="0" w:space="0" w:color="auto"/>
            <w:right w:val="none" w:sz="0" w:space="0" w:color="auto"/>
          </w:divBdr>
        </w:div>
        <w:div w:id="12348638">
          <w:marLeft w:val="0"/>
          <w:marRight w:val="0"/>
          <w:marTop w:val="0"/>
          <w:marBottom w:val="0"/>
          <w:divBdr>
            <w:top w:val="none" w:sz="0" w:space="0" w:color="auto"/>
            <w:left w:val="none" w:sz="0" w:space="0" w:color="auto"/>
            <w:bottom w:val="none" w:sz="0" w:space="0" w:color="auto"/>
            <w:right w:val="none" w:sz="0" w:space="0" w:color="auto"/>
          </w:divBdr>
        </w:div>
        <w:div w:id="580986977">
          <w:marLeft w:val="0"/>
          <w:marRight w:val="0"/>
          <w:marTop w:val="0"/>
          <w:marBottom w:val="0"/>
          <w:divBdr>
            <w:top w:val="none" w:sz="0" w:space="0" w:color="auto"/>
            <w:left w:val="none" w:sz="0" w:space="0" w:color="auto"/>
            <w:bottom w:val="none" w:sz="0" w:space="0" w:color="auto"/>
            <w:right w:val="none" w:sz="0" w:space="0" w:color="auto"/>
          </w:divBdr>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7851">
      <w:bodyDiv w:val="1"/>
      <w:marLeft w:val="0"/>
      <w:marRight w:val="0"/>
      <w:marTop w:val="0"/>
      <w:marBottom w:val="0"/>
      <w:divBdr>
        <w:top w:val="none" w:sz="0" w:space="0" w:color="auto"/>
        <w:left w:val="none" w:sz="0" w:space="0" w:color="auto"/>
        <w:bottom w:val="none" w:sz="0" w:space="0" w:color="auto"/>
        <w:right w:val="none" w:sz="0" w:space="0" w:color="auto"/>
      </w:divBdr>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559">
      <w:bodyDiv w:val="1"/>
      <w:marLeft w:val="0"/>
      <w:marRight w:val="0"/>
      <w:marTop w:val="0"/>
      <w:marBottom w:val="0"/>
      <w:divBdr>
        <w:top w:val="none" w:sz="0" w:space="0" w:color="auto"/>
        <w:left w:val="none" w:sz="0" w:space="0" w:color="auto"/>
        <w:bottom w:val="none" w:sz="0" w:space="0" w:color="auto"/>
        <w:right w:val="none" w:sz="0" w:space="0" w:color="auto"/>
      </w:divBdr>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155">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4649">
      <w:bodyDiv w:val="1"/>
      <w:marLeft w:val="0"/>
      <w:marRight w:val="0"/>
      <w:marTop w:val="0"/>
      <w:marBottom w:val="0"/>
      <w:divBdr>
        <w:top w:val="none" w:sz="0" w:space="0" w:color="auto"/>
        <w:left w:val="none" w:sz="0" w:space="0" w:color="auto"/>
        <w:bottom w:val="none" w:sz="0" w:space="0" w:color="auto"/>
        <w:right w:val="none" w:sz="0" w:space="0" w:color="auto"/>
      </w:divBdr>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392">
      <w:bodyDiv w:val="1"/>
      <w:marLeft w:val="0"/>
      <w:marRight w:val="0"/>
      <w:marTop w:val="0"/>
      <w:marBottom w:val="0"/>
      <w:divBdr>
        <w:top w:val="none" w:sz="0" w:space="0" w:color="auto"/>
        <w:left w:val="none" w:sz="0" w:space="0" w:color="auto"/>
        <w:bottom w:val="none" w:sz="0" w:space="0" w:color="auto"/>
        <w:right w:val="none" w:sz="0" w:space="0" w:color="auto"/>
      </w:divBdr>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d.rojas23@uniandes.edu.c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scatterChart>
        <c:scatterStyle val="lineMarker"/>
        <c:varyColors val="0"/>
        <c:ser>
          <c:idx val="0"/>
          <c:order val="0"/>
          <c:tx>
            <c:strRef>
              <c:f>Hoja1!$B$1</c:f>
              <c:strCache>
                <c:ptCount val="1"/>
                <c:pt idx="0">
                  <c:v>Tiempo (ms)</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0"/>
          </c:trendline>
          <c:trendline>
            <c:spPr>
              <a:ln w="9525" cap="rnd">
                <a:solidFill>
                  <a:schemeClr val="accent1"/>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trendlineLbl>
          </c:trendline>
          <c:xVal>
            <c:numRef>
              <c:f>Hoja1!$A$2:$A$6</c:f>
              <c:numCache>
                <c:formatCode>0%</c:formatCode>
                <c:ptCount val="5"/>
                <c:pt idx="0">
                  <c:v>0.2</c:v>
                </c:pt>
                <c:pt idx="1">
                  <c:v>0.4</c:v>
                </c:pt>
                <c:pt idx="2">
                  <c:v>0.6</c:v>
                </c:pt>
                <c:pt idx="3">
                  <c:v>0.8</c:v>
                </c:pt>
                <c:pt idx="4">
                  <c:v>1</c:v>
                </c:pt>
              </c:numCache>
            </c:numRef>
          </c:xVal>
          <c:yVal>
            <c:numRef>
              <c:f>Hoja1!$B$2:$B$6</c:f>
              <c:numCache>
                <c:formatCode>General</c:formatCode>
                <c:ptCount val="5"/>
                <c:pt idx="0">
                  <c:v>76.635999999999996</c:v>
                </c:pt>
                <c:pt idx="1">
                  <c:v>198.71899999999999</c:v>
                </c:pt>
                <c:pt idx="2">
                  <c:v>272.82100000000003</c:v>
                </c:pt>
                <c:pt idx="3">
                  <c:v>321.435</c:v>
                </c:pt>
                <c:pt idx="4">
                  <c:v>397.78199999999998</c:v>
                </c:pt>
              </c:numCache>
            </c:numRef>
          </c:yVal>
          <c:smooth val="0"/>
          <c:extLst>
            <c:ext xmlns:c16="http://schemas.microsoft.com/office/drawing/2014/chart" uri="{C3380CC4-5D6E-409C-BE32-E72D297353CC}">
              <c16:uniqueId val="{00000003-B8FF-45FD-9C9E-7D76738EE9F8}"/>
            </c:ext>
          </c:extLst>
        </c:ser>
        <c:dLbls>
          <c:showLegendKey val="0"/>
          <c:showVal val="0"/>
          <c:showCatName val="0"/>
          <c:showSerName val="0"/>
          <c:showPercent val="0"/>
          <c:showBubbleSize val="0"/>
        </c:dLbls>
        <c:axId val="366368200"/>
        <c:axId val="366360328"/>
      </c:scatterChart>
      <c:valAx>
        <c:axId val="366368200"/>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66360328"/>
        <c:crosses val="autoZero"/>
        <c:crossBetween val="midCat"/>
      </c:valAx>
      <c:valAx>
        <c:axId val="3663603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366368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3.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8B6E97-0969-44A3-9C3E-08B95C39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Laura Rojas</cp:lastModifiedBy>
  <cp:revision>1</cp:revision>
  <cp:lastPrinted>2021-02-19T19:59:00Z</cp:lastPrinted>
  <dcterms:created xsi:type="dcterms:W3CDTF">2025-05-01T13:05:00Z</dcterms:created>
  <dcterms:modified xsi:type="dcterms:W3CDTF">2025-05-01T13:12:00Z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