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7C5D" w:rsidRPr="00250AD1" w:rsidRDefault="00966B67" w:rsidP="00966B67">
      <w:pPr>
        <w:pStyle w:val="Ttulo"/>
        <w:jc w:val="center"/>
        <w:rPr>
          <w:b/>
          <w:bCs/>
          <w:lang w:val="es-419"/>
        </w:rPr>
      </w:pPr>
      <w:r w:rsidRPr="00250AD1">
        <w:rPr>
          <w:b/>
          <w:bCs/>
          <w:caps w:val="0"/>
          <w:lang w:val="es-419"/>
        </w:rPr>
        <w:t>ANÁLISIS DEL RETO</w:t>
      </w:r>
    </w:p>
    <w:p w:rsidR="00FD5E9C" w:rsidRDefault="00FD5E9C" w:rsidP="00966B67">
      <w:pPr>
        <w:jc w:val="right"/>
        <w:rPr>
          <w:rStyle w:val="nfasis"/>
          <w:lang w:val="es-419"/>
        </w:rPr>
      </w:pPr>
      <w:proofErr w:type="spellStart"/>
      <w:r>
        <w:rPr>
          <w:rStyle w:val="nfasis"/>
          <w:lang w:val="es-419"/>
        </w:rPr>
        <w:t>Jose</w:t>
      </w:r>
      <w:proofErr w:type="spellEnd"/>
      <w:r>
        <w:rPr>
          <w:rStyle w:val="nfasis"/>
          <w:lang w:val="es-419"/>
        </w:rPr>
        <w:t xml:space="preserve"> Daniel Rojas, 202326777, </w:t>
      </w:r>
      <w:hyperlink r:id="rId11" w:history="1">
        <w:r w:rsidRPr="0075271D">
          <w:rPr>
            <w:rStyle w:val="Hipervnculo"/>
            <w:lang w:val="es-419"/>
          </w:rPr>
          <w:t>jd.rojas23@uniandes.edu.co</w:t>
        </w:r>
      </w:hyperlink>
    </w:p>
    <w:p w:rsidR="5CD8702F" w:rsidRDefault="5CD8702F" w:rsidP="00FA0097">
      <w:pPr>
        <w:pStyle w:val="Ttulo1"/>
        <w:rPr>
          <w:b/>
          <w:bCs/>
          <w:lang w:val="es-419"/>
        </w:rPr>
      </w:pPr>
      <w:r w:rsidRPr="00250AD1">
        <w:rPr>
          <w:b/>
          <w:bCs/>
          <w:lang w:val="es-419"/>
        </w:rPr>
        <w:t xml:space="preserve">Requerimiento </w:t>
      </w:r>
      <w:r w:rsidR="002B5D65" w:rsidRPr="00250AD1">
        <w:rPr>
          <w:b/>
          <w:bCs/>
          <w:lang w:val="es-419"/>
        </w:rPr>
        <w:t>&lt;&lt;</w:t>
      </w:r>
      <w:r w:rsidR="00966B67" w:rsidRPr="00250AD1">
        <w:rPr>
          <w:b/>
          <w:bCs/>
          <w:lang w:val="es-419"/>
        </w:rPr>
        <w:t>n</w:t>
      </w:r>
      <w:r w:rsidR="002B5D65" w:rsidRPr="00250AD1">
        <w:rPr>
          <w:b/>
          <w:bCs/>
          <w:lang w:val="es-419"/>
        </w:rPr>
        <w:t>&gt;&gt;</w:t>
      </w:r>
    </w:p>
    <w:p w:rsidR="00250AD1" w:rsidRPr="00250AD1" w:rsidRDefault="00250AD1" w:rsidP="00250AD1">
      <w:pPr>
        <w:rPr>
          <w:lang w:val="es-419"/>
        </w:rPr>
      </w:pPr>
      <w:r>
        <w:rPr>
          <w:lang w:val="es-419"/>
        </w:rPr>
        <w:t>Plantilla para el documentar y analizar cada uno de los requerimientos.</w:t>
      </w:r>
    </w:p>
    <w:p w:rsidR="0037013B" w:rsidRPr="00250AD1" w:rsidRDefault="0037013B" w:rsidP="0037013B">
      <w:pPr>
        <w:pStyle w:val="Ttulo2"/>
        <w:rPr>
          <w:b/>
          <w:bCs/>
          <w:lang w:val="es-419"/>
        </w:rPr>
      </w:pPr>
      <w:r w:rsidRPr="00250AD1">
        <w:rPr>
          <w:b/>
          <w:bCs/>
          <w:lang w:val="es-419"/>
        </w:rPr>
        <w:t>Descripción</w:t>
      </w:r>
    </w:p>
    <w:p w:rsidR="002B5D65" w:rsidRPr="00B37323" w:rsidRDefault="005550DD" w:rsidP="00053FCB">
      <w:pPr>
        <w:spacing w:line="276" w:lineRule="auto"/>
        <w:rPr>
          <w:lang w:val="es-CO"/>
        </w:rPr>
      </w:pPr>
      <w:r w:rsidRPr="005550DD">
        <w:rPr>
          <w:lang w:val="es-CO"/>
        </w:rPr>
        <w:t>Se revisa el conjunto de llaves de edad en el árbol para identificar las edades dentro del rango de fechas especificado. Luego, se genera un árbol basado en los códigos de crimen, donde se almacenan todos los elementos correspondientes a un código de crimen particular, para aquellos casos con víctimas que cumplen los criterios de "rango de edad" y "sexo". En este árbol, las llaves son los códigos de crimen y los valores contienen la información de los crímenes ocurridos dentro de ese grupo de víctimas, organizados en una lista.</w:t>
      </w:r>
    </w:p>
    <w:tbl>
      <w:tblPr>
        <w:tblStyle w:val="Tablaconcuadrcula"/>
        <w:tblW w:w="9360" w:type="dxa"/>
        <w:tblLayout w:type="fixed"/>
        <w:tblLook w:val="06A0" w:firstRow="1" w:lastRow="0" w:firstColumn="1" w:lastColumn="0" w:noHBand="1" w:noVBand="1"/>
      </w:tblPr>
      <w:tblGrid>
        <w:gridCol w:w="3060"/>
        <w:gridCol w:w="6300"/>
      </w:tblGrid>
      <w:tr w:rsidR="002B5D65" w:rsidRPr="005550DD" w:rsidTr="00042530">
        <w:tc>
          <w:tcPr>
            <w:tcW w:w="3060" w:type="dxa"/>
          </w:tcPr>
          <w:p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rsidR="005550DD" w:rsidRPr="005550DD" w:rsidRDefault="005550DD" w:rsidP="005550DD">
            <w:pPr>
              <w:rPr>
                <w:lang w:val="es-419"/>
              </w:rPr>
            </w:pPr>
            <w:r w:rsidRPr="005550DD">
              <w:rPr>
                <w:lang w:val="es-419"/>
              </w:rPr>
              <w:t>• El número N de los crímenes más comunes a calcular</w:t>
            </w:r>
          </w:p>
          <w:p w:rsidR="005550DD" w:rsidRPr="005550DD" w:rsidRDefault="005550DD" w:rsidP="005550DD">
            <w:pPr>
              <w:rPr>
                <w:lang w:val="es-419"/>
              </w:rPr>
            </w:pPr>
            <w:r w:rsidRPr="005550DD">
              <w:rPr>
                <w:lang w:val="es-419"/>
              </w:rPr>
              <w:t>• El sexo de la víctima</w:t>
            </w:r>
          </w:p>
          <w:p w:rsidR="005550DD" w:rsidRPr="005550DD" w:rsidRDefault="005550DD" w:rsidP="005550DD">
            <w:pPr>
              <w:rPr>
                <w:lang w:val="es-419"/>
              </w:rPr>
            </w:pPr>
            <w:r w:rsidRPr="005550DD">
              <w:rPr>
                <w:lang w:val="es-419"/>
              </w:rPr>
              <w:t>• Edad inicial del rango a consultar (con formato entero en años)</w:t>
            </w:r>
          </w:p>
          <w:p w:rsidR="002B5D65" w:rsidRPr="00250AD1" w:rsidRDefault="005550DD" w:rsidP="005550DD">
            <w:pPr>
              <w:rPr>
                <w:lang w:val="es-419"/>
              </w:rPr>
            </w:pPr>
            <w:r w:rsidRPr="005550DD">
              <w:rPr>
                <w:lang w:val="es-419"/>
              </w:rPr>
              <w:t>• Edad final del rango a consultar (con formato entero en años)</w:t>
            </w:r>
            <w:r w:rsidR="00931521">
              <w:rPr>
                <w:lang w:val="es-419"/>
              </w:rPr>
              <w:t xml:space="preserve"> </w:t>
            </w:r>
          </w:p>
        </w:tc>
      </w:tr>
      <w:tr w:rsidR="002B5D65" w:rsidRPr="005550DD" w:rsidTr="00042530">
        <w:tc>
          <w:tcPr>
            <w:tcW w:w="3060" w:type="dxa"/>
          </w:tcPr>
          <w:p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rsidR="005550DD" w:rsidRPr="005550DD" w:rsidRDefault="005550DD" w:rsidP="005550DD">
            <w:pPr>
              <w:rPr>
                <w:lang w:val="es-CO"/>
              </w:rPr>
            </w:pPr>
            <w:r w:rsidRPr="005550DD">
              <w:rPr>
                <w:lang w:val="es-CO"/>
              </w:rPr>
              <w:t>Por cada crimen listado entre los N más comunes presente la siguiente información:</w:t>
            </w:r>
          </w:p>
          <w:p w:rsidR="005550DD" w:rsidRPr="005550DD" w:rsidRDefault="005550DD" w:rsidP="005550DD">
            <w:pPr>
              <w:rPr>
                <w:lang w:val="es-CO"/>
              </w:rPr>
            </w:pPr>
            <w:r w:rsidRPr="005550DD">
              <w:rPr>
                <w:lang w:val="es-CO"/>
              </w:rPr>
              <w:t>o Código el crimen</w:t>
            </w:r>
          </w:p>
          <w:p w:rsidR="005550DD" w:rsidRPr="005550DD" w:rsidRDefault="005550DD" w:rsidP="005550DD">
            <w:pPr>
              <w:rPr>
                <w:lang w:val="es-CO"/>
              </w:rPr>
            </w:pPr>
            <w:r w:rsidRPr="005550DD">
              <w:rPr>
                <w:lang w:val="es-CO"/>
              </w:rPr>
              <w:t>o Cantidad de crímenes cometidos</w:t>
            </w:r>
          </w:p>
          <w:p w:rsidR="005550DD" w:rsidRPr="005550DD" w:rsidRDefault="005550DD" w:rsidP="005550DD">
            <w:pPr>
              <w:rPr>
                <w:lang w:val="es-CO"/>
              </w:rPr>
            </w:pPr>
            <w:r w:rsidRPr="005550DD">
              <w:rPr>
                <w:lang w:val="es-CO"/>
              </w:rPr>
              <w:t>o Cantidad de crímenes ocurridos por edad de la víctima, en formato (crímenes, edad)</w:t>
            </w:r>
          </w:p>
          <w:p w:rsidR="002B5D65" w:rsidRPr="00931521" w:rsidRDefault="005550DD" w:rsidP="005550DD">
            <w:pPr>
              <w:rPr>
                <w:lang w:val="es-CO"/>
              </w:rPr>
            </w:pPr>
            <w:r w:rsidRPr="005550DD">
              <w:rPr>
                <w:lang w:val="es-CO"/>
              </w:rPr>
              <w:t>o Cantidad de crímenes ocurridos para cada año, en formato (crímenes, añ</w:t>
            </w:r>
            <w:r>
              <w:rPr>
                <w:lang w:val="es-CO"/>
              </w:rPr>
              <w:t>o</w:t>
            </w:r>
          </w:p>
        </w:tc>
      </w:tr>
      <w:tr w:rsidR="002B5D65" w:rsidRPr="005550DD" w:rsidTr="00042530">
        <w:tc>
          <w:tcPr>
            <w:tcW w:w="3060" w:type="dxa"/>
          </w:tcPr>
          <w:p w:rsidR="002B5D65" w:rsidRPr="00250AD1" w:rsidRDefault="002B5D65" w:rsidP="00250AD1">
            <w:pPr>
              <w:rPr>
                <w:b/>
                <w:bCs/>
                <w:lang w:val="es-419"/>
              </w:rPr>
            </w:pPr>
            <w:r w:rsidRPr="00250AD1">
              <w:rPr>
                <w:b/>
                <w:bCs/>
                <w:lang w:val="es-419"/>
              </w:rPr>
              <w:t>Implementado (Sí/No)</w:t>
            </w:r>
          </w:p>
        </w:tc>
        <w:tc>
          <w:tcPr>
            <w:tcW w:w="6300" w:type="dxa"/>
          </w:tcPr>
          <w:p w:rsidR="002B5D65" w:rsidRPr="00250AD1" w:rsidRDefault="0033449D" w:rsidP="00250AD1">
            <w:pPr>
              <w:rPr>
                <w:lang w:val="es-419"/>
              </w:rPr>
            </w:pPr>
            <w:r w:rsidRPr="00250AD1">
              <w:rPr>
                <w:lang w:val="es-419"/>
              </w:rPr>
              <w:t>Si</w:t>
            </w:r>
            <w:r w:rsidR="00DE70FF">
              <w:rPr>
                <w:lang w:val="es-419"/>
              </w:rPr>
              <w:t>, implementado por José Daniel Rojas</w:t>
            </w:r>
          </w:p>
        </w:tc>
      </w:tr>
    </w:tbl>
    <w:p w:rsidR="002B5D65" w:rsidRPr="00250AD1" w:rsidRDefault="002B5D65" w:rsidP="002B5D65">
      <w:pPr>
        <w:rPr>
          <w:lang w:val="es-419"/>
        </w:rPr>
      </w:pPr>
    </w:p>
    <w:p w:rsidR="6EB72EB4" w:rsidRPr="00250AD1" w:rsidRDefault="002B5D65" w:rsidP="002B5D65">
      <w:pPr>
        <w:pStyle w:val="Ttulo2"/>
        <w:rPr>
          <w:b/>
          <w:bCs/>
          <w:lang w:val="es-419"/>
        </w:rPr>
      </w:pPr>
      <w:r w:rsidRPr="00250AD1">
        <w:rPr>
          <w:b/>
          <w:bCs/>
          <w:lang w:val="es-419"/>
        </w:rPr>
        <w:t>Análisis de complejidad</w:t>
      </w:r>
    </w:p>
    <w:p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rsidTr="6382C850">
        <w:tc>
          <w:tcPr>
            <w:tcW w:w="5070" w:type="dxa"/>
          </w:tcPr>
          <w:p w:rsidR="6382C850" w:rsidRPr="00250AD1" w:rsidRDefault="6382C850" w:rsidP="00250AD1">
            <w:pPr>
              <w:rPr>
                <w:b/>
                <w:bCs/>
                <w:lang w:val="es-419"/>
              </w:rPr>
            </w:pPr>
            <w:r w:rsidRPr="00250AD1">
              <w:rPr>
                <w:b/>
                <w:bCs/>
                <w:lang w:val="es-419"/>
              </w:rPr>
              <w:t>Pasos</w:t>
            </w:r>
          </w:p>
        </w:tc>
        <w:tc>
          <w:tcPr>
            <w:tcW w:w="4275" w:type="dxa"/>
          </w:tcPr>
          <w:p w:rsidR="6382C850" w:rsidRPr="00250AD1" w:rsidRDefault="6382C850" w:rsidP="00250AD1">
            <w:pPr>
              <w:rPr>
                <w:b/>
                <w:bCs/>
                <w:lang w:val="es-419"/>
              </w:rPr>
            </w:pPr>
            <w:r w:rsidRPr="00250AD1">
              <w:rPr>
                <w:b/>
                <w:bCs/>
                <w:lang w:val="es-419"/>
              </w:rPr>
              <w:t>Complejidad</w:t>
            </w:r>
          </w:p>
        </w:tc>
      </w:tr>
      <w:tr w:rsidR="6382C850" w:rsidRPr="00250AD1" w:rsidTr="6382C850">
        <w:tc>
          <w:tcPr>
            <w:tcW w:w="5070" w:type="dxa"/>
          </w:tcPr>
          <w:p w:rsidR="6382C850" w:rsidRPr="00250AD1" w:rsidRDefault="005550DD" w:rsidP="00250AD1">
            <w:pPr>
              <w:rPr>
                <w:lang w:val="es-419"/>
              </w:rPr>
            </w:pPr>
            <w:r>
              <w:rPr>
                <w:lang w:val="es-419"/>
              </w:rPr>
              <w:t>Recorrido para buscar edad</w:t>
            </w:r>
          </w:p>
        </w:tc>
        <w:tc>
          <w:tcPr>
            <w:tcW w:w="4275" w:type="dxa"/>
          </w:tcPr>
          <w:p w:rsidR="6382C850" w:rsidRPr="00250AD1" w:rsidRDefault="6382C850" w:rsidP="00250AD1">
            <w:pPr>
              <w:rPr>
                <w:lang w:val="es-419"/>
              </w:rPr>
            </w:pPr>
            <w:r w:rsidRPr="00250AD1">
              <w:rPr>
                <w:lang w:val="es-419"/>
              </w:rPr>
              <w:t>O(</w:t>
            </w:r>
            <w:r w:rsidR="005550DD">
              <w:rPr>
                <w:lang w:val="es-419"/>
              </w:rPr>
              <w:t>n</w:t>
            </w:r>
            <w:r w:rsidRPr="00250AD1">
              <w:rPr>
                <w:lang w:val="es-419"/>
              </w:rPr>
              <w:t>)</w:t>
            </w:r>
          </w:p>
        </w:tc>
      </w:tr>
      <w:tr w:rsidR="6382C850" w:rsidRPr="00250AD1" w:rsidTr="6382C850">
        <w:tc>
          <w:tcPr>
            <w:tcW w:w="5070" w:type="dxa"/>
          </w:tcPr>
          <w:p w:rsidR="6382C850" w:rsidRPr="00250AD1" w:rsidRDefault="005550DD" w:rsidP="00250AD1">
            <w:pPr>
              <w:rPr>
                <w:lang w:val="es-419"/>
              </w:rPr>
            </w:pPr>
            <w:r>
              <w:rPr>
                <w:lang w:val="es-419"/>
              </w:rPr>
              <w:t xml:space="preserve">Crear y ordenar lo que pase por </w:t>
            </w:r>
            <w:proofErr w:type="spellStart"/>
            <w:r>
              <w:rPr>
                <w:lang w:val="es-419"/>
              </w:rPr>
              <w:t>parametro</w:t>
            </w:r>
            <w:proofErr w:type="spellEnd"/>
          </w:p>
        </w:tc>
        <w:tc>
          <w:tcPr>
            <w:tcW w:w="4275" w:type="dxa"/>
          </w:tcPr>
          <w:p w:rsidR="6382C850" w:rsidRPr="00250AD1" w:rsidRDefault="6382C850" w:rsidP="00250AD1">
            <w:pPr>
              <w:rPr>
                <w:lang w:val="es-419"/>
              </w:rPr>
            </w:pPr>
            <w:proofErr w:type="gramStart"/>
            <w:r w:rsidRPr="00250AD1">
              <w:rPr>
                <w:lang w:val="es-419"/>
              </w:rPr>
              <w:t>O(</w:t>
            </w:r>
            <w:proofErr w:type="gramEnd"/>
            <w:r w:rsidR="005550DD">
              <w:rPr>
                <w:lang w:val="es-419"/>
              </w:rPr>
              <w:t>m</w:t>
            </w:r>
            <w:r w:rsidR="00B37323">
              <w:rPr>
                <w:lang w:val="es-419"/>
              </w:rPr>
              <w:t xml:space="preserve"> log </w:t>
            </w:r>
            <w:r w:rsidR="005550DD">
              <w:rPr>
                <w:lang w:val="es-419"/>
              </w:rPr>
              <w:t>m</w:t>
            </w:r>
            <w:r w:rsidRPr="00250AD1">
              <w:rPr>
                <w:lang w:val="es-419"/>
              </w:rPr>
              <w:t>)</w:t>
            </w:r>
          </w:p>
        </w:tc>
      </w:tr>
      <w:tr w:rsidR="00B9354F" w:rsidRPr="002735C5" w:rsidTr="6382C850">
        <w:tc>
          <w:tcPr>
            <w:tcW w:w="5070" w:type="dxa"/>
          </w:tcPr>
          <w:p w:rsidR="00B9354F" w:rsidRDefault="005550DD" w:rsidP="00250AD1">
            <w:pPr>
              <w:rPr>
                <w:lang w:val="es-419"/>
              </w:rPr>
            </w:pPr>
            <w:r>
              <w:rPr>
                <w:lang w:val="es-419"/>
              </w:rPr>
              <w:t>Agregar información para organizar completo</w:t>
            </w:r>
          </w:p>
        </w:tc>
        <w:tc>
          <w:tcPr>
            <w:tcW w:w="4275" w:type="dxa"/>
          </w:tcPr>
          <w:p w:rsidR="00B9354F" w:rsidRDefault="00B9354F" w:rsidP="00250AD1">
            <w:pPr>
              <w:rPr>
                <w:lang w:val="es-419"/>
              </w:rPr>
            </w:pPr>
            <w:proofErr w:type="gramStart"/>
            <w:r>
              <w:rPr>
                <w:lang w:val="es-419"/>
              </w:rPr>
              <w:t>O(</w:t>
            </w:r>
            <w:proofErr w:type="gramEnd"/>
            <w:r w:rsidR="005550DD">
              <w:rPr>
                <w:lang w:val="es-419"/>
              </w:rPr>
              <w:t>log k</w:t>
            </w:r>
            <w:r>
              <w:rPr>
                <w:lang w:val="es-419"/>
              </w:rPr>
              <w:t>)</w:t>
            </w:r>
          </w:p>
        </w:tc>
      </w:tr>
      <w:tr w:rsidR="6382C850" w:rsidRPr="005550DD" w:rsidTr="6382C850">
        <w:tc>
          <w:tcPr>
            <w:tcW w:w="5070" w:type="dxa"/>
          </w:tcPr>
          <w:p w:rsidR="6382C850" w:rsidRPr="00250AD1" w:rsidRDefault="6382C850" w:rsidP="00250AD1">
            <w:pPr>
              <w:rPr>
                <w:b/>
                <w:bCs/>
                <w:i/>
                <w:iCs/>
                <w:lang w:val="es-419"/>
              </w:rPr>
            </w:pPr>
            <w:r w:rsidRPr="00250AD1">
              <w:rPr>
                <w:b/>
                <w:bCs/>
                <w:i/>
                <w:iCs/>
                <w:lang w:val="es-419"/>
              </w:rPr>
              <w:t>TOTAL</w:t>
            </w:r>
          </w:p>
        </w:tc>
        <w:tc>
          <w:tcPr>
            <w:tcW w:w="4275" w:type="dxa"/>
          </w:tcPr>
          <w:p w:rsidR="6382C850" w:rsidRPr="00250AD1" w:rsidRDefault="6382C850" w:rsidP="00250AD1">
            <w:pPr>
              <w:rPr>
                <w:b/>
                <w:bCs/>
                <w:i/>
                <w:iCs/>
                <w:lang w:val="es-419"/>
              </w:rPr>
            </w:pPr>
            <w:proofErr w:type="gramStart"/>
            <w:r w:rsidRPr="00250AD1">
              <w:rPr>
                <w:b/>
                <w:bCs/>
                <w:i/>
                <w:iCs/>
                <w:lang w:val="es-419"/>
              </w:rPr>
              <w:t>O(</w:t>
            </w:r>
            <w:proofErr w:type="gramEnd"/>
            <w:r w:rsidR="00B37323">
              <w:rPr>
                <w:b/>
                <w:bCs/>
                <w:i/>
                <w:iCs/>
                <w:lang w:val="es-419"/>
              </w:rPr>
              <w:t xml:space="preserve">n </w:t>
            </w:r>
            <w:r w:rsidR="005550DD">
              <w:rPr>
                <w:b/>
                <w:bCs/>
                <w:i/>
                <w:iCs/>
                <w:lang w:val="es-419"/>
              </w:rPr>
              <w:t xml:space="preserve">+ m </w:t>
            </w:r>
            <w:r w:rsidR="00B37323">
              <w:rPr>
                <w:b/>
                <w:bCs/>
                <w:i/>
                <w:iCs/>
                <w:lang w:val="es-419"/>
              </w:rPr>
              <w:t xml:space="preserve">log </w:t>
            </w:r>
            <w:r w:rsidR="005550DD">
              <w:rPr>
                <w:b/>
                <w:bCs/>
                <w:i/>
                <w:iCs/>
                <w:lang w:val="es-419"/>
              </w:rPr>
              <w:t>m + log k</w:t>
            </w:r>
            <w:r w:rsidRPr="00250AD1">
              <w:rPr>
                <w:b/>
                <w:bCs/>
                <w:i/>
                <w:iCs/>
                <w:lang w:val="es-419"/>
              </w:rPr>
              <w:t>)</w:t>
            </w:r>
          </w:p>
        </w:tc>
      </w:tr>
    </w:tbl>
    <w:p w:rsidR="6382C850" w:rsidRPr="00250AD1" w:rsidRDefault="6382C850" w:rsidP="6382C850">
      <w:pPr>
        <w:rPr>
          <w:rFonts w:ascii="Dax-Regular" w:hAnsi="Dax-Regular"/>
          <w:lang w:val="es-419"/>
        </w:rPr>
      </w:pPr>
    </w:p>
    <w:p w:rsidR="68D4CA72"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rsidR="00E8513A" w:rsidRPr="00484998" w:rsidRDefault="00484998" w:rsidP="00250AD1">
      <w:pPr>
        <w:jc w:val="both"/>
      </w:pPr>
      <w:r>
        <w:rPr>
          <w:lang w:val="es-419"/>
        </w:rPr>
        <w:t xml:space="preserve">Las pruebas realizadas fueron realizadas en una maquina con las siguientes especificaciones. Los datos de entrada fueron </w:t>
      </w:r>
      <w:r w:rsidR="005550DD">
        <w:rPr>
          <w:lang w:val="es-419"/>
        </w:rPr>
        <w:t>3, F, 21, 27</w:t>
      </w:r>
    </w:p>
    <w:tbl>
      <w:tblPr>
        <w:tblStyle w:val="Tabladecuadrcula2"/>
        <w:tblW w:w="0" w:type="auto"/>
        <w:tblLook w:val="04A0" w:firstRow="1" w:lastRow="0" w:firstColumn="1" w:lastColumn="0" w:noHBand="0" w:noVBand="1"/>
      </w:tblPr>
      <w:tblGrid>
        <w:gridCol w:w="4675"/>
        <w:gridCol w:w="4675"/>
      </w:tblGrid>
      <w:tr w:rsidR="00B9354F" w:rsidRPr="0003574E" w:rsidTr="00665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354F" w:rsidRDefault="00B9354F" w:rsidP="00665D20">
            <w:pPr>
              <w:jc w:val="both"/>
              <w:rPr>
                <w:lang w:val="es-419"/>
              </w:rPr>
            </w:pPr>
            <w:r>
              <w:rPr>
                <w:lang w:val="es-419"/>
              </w:rPr>
              <w:lastRenderedPageBreak/>
              <w:t>Procesadores</w:t>
            </w:r>
          </w:p>
        </w:tc>
        <w:tc>
          <w:tcPr>
            <w:tcW w:w="4675" w:type="dxa"/>
          </w:tcPr>
          <w:p w:rsidR="00B9354F" w:rsidRPr="0003574E" w:rsidRDefault="00B9354F" w:rsidP="00665D20">
            <w:pPr>
              <w:jc w:val="both"/>
              <w:cnfStyle w:val="100000000000" w:firstRow="1" w:lastRow="0" w:firstColumn="0" w:lastColumn="0" w:oddVBand="0" w:evenVBand="0" w:oddHBand="0" w:evenHBand="0" w:firstRowFirstColumn="0" w:firstRowLastColumn="0" w:lastRowFirstColumn="0" w:lastRowLastColumn="0"/>
            </w:pPr>
            <w:r w:rsidRPr="00B9354F">
              <w:t xml:space="preserve">Intel(R) </w:t>
            </w:r>
            <w:proofErr w:type="gramStart"/>
            <w:r w:rsidRPr="00B9354F">
              <w:t>Core(</w:t>
            </w:r>
            <w:proofErr w:type="gramEnd"/>
            <w:r w:rsidRPr="00B9354F">
              <w:t>TM) i5-7200U</w:t>
            </w:r>
          </w:p>
        </w:tc>
      </w:tr>
      <w:tr w:rsidR="00B9354F" w:rsidTr="0066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354F" w:rsidRDefault="00B9354F" w:rsidP="00665D20">
            <w:pPr>
              <w:jc w:val="both"/>
              <w:rPr>
                <w:lang w:val="es-419"/>
              </w:rPr>
            </w:pPr>
            <w:r>
              <w:rPr>
                <w:lang w:val="es-419"/>
              </w:rPr>
              <w:t>Memoria RAM</w:t>
            </w:r>
          </w:p>
        </w:tc>
        <w:tc>
          <w:tcPr>
            <w:tcW w:w="4675" w:type="dxa"/>
          </w:tcPr>
          <w:p w:rsidR="00B9354F" w:rsidRDefault="00B9354F" w:rsidP="00665D20">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B9354F" w:rsidTr="00665D20">
        <w:tc>
          <w:tcPr>
            <w:cnfStyle w:val="001000000000" w:firstRow="0" w:lastRow="0" w:firstColumn="1" w:lastColumn="0" w:oddVBand="0" w:evenVBand="0" w:oddHBand="0" w:evenHBand="0" w:firstRowFirstColumn="0" w:firstRowLastColumn="0" w:lastRowFirstColumn="0" w:lastRowLastColumn="0"/>
            <w:tcW w:w="4675" w:type="dxa"/>
          </w:tcPr>
          <w:p w:rsidR="00B9354F" w:rsidRDefault="00B9354F" w:rsidP="00665D20">
            <w:pPr>
              <w:jc w:val="both"/>
              <w:rPr>
                <w:lang w:val="es-419"/>
              </w:rPr>
            </w:pPr>
            <w:r>
              <w:rPr>
                <w:lang w:val="es-419"/>
              </w:rPr>
              <w:t>Sistema Operativo</w:t>
            </w:r>
          </w:p>
        </w:tc>
        <w:tc>
          <w:tcPr>
            <w:tcW w:w="4675" w:type="dxa"/>
          </w:tcPr>
          <w:p w:rsidR="00B9354F" w:rsidRDefault="00B9354F" w:rsidP="00665D20">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rsidR="00B9354F" w:rsidRPr="00250AD1" w:rsidRDefault="00B9354F" w:rsidP="00250AD1">
      <w:pPr>
        <w:jc w:val="both"/>
        <w:rPr>
          <w:lang w:val="es-419"/>
        </w:rPr>
      </w:pPr>
    </w:p>
    <w:tbl>
      <w:tblPr>
        <w:tblStyle w:val="Tablaconcuadrcula"/>
        <w:tblW w:w="0" w:type="auto"/>
        <w:tblLayout w:type="fixed"/>
        <w:tblLook w:val="06A0" w:firstRow="1" w:lastRow="0" w:firstColumn="1" w:lastColumn="0" w:noHBand="1" w:noVBand="1"/>
      </w:tblPr>
      <w:tblGrid>
        <w:gridCol w:w="4680"/>
        <w:gridCol w:w="4680"/>
      </w:tblGrid>
      <w:tr w:rsidR="00B37323" w:rsidRPr="00250AD1" w:rsidTr="002077A4">
        <w:tc>
          <w:tcPr>
            <w:tcW w:w="4680" w:type="dxa"/>
          </w:tcPr>
          <w:p w:rsidR="00B37323" w:rsidRPr="00250AD1" w:rsidRDefault="00B37323" w:rsidP="002077A4">
            <w:pPr>
              <w:rPr>
                <w:rFonts w:ascii="Dax-Regular" w:hAnsi="Dax-Regular"/>
                <w:b/>
                <w:bCs/>
                <w:lang w:val="es-419"/>
              </w:rPr>
            </w:pPr>
            <w:r w:rsidRPr="00250AD1">
              <w:rPr>
                <w:rFonts w:ascii="Dax-Regular" w:hAnsi="Dax-Regular"/>
                <w:b/>
                <w:bCs/>
                <w:lang w:val="es-419"/>
              </w:rPr>
              <w:t>Entrada</w:t>
            </w:r>
          </w:p>
        </w:tc>
        <w:tc>
          <w:tcPr>
            <w:tcW w:w="4680" w:type="dxa"/>
          </w:tcPr>
          <w:p w:rsidR="00B37323" w:rsidRPr="00250AD1" w:rsidRDefault="00B37323" w:rsidP="002077A4">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r>
      <w:tr w:rsidR="00B37323" w:rsidRPr="00250AD1" w:rsidTr="002077A4">
        <w:tc>
          <w:tcPr>
            <w:tcW w:w="4680" w:type="dxa"/>
          </w:tcPr>
          <w:p w:rsidR="00B37323" w:rsidRPr="00250AD1" w:rsidRDefault="00B37323" w:rsidP="002077A4">
            <w:pPr>
              <w:rPr>
                <w:rFonts w:ascii="Dax-Regular" w:hAnsi="Dax-Regular"/>
                <w:lang w:val="es-419"/>
              </w:rPr>
            </w:pPr>
            <w:r>
              <w:rPr>
                <w:rFonts w:ascii="Dax-Regular" w:hAnsi="Dax-Regular"/>
                <w:lang w:val="es-419"/>
              </w:rPr>
              <w:t>20 %</w:t>
            </w:r>
          </w:p>
        </w:tc>
        <w:tc>
          <w:tcPr>
            <w:tcW w:w="4680" w:type="dxa"/>
          </w:tcPr>
          <w:p w:rsidR="00B37323" w:rsidRPr="00250AD1" w:rsidRDefault="00B37323" w:rsidP="002077A4">
            <w:pPr>
              <w:rPr>
                <w:rFonts w:ascii="Dax-Regular" w:hAnsi="Dax-Regular"/>
                <w:lang w:val="es-419"/>
              </w:rPr>
            </w:pPr>
            <w:r>
              <w:rPr>
                <w:rFonts w:ascii="Dax-Regular" w:hAnsi="Dax-Regular"/>
                <w:lang w:val="es-419"/>
              </w:rPr>
              <w:t>13</w:t>
            </w:r>
            <w:r w:rsidRPr="00793400">
              <w:rPr>
                <w:rFonts w:ascii="Dax-Regular" w:hAnsi="Dax-Regular"/>
                <w:lang w:val="es-419"/>
              </w:rPr>
              <w:t>6.636</w:t>
            </w:r>
          </w:p>
        </w:tc>
      </w:tr>
      <w:tr w:rsidR="00B37323" w:rsidRPr="00250AD1" w:rsidTr="002077A4">
        <w:tc>
          <w:tcPr>
            <w:tcW w:w="4680" w:type="dxa"/>
          </w:tcPr>
          <w:p w:rsidR="00B37323" w:rsidRPr="00250AD1" w:rsidRDefault="00B37323" w:rsidP="002077A4">
            <w:pPr>
              <w:rPr>
                <w:rFonts w:ascii="Dax-Regular" w:hAnsi="Dax-Regular"/>
                <w:lang w:val="es-419"/>
              </w:rPr>
            </w:pPr>
            <w:r>
              <w:rPr>
                <w:rFonts w:ascii="Dax-Regular" w:hAnsi="Dax-Regular"/>
                <w:lang w:val="es-419"/>
              </w:rPr>
              <w:t>40 %</w:t>
            </w:r>
          </w:p>
        </w:tc>
        <w:tc>
          <w:tcPr>
            <w:tcW w:w="4680" w:type="dxa"/>
          </w:tcPr>
          <w:p w:rsidR="00B37323" w:rsidRPr="00250AD1" w:rsidRDefault="00B37323" w:rsidP="002077A4">
            <w:pPr>
              <w:rPr>
                <w:rFonts w:ascii="Dax-Regular" w:hAnsi="Dax-Regular"/>
                <w:lang w:val="es-419"/>
              </w:rPr>
            </w:pPr>
            <w:r w:rsidRPr="00793400">
              <w:rPr>
                <w:rFonts w:ascii="Dax-Regular" w:hAnsi="Dax-Regular"/>
                <w:lang w:val="es-419"/>
              </w:rPr>
              <w:t>1</w:t>
            </w:r>
            <w:r>
              <w:rPr>
                <w:rFonts w:ascii="Dax-Regular" w:hAnsi="Dax-Regular"/>
                <w:lang w:val="es-419"/>
              </w:rPr>
              <w:t>2</w:t>
            </w:r>
            <w:r w:rsidRPr="00793400">
              <w:rPr>
                <w:rFonts w:ascii="Dax-Regular" w:hAnsi="Dax-Regular"/>
                <w:lang w:val="es-419"/>
              </w:rPr>
              <w:t>8.</w:t>
            </w:r>
            <w:r>
              <w:rPr>
                <w:rFonts w:ascii="Dax-Regular" w:hAnsi="Dax-Regular"/>
                <w:lang w:val="es-419"/>
              </w:rPr>
              <w:t>719</w:t>
            </w:r>
          </w:p>
        </w:tc>
      </w:tr>
      <w:tr w:rsidR="00B37323" w:rsidRPr="00250AD1" w:rsidTr="002077A4">
        <w:tc>
          <w:tcPr>
            <w:tcW w:w="4680" w:type="dxa"/>
          </w:tcPr>
          <w:p w:rsidR="00B37323" w:rsidRPr="00250AD1" w:rsidRDefault="00B37323" w:rsidP="002077A4">
            <w:pPr>
              <w:rPr>
                <w:rFonts w:ascii="Dax-Regular" w:hAnsi="Dax-Regular"/>
                <w:lang w:val="es-419"/>
              </w:rPr>
            </w:pPr>
            <w:r>
              <w:rPr>
                <w:rFonts w:ascii="Dax-Regular" w:hAnsi="Dax-Regular"/>
                <w:lang w:val="es-419"/>
              </w:rPr>
              <w:t>60 %</w:t>
            </w:r>
          </w:p>
        </w:tc>
        <w:tc>
          <w:tcPr>
            <w:tcW w:w="4680" w:type="dxa"/>
          </w:tcPr>
          <w:p w:rsidR="00B37323" w:rsidRPr="00250AD1" w:rsidRDefault="00B37323" w:rsidP="002077A4">
            <w:pPr>
              <w:rPr>
                <w:rFonts w:ascii="Dax-Regular" w:hAnsi="Dax-Regular"/>
                <w:lang w:val="es-419"/>
              </w:rPr>
            </w:pPr>
            <w:r>
              <w:rPr>
                <w:rFonts w:ascii="Dax-Regular" w:hAnsi="Dax-Regular"/>
                <w:lang w:val="es-419"/>
              </w:rPr>
              <w:t>272</w:t>
            </w:r>
            <w:r w:rsidRPr="00793400">
              <w:rPr>
                <w:rFonts w:ascii="Dax-Regular" w:hAnsi="Dax-Regular"/>
                <w:lang w:val="es-419"/>
              </w:rPr>
              <w:t>.</w:t>
            </w:r>
            <w:r>
              <w:rPr>
                <w:rFonts w:ascii="Dax-Regular" w:hAnsi="Dax-Regular"/>
                <w:lang w:val="es-419"/>
              </w:rPr>
              <w:t>821</w:t>
            </w:r>
          </w:p>
        </w:tc>
      </w:tr>
      <w:tr w:rsidR="00B37323" w:rsidRPr="00250AD1" w:rsidTr="002077A4">
        <w:tc>
          <w:tcPr>
            <w:tcW w:w="4680" w:type="dxa"/>
          </w:tcPr>
          <w:p w:rsidR="00B37323" w:rsidRDefault="00B37323" w:rsidP="002077A4">
            <w:pPr>
              <w:rPr>
                <w:rFonts w:ascii="Dax-Regular" w:hAnsi="Dax-Regular"/>
                <w:lang w:val="es-419"/>
              </w:rPr>
            </w:pPr>
            <w:r>
              <w:rPr>
                <w:rFonts w:ascii="Dax-Regular" w:hAnsi="Dax-Regular"/>
                <w:lang w:val="es-419"/>
              </w:rPr>
              <w:t>80 %</w:t>
            </w:r>
          </w:p>
        </w:tc>
        <w:tc>
          <w:tcPr>
            <w:tcW w:w="4680" w:type="dxa"/>
          </w:tcPr>
          <w:p w:rsidR="00B37323" w:rsidRPr="00793400" w:rsidRDefault="00B37323" w:rsidP="002077A4">
            <w:pPr>
              <w:rPr>
                <w:rFonts w:ascii="Dax-Regular" w:hAnsi="Dax-Regular"/>
                <w:lang w:val="es-419"/>
              </w:rPr>
            </w:pPr>
            <w:r>
              <w:rPr>
                <w:rFonts w:ascii="Dax-Regular" w:hAnsi="Dax-Regular"/>
                <w:lang w:val="es-419"/>
              </w:rPr>
              <w:t>311</w:t>
            </w:r>
            <w:r w:rsidRPr="0084486E">
              <w:rPr>
                <w:rFonts w:ascii="Dax-Regular" w:hAnsi="Dax-Regular"/>
                <w:lang w:val="es-419"/>
              </w:rPr>
              <w:t>.</w:t>
            </w:r>
            <w:r>
              <w:rPr>
                <w:rFonts w:ascii="Dax-Regular" w:hAnsi="Dax-Regular"/>
                <w:lang w:val="es-419"/>
              </w:rPr>
              <w:t>435</w:t>
            </w:r>
          </w:p>
        </w:tc>
      </w:tr>
      <w:tr w:rsidR="00B37323" w:rsidRPr="00250AD1" w:rsidTr="002077A4">
        <w:tc>
          <w:tcPr>
            <w:tcW w:w="4680" w:type="dxa"/>
          </w:tcPr>
          <w:p w:rsidR="00B37323" w:rsidRDefault="00B37323" w:rsidP="002077A4">
            <w:pPr>
              <w:rPr>
                <w:rFonts w:ascii="Dax-Regular" w:hAnsi="Dax-Regular"/>
                <w:lang w:val="es-419"/>
              </w:rPr>
            </w:pPr>
            <w:r>
              <w:rPr>
                <w:rFonts w:ascii="Dax-Regular" w:hAnsi="Dax-Regular"/>
                <w:lang w:val="es-419"/>
              </w:rPr>
              <w:t>100 %</w:t>
            </w:r>
          </w:p>
        </w:tc>
        <w:tc>
          <w:tcPr>
            <w:tcW w:w="4680" w:type="dxa"/>
          </w:tcPr>
          <w:p w:rsidR="00B37323" w:rsidRPr="00793400" w:rsidRDefault="00B37323" w:rsidP="002077A4">
            <w:pPr>
              <w:rPr>
                <w:rFonts w:ascii="Dax-Regular" w:hAnsi="Dax-Regular"/>
                <w:lang w:val="es-419"/>
              </w:rPr>
            </w:pPr>
            <w:r>
              <w:rPr>
                <w:rFonts w:ascii="Dax-Regular" w:hAnsi="Dax-Regular"/>
                <w:lang w:val="es-419"/>
              </w:rPr>
              <w:t>354</w:t>
            </w:r>
            <w:r w:rsidRPr="0084486E">
              <w:rPr>
                <w:rFonts w:ascii="Dax-Regular" w:hAnsi="Dax-Regular"/>
                <w:lang w:val="es-419"/>
              </w:rPr>
              <w:t>.</w:t>
            </w:r>
            <w:r>
              <w:rPr>
                <w:rFonts w:ascii="Dax-Regular" w:hAnsi="Dax-Regular"/>
                <w:lang w:val="es-419"/>
              </w:rPr>
              <w:t>782</w:t>
            </w:r>
          </w:p>
        </w:tc>
      </w:tr>
    </w:tbl>
    <w:p w:rsidR="5461FE97" w:rsidRPr="00250AD1" w:rsidRDefault="00966B67" w:rsidP="00966B67">
      <w:pPr>
        <w:pStyle w:val="Ttulo3"/>
        <w:rPr>
          <w:b/>
          <w:bCs/>
          <w:lang w:val="es-419"/>
        </w:rPr>
      </w:pPr>
      <w:r w:rsidRPr="00250AD1">
        <w:rPr>
          <w:b/>
          <w:bCs/>
          <w:lang w:val="es-419"/>
        </w:rPr>
        <w:t>Tablas de datos</w:t>
      </w:r>
    </w:p>
    <w:p w:rsidR="00B37323" w:rsidRDefault="00E8513A" w:rsidP="00966B67">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939"/>
        <w:gridCol w:w="920"/>
        <w:gridCol w:w="2060"/>
      </w:tblGrid>
      <w:tr w:rsidR="00B37323" w:rsidRPr="00D26A4B" w:rsidTr="002077A4">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20 %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Dato1</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5550DD" w:rsidP="002077A4">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8</w:t>
            </w:r>
            <w:r w:rsidR="00B37323" w:rsidRPr="00793400">
              <w:rPr>
                <w:rFonts w:ascii="Dax-Regular" w:hAnsi="Dax-Regular"/>
                <w:lang w:val="es-419"/>
              </w:rPr>
              <w:t>6.636</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40 %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Dato2</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5550DD" w:rsidP="002077A4">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130</w:t>
            </w:r>
            <w:r w:rsidR="00B37323" w:rsidRPr="00793400">
              <w:rPr>
                <w:rFonts w:ascii="Dax-Regular" w:hAnsi="Dax-Regular"/>
                <w:lang w:val="es-419"/>
              </w:rPr>
              <w:t>.</w:t>
            </w:r>
            <w:r w:rsidR="00B37323">
              <w:rPr>
                <w:rFonts w:ascii="Dax-Regular" w:hAnsi="Dax-Regular"/>
                <w:lang w:val="es-419"/>
              </w:rPr>
              <w:t>719</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60 %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Dato3</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2</w:t>
            </w:r>
            <w:r w:rsidR="005550DD">
              <w:rPr>
                <w:rFonts w:ascii="Dax-Regular" w:hAnsi="Dax-Regular"/>
                <w:lang w:val="es-419"/>
              </w:rPr>
              <w:t>4</w:t>
            </w:r>
            <w:r>
              <w:rPr>
                <w:rFonts w:ascii="Dax-Regular" w:hAnsi="Dax-Regular"/>
                <w:lang w:val="es-419"/>
              </w:rPr>
              <w:t>2</w:t>
            </w:r>
            <w:r w:rsidRPr="00793400">
              <w:rPr>
                <w:rFonts w:ascii="Dax-Regular" w:hAnsi="Dax-Regular"/>
                <w:lang w:val="es-419"/>
              </w:rPr>
              <w:t>.</w:t>
            </w:r>
            <w:r>
              <w:rPr>
                <w:rFonts w:ascii="Dax-Regular" w:hAnsi="Dax-Regular"/>
                <w:lang w:val="es-419"/>
              </w:rPr>
              <w:t>821</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80 %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Dato4</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3</w:t>
            </w:r>
            <w:r w:rsidR="005550DD">
              <w:rPr>
                <w:rFonts w:ascii="Dax-Regular" w:hAnsi="Dax-Regular"/>
                <w:lang w:val="es-419"/>
              </w:rPr>
              <w:t>8</w:t>
            </w:r>
            <w:r>
              <w:rPr>
                <w:rFonts w:ascii="Dax-Regular" w:hAnsi="Dax-Regular"/>
                <w:lang w:val="es-419"/>
              </w:rPr>
              <w:t>1</w:t>
            </w:r>
            <w:r w:rsidRPr="0084486E">
              <w:rPr>
                <w:rFonts w:ascii="Dax-Regular" w:hAnsi="Dax-Regular"/>
                <w:lang w:val="es-419"/>
              </w:rPr>
              <w:t>.</w:t>
            </w:r>
            <w:r>
              <w:rPr>
                <w:rFonts w:ascii="Dax-Regular" w:hAnsi="Dax-Regular"/>
                <w:lang w:val="es-419"/>
              </w:rPr>
              <w:t>435</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100 %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Dato5</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5550DD" w:rsidP="002077A4">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420</w:t>
            </w:r>
            <w:r w:rsidR="00B37323" w:rsidRPr="0084486E">
              <w:rPr>
                <w:rFonts w:ascii="Dax-Regular" w:hAnsi="Dax-Regular"/>
                <w:lang w:val="es-419"/>
              </w:rPr>
              <w:t>.</w:t>
            </w:r>
            <w:r w:rsidR="00B37323">
              <w:rPr>
                <w:rFonts w:ascii="Dax-Regular" w:hAnsi="Dax-Regular"/>
                <w:lang w:val="es-419"/>
              </w:rPr>
              <w:t>782</w:t>
            </w:r>
          </w:p>
        </w:tc>
      </w:tr>
    </w:tbl>
    <w:p w:rsidR="00053FCB" w:rsidRPr="00250AD1" w:rsidRDefault="00053FCB" w:rsidP="00966B67">
      <w:pPr>
        <w:rPr>
          <w:lang w:val="es-419"/>
        </w:rPr>
      </w:pPr>
    </w:p>
    <w:p w:rsidR="00966B67" w:rsidRDefault="00966B67" w:rsidP="00966B67">
      <w:pPr>
        <w:pStyle w:val="Ttulo3"/>
        <w:rPr>
          <w:b/>
          <w:bCs/>
          <w:lang w:val="es-419"/>
        </w:rPr>
      </w:pPr>
      <w:r w:rsidRPr="00250AD1">
        <w:rPr>
          <w:b/>
          <w:bCs/>
          <w:lang w:val="es-419"/>
        </w:rPr>
        <w:t>Graficas</w:t>
      </w:r>
    </w:p>
    <w:p w:rsidR="00484998" w:rsidRPr="00484998" w:rsidRDefault="00484998" w:rsidP="00484998">
      <w:pPr>
        <w:rPr>
          <w:lang w:val="es-419"/>
        </w:rPr>
      </w:pPr>
    </w:p>
    <w:p w:rsidR="00250AD1" w:rsidRDefault="00B37323" w:rsidP="00484998">
      <w:pPr>
        <w:pStyle w:val="Sinespaciado"/>
        <w:ind w:left="720" w:firstLine="720"/>
        <w:rPr>
          <w:lang w:val="es-419"/>
        </w:rPr>
      </w:pPr>
      <w:r>
        <w:rPr>
          <w:noProof/>
        </w:rPr>
        <w:drawing>
          <wp:inline distT="0" distB="0" distL="0" distR="0" wp14:anchorId="16EACC9E" wp14:editId="7C88A10F">
            <wp:extent cx="3543300" cy="1733550"/>
            <wp:effectExtent l="0" t="0" r="0" b="0"/>
            <wp:docPr id="1" name="Gráfico 1">
              <a:extLst xmlns:a="http://schemas.openxmlformats.org/drawingml/2006/main">
                <a:ext uri="{FF2B5EF4-FFF2-40B4-BE49-F238E27FC236}">
                  <a16:creationId xmlns:a16="http://schemas.microsoft.com/office/drawing/2014/main" id="{48621D2F-9C2A-4E6F-9661-BB62F40798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0AD1" w:rsidRDefault="00250AD1" w:rsidP="00250AD1">
      <w:pPr>
        <w:pStyle w:val="Ttulo2"/>
        <w:rPr>
          <w:b/>
          <w:bCs/>
          <w:lang w:val="es-419"/>
        </w:rPr>
      </w:pPr>
      <w:r w:rsidRPr="00250AD1">
        <w:rPr>
          <w:b/>
          <w:bCs/>
          <w:lang w:val="es-419"/>
        </w:rPr>
        <w:t>Análisis</w:t>
      </w:r>
    </w:p>
    <w:p w:rsidR="00B06E0F" w:rsidRPr="00B37323" w:rsidRDefault="005550DD" w:rsidP="00250AD1">
      <w:pPr>
        <w:rPr>
          <w:lang w:val="es-CO"/>
        </w:rPr>
      </w:pPr>
      <w:r>
        <w:rPr>
          <w:lang w:val="es-CO"/>
        </w:rPr>
        <w:t xml:space="preserve">Es curioso, </w:t>
      </w:r>
      <w:r w:rsidRPr="005550DD">
        <w:rPr>
          <w:lang w:val="es-CO"/>
        </w:rPr>
        <w:t>La variación en los tiempos de ejecución puede atribuirse a la diferencia en la cantidad de elementos presentes en cada uno de los conjuntos analizados. Específicamente, el número de áreas registradas en el conjunto de datos suele ser considerablemente menor en comparación con la cantidad de códigos de crimen. Esta disparidad en el volumen de llaves influye directamente en la eficiencia de las operaciones de búsqueda y organización, ya que trabajar con un conjunto más reducido —como el de áreas— tiende a requerir menos tiempo de procesamiento en comparación con uno más amplio, como el de códigos de crimen, que involucra una mayor cantidad de accesos y agrupaciones.</w:t>
      </w:r>
    </w:p>
    <w:sectPr w:rsidR="00B06E0F" w:rsidRPr="00B37323" w:rsidSect="00BA2B66">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3D97" w:rsidRDefault="00C53D97" w:rsidP="00480688">
      <w:pPr>
        <w:spacing w:after="0" w:line="240" w:lineRule="auto"/>
      </w:pPr>
      <w:r>
        <w:separator/>
      </w:r>
    </w:p>
  </w:endnote>
  <w:endnote w:type="continuationSeparator" w:id="0">
    <w:p w:rsidR="00C53D97" w:rsidRDefault="00C53D97" w:rsidP="00480688">
      <w:pPr>
        <w:spacing w:after="0" w:line="240" w:lineRule="auto"/>
      </w:pPr>
      <w:r>
        <w:continuationSeparator/>
      </w:r>
    </w:p>
  </w:endnote>
  <w:endnote w:type="continuationNotice" w:id="1">
    <w:p w:rsidR="00C53D97" w:rsidRDefault="00C53D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07E6E78" w:rsidTr="207E6E78">
      <w:tc>
        <w:tcPr>
          <w:tcW w:w="3120" w:type="dxa"/>
        </w:tcPr>
        <w:p w:rsidR="207E6E78" w:rsidRDefault="207E6E78" w:rsidP="207E6E78">
          <w:pPr>
            <w:pStyle w:val="Encabezado"/>
            <w:ind w:left="-115"/>
          </w:pPr>
        </w:p>
      </w:tc>
      <w:tc>
        <w:tcPr>
          <w:tcW w:w="3120" w:type="dxa"/>
        </w:tcPr>
        <w:p w:rsidR="207E6E78" w:rsidRDefault="207E6E78" w:rsidP="207E6E78">
          <w:pPr>
            <w:pStyle w:val="Encabezado"/>
            <w:jc w:val="center"/>
          </w:pPr>
        </w:p>
      </w:tc>
      <w:tc>
        <w:tcPr>
          <w:tcW w:w="3120" w:type="dxa"/>
        </w:tcPr>
        <w:p w:rsidR="207E6E78" w:rsidRDefault="207E6E78" w:rsidP="207E6E78">
          <w:pPr>
            <w:pStyle w:val="Encabezado"/>
            <w:ind w:right="-115"/>
            <w:jc w:val="right"/>
          </w:pPr>
        </w:p>
      </w:tc>
    </w:tr>
  </w:tbl>
  <w:p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07E6E78" w:rsidTr="207E6E78">
      <w:tc>
        <w:tcPr>
          <w:tcW w:w="3120" w:type="dxa"/>
        </w:tcPr>
        <w:p w:rsidR="207E6E78" w:rsidRDefault="207E6E78" w:rsidP="207E6E78">
          <w:pPr>
            <w:pStyle w:val="Encabezado"/>
            <w:ind w:left="-115"/>
          </w:pPr>
        </w:p>
      </w:tc>
      <w:tc>
        <w:tcPr>
          <w:tcW w:w="3120" w:type="dxa"/>
        </w:tcPr>
        <w:p w:rsidR="207E6E78" w:rsidRDefault="207E6E78" w:rsidP="207E6E78">
          <w:pPr>
            <w:pStyle w:val="Encabezado"/>
            <w:jc w:val="center"/>
          </w:pPr>
        </w:p>
      </w:tc>
      <w:tc>
        <w:tcPr>
          <w:tcW w:w="3120" w:type="dxa"/>
        </w:tcPr>
        <w:p w:rsidR="207E6E78" w:rsidRDefault="207E6E78" w:rsidP="207E6E78">
          <w:pPr>
            <w:pStyle w:val="Encabezado"/>
            <w:ind w:right="-115"/>
            <w:jc w:val="right"/>
          </w:pPr>
        </w:p>
      </w:tc>
    </w:tr>
  </w:tbl>
  <w:p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3D97" w:rsidRDefault="00C53D97" w:rsidP="00480688">
      <w:pPr>
        <w:spacing w:after="0" w:line="240" w:lineRule="auto"/>
      </w:pPr>
      <w:r>
        <w:separator/>
      </w:r>
    </w:p>
  </w:footnote>
  <w:footnote w:type="continuationSeparator" w:id="0">
    <w:p w:rsidR="00C53D97" w:rsidRDefault="00C53D97" w:rsidP="00480688">
      <w:pPr>
        <w:spacing w:after="0" w:line="240" w:lineRule="auto"/>
      </w:pPr>
      <w:r>
        <w:continuationSeparator/>
      </w:r>
    </w:p>
  </w:footnote>
  <w:footnote w:type="continuationNotice" w:id="1">
    <w:p w:rsidR="00C53D97" w:rsidRDefault="00C53D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07E6E78" w:rsidTr="207E6E78">
      <w:tc>
        <w:tcPr>
          <w:tcW w:w="3120" w:type="dxa"/>
        </w:tcPr>
        <w:p w:rsidR="207E6E78" w:rsidRDefault="207E6E78" w:rsidP="207E6E78">
          <w:pPr>
            <w:pStyle w:val="Encabezado"/>
            <w:ind w:left="-115"/>
          </w:pPr>
        </w:p>
      </w:tc>
      <w:tc>
        <w:tcPr>
          <w:tcW w:w="3120" w:type="dxa"/>
        </w:tcPr>
        <w:p w:rsidR="207E6E78" w:rsidRDefault="207E6E78" w:rsidP="207E6E78">
          <w:pPr>
            <w:pStyle w:val="Encabezado"/>
            <w:jc w:val="center"/>
          </w:pPr>
        </w:p>
      </w:tc>
      <w:tc>
        <w:tcPr>
          <w:tcW w:w="3120" w:type="dxa"/>
        </w:tcPr>
        <w:p w:rsidR="207E6E78" w:rsidRDefault="207E6E78" w:rsidP="207E6E78">
          <w:pPr>
            <w:pStyle w:val="Encabezado"/>
            <w:ind w:right="-115"/>
            <w:jc w:val="right"/>
          </w:pPr>
        </w:p>
      </w:tc>
    </w:tr>
  </w:tbl>
  <w:p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rsidTr="207E6E78">
      <w:trPr>
        <w:jc w:val="center"/>
      </w:trPr>
      <w:tc>
        <w:tcPr>
          <w:tcW w:w="1980" w:type="dxa"/>
        </w:tcPr>
        <w:p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27FD52FB"/>
    <w:multiLevelType w:val="hybridMultilevel"/>
    <w:tmpl w:val="CFBA942A"/>
    <w:lvl w:ilvl="0" w:tplc="2C30A5A8">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9"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10"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1"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3"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13"/>
  </w:num>
  <w:num w:numId="5">
    <w:abstractNumId w:val="0"/>
  </w:num>
  <w:num w:numId="6">
    <w:abstractNumId w:val="1"/>
  </w:num>
  <w:num w:numId="7">
    <w:abstractNumId w:val="7"/>
  </w:num>
  <w:num w:numId="8">
    <w:abstractNumId w:val="4"/>
  </w:num>
  <w:num w:numId="9">
    <w:abstractNumId w:val="14"/>
  </w:num>
  <w:num w:numId="10">
    <w:abstractNumId w:val="16"/>
  </w:num>
  <w:num w:numId="11">
    <w:abstractNumId w:val="9"/>
  </w:num>
  <w:num w:numId="12">
    <w:abstractNumId w:val="11"/>
  </w:num>
  <w:num w:numId="13">
    <w:abstractNumId w:val="17"/>
  </w:num>
  <w:num w:numId="14">
    <w:abstractNumId w:val="12"/>
  </w:num>
  <w:num w:numId="15">
    <w:abstractNumId w:val="8"/>
  </w:num>
  <w:num w:numId="16">
    <w:abstractNumId w:val="15"/>
  </w:num>
  <w:num w:numId="17">
    <w:abstractNumId w:val="2"/>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3FC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5C5"/>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22F"/>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998"/>
    <w:rsid w:val="00484B6F"/>
    <w:rsid w:val="00484FBB"/>
    <w:rsid w:val="004857E4"/>
    <w:rsid w:val="00485E09"/>
    <w:rsid w:val="004874EF"/>
    <w:rsid w:val="00487D25"/>
    <w:rsid w:val="0049093F"/>
    <w:rsid w:val="00490DF9"/>
    <w:rsid w:val="0049164D"/>
    <w:rsid w:val="00491786"/>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0DD"/>
    <w:rsid w:val="0055574D"/>
    <w:rsid w:val="00555887"/>
    <w:rsid w:val="005563D4"/>
    <w:rsid w:val="00556F59"/>
    <w:rsid w:val="00557125"/>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3400"/>
    <w:rsid w:val="0079484B"/>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486E"/>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521"/>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323"/>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0A"/>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354F"/>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D97"/>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5931"/>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E70F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2304"/>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D5E9C"/>
    <w:rsid w:val="00FE0D9D"/>
    <w:rsid w:val="00FE20EC"/>
    <w:rsid w:val="00FE3F0F"/>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98"/>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590">
      <w:bodyDiv w:val="1"/>
      <w:marLeft w:val="0"/>
      <w:marRight w:val="0"/>
      <w:marTop w:val="0"/>
      <w:marBottom w:val="0"/>
      <w:divBdr>
        <w:top w:val="none" w:sz="0" w:space="0" w:color="auto"/>
        <w:left w:val="none" w:sz="0" w:space="0" w:color="auto"/>
        <w:bottom w:val="none" w:sz="0" w:space="0" w:color="auto"/>
        <w:right w:val="none" w:sz="0" w:space="0" w:color="auto"/>
      </w:divBdr>
      <w:divsChild>
        <w:div w:id="1018894247">
          <w:marLeft w:val="0"/>
          <w:marRight w:val="0"/>
          <w:marTop w:val="0"/>
          <w:marBottom w:val="0"/>
          <w:divBdr>
            <w:top w:val="none" w:sz="0" w:space="0" w:color="auto"/>
            <w:left w:val="none" w:sz="0" w:space="0" w:color="auto"/>
            <w:bottom w:val="none" w:sz="0" w:space="0" w:color="auto"/>
            <w:right w:val="none" w:sz="0" w:space="0" w:color="auto"/>
          </w:divBdr>
        </w:div>
        <w:div w:id="1942764245">
          <w:marLeft w:val="0"/>
          <w:marRight w:val="0"/>
          <w:marTop w:val="0"/>
          <w:marBottom w:val="0"/>
          <w:divBdr>
            <w:top w:val="none" w:sz="0" w:space="0" w:color="auto"/>
            <w:left w:val="none" w:sz="0" w:space="0" w:color="auto"/>
            <w:bottom w:val="none" w:sz="0" w:space="0" w:color="auto"/>
            <w:right w:val="none" w:sz="0" w:space="0" w:color="auto"/>
          </w:divBdr>
        </w:div>
        <w:div w:id="156725687">
          <w:marLeft w:val="0"/>
          <w:marRight w:val="0"/>
          <w:marTop w:val="0"/>
          <w:marBottom w:val="0"/>
          <w:divBdr>
            <w:top w:val="none" w:sz="0" w:space="0" w:color="auto"/>
            <w:left w:val="none" w:sz="0" w:space="0" w:color="auto"/>
            <w:bottom w:val="none" w:sz="0" w:space="0" w:color="auto"/>
            <w:right w:val="none" w:sz="0" w:space="0" w:color="auto"/>
          </w:divBdr>
        </w:div>
        <w:div w:id="518350613">
          <w:marLeft w:val="0"/>
          <w:marRight w:val="0"/>
          <w:marTop w:val="0"/>
          <w:marBottom w:val="0"/>
          <w:divBdr>
            <w:top w:val="none" w:sz="0" w:space="0" w:color="auto"/>
            <w:left w:val="none" w:sz="0" w:space="0" w:color="auto"/>
            <w:bottom w:val="none" w:sz="0" w:space="0" w:color="auto"/>
            <w:right w:val="none" w:sz="0" w:space="0" w:color="auto"/>
          </w:divBdr>
        </w:div>
        <w:div w:id="642731991">
          <w:marLeft w:val="0"/>
          <w:marRight w:val="0"/>
          <w:marTop w:val="0"/>
          <w:marBottom w:val="0"/>
          <w:divBdr>
            <w:top w:val="none" w:sz="0" w:space="0" w:color="auto"/>
            <w:left w:val="none" w:sz="0" w:space="0" w:color="auto"/>
            <w:bottom w:val="none" w:sz="0" w:space="0" w:color="auto"/>
            <w:right w:val="none" w:sz="0" w:space="0" w:color="auto"/>
          </w:divBdr>
        </w:div>
        <w:div w:id="429860069">
          <w:marLeft w:val="0"/>
          <w:marRight w:val="0"/>
          <w:marTop w:val="0"/>
          <w:marBottom w:val="0"/>
          <w:divBdr>
            <w:top w:val="none" w:sz="0" w:space="0" w:color="auto"/>
            <w:left w:val="none" w:sz="0" w:space="0" w:color="auto"/>
            <w:bottom w:val="none" w:sz="0" w:space="0" w:color="auto"/>
            <w:right w:val="none" w:sz="0" w:space="0" w:color="auto"/>
          </w:divBdr>
        </w:div>
        <w:div w:id="1903634036">
          <w:marLeft w:val="0"/>
          <w:marRight w:val="0"/>
          <w:marTop w:val="0"/>
          <w:marBottom w:val="0"/>
          <w:divBdr>
            <w:top w:val="none" w:sz="0" w:space="0" w:color="auto"/>
            <w:left w:val="none" w:sz="0" w:space="0" w:color="auto"/>
            <w:bottom w:val="none" w:sz="0" w:space="0" w:color="auto"/>
            <w:right w:val="none" w:sz="0" w:space="0" w:color="auto"/>
          </w:divBdr>
        </w:div>
        <w:div w:id="1310212863">
          <w:marLeft w:val="0"/>
          <w:marRight w:val="0"/>
          <w:marTop w:val="0"/>
          <w:marBottom w:val="0"/>
          <w:divBdr>
            <w:top w:val="none" w:sz="0" w:space="0" w:color="auto"/>
            <w:left w:val="none" w:sz="0" w:space="0" w:color="auto"/>
            <w:bottom w:val="none" w:sz="0" w:space="0" w:color="auto"/>
            <w:right w:val="none" w:sz="0" w:space="0" w:color="auto"/>
          </w:divBdr>
        </w:div>
        <w:div w:id="1349403033">
          <w:marLeft w:val="0"/>
          <w:marRight w:val="0"/>
          <w:marTop w:val="0"/>
          <w:marBottom w:val="0"/>
          <w:divBdr>
            <w:top w:val="none" w:sz="0" w:space="0" w:color="auto"/>
            <w:left w:val="none" w:sz="0" w:space="0" w:color="auto"/>
            <w:bottom w:val="none" w:sz="0" w:space="0" w:color="auto"/>
            <w:right w:val="none" w:sz="0" w:space="0" w:color="auto"/>
          </w:divBdr>
        </w:div>
        <w:div w:id="829830865">
          <w:marLeft w:val="0"/>
          <w:marRight w:val="0"/>
          <w:marTop w:val="0"/>
          <w:marBottom w:val="0"/>
          <w:divBdr>
            <w:top w:val="none" w:sz="0" w:space="0" w:color="auto"/>
            <w:left w:val="none" w:sz="0" w:space="0" w:color="auto"/>
            <w:bottom w:val="none" w:sz="0" w:space="0" w:color="auto"/>
            <w:right w:val="none" w:sz="0" w:space="0" w:color="auto"/>
          </w:divBdr>
        </w:div>
        <w:div w:id="96566869">
          <w:marLeft w:val="0"/>
          <w:marRight w:val="0"/>
          <w:marTop w:val="0"/>
          <w:marBottom w:val="0"/>
          <w:divBdr>
            <w:top w:val="none" w:sz="0" w:space="0" w:color="auto"/>
            <w:left w:val="none" w:sz="0" w:space="0" w:color="auto"/>
            <w:bottom w:val="none" w:sz="0" w:space="0" w:color="auto"/>
            <w:right w:val="none" w:sz="0" w:space="0" w:color="auto"/>
          </w:divBdr>
        </w:div>
        <w:div w:id="696080615">
          <w:marLeft w:val="0"/>
          <w:marRight w:val="0"/>
          <w:marTop w:val="0"/>
          <w:marBottom w:val="0"/>
          <w:divBdr>
            <w:top w:val="none" w:sz="0" w:space="0" w:color="auto"/>
            <w:left w:val="none" w:sz="0" w:space="0" w:color="auto"/>
            <w:bottom w:val="none" w:sz="0" w:space="0" w:color="auto"/>
            <w:right w:val="none" w:sz="0" w:space="0" w:color="auto"/>
          </w:divBdr>
        </w:div>
        <w:div w:id="1187327362">
          <w:marLeft w:val="0"/>
          <w:marRight w:val="0"/>
          <w:marTop w:val="0"/>
          <w:marBottom w:val="0"/>
          <w:divBdr>
            <w:top w:val="none" w:sz="0" w:space="0" w:color="auto"/>
            <w:left w:val="none" w:sz="0" w:space="0" w:color="auto"/>
            <w:bottom w:val="none" w:sz="0" w:space="0" w:color="auto"/>
            <w:right w:val="none" w:sz="0" w:space="0" w:color="auto"/>
          </w:divBdr>
        </w:div>
        <w:div w:id="1910799382">
          <w:marLeft w:val="0"/>
          <w:marRight w:val="0"/>
          <w:marTop w:val="0"/>
          <w:marBottom w:val="0"/>
          <w:divBdr>
            <w:top w:val="none" w:sz="0" w:space="0" w:color="auto"/>
            <w:left w:val="none" w:sz="0" w:space="0" w:color="auto"/>
            <w:bottom w:val="none" w:sz="0" w:space="0" w:color="auto"/>
            <w:right w:val="none" w:sz="0" w:space="0" w:color="auto"/>
          </w:divBdr>
        </w:div>
        <w:div w:id="67700719">
          <w:marLeft w:val="0"/>
          <w:marRight w:val="0"/>
          <w:marTop w:val="0"/>
          <w:marBottom w:val="0"/>
          <w:divBdr>
            <w:top w:val="none" w:sz="0" w:space="0" w:color="auto"/>
            <w:left w:val="none" w:sz="0" w:space="0" w:color="auto"/>
            <w:bottom w:val="none" w:sz="0" w:space="0" w:color="auto"/>
            <w:right w:val="none" w:sz="0" w:space="0" w:color="auto"/>
          </w:divBdr>
        </w:div>
        <w:div w:id="1422410869">
          <w:marLeft w:val="0"/>
          <w:marRight w:val="0"/>
          <w:marTop w:val="0"/>
          <w:marBottom w:val="0"/>
          <w:divBdr>
            <w:top w:val="none" w:sz="0" w:space="0" w:color="auto"/>
            <w:left w:val="none" w:sz="0" w:space="0" w:color="auto"/>
            <w:bottom w:val="none" w:sz="0" w:space="0" w:color="auto"/>
            <w:right w:val="none" w:sz="0" w:space="0" w:color="auto"/>
          </w:divBdr>
        </w:div>
        <w:div w:id="1605072777">
          <w:marLeft w:val="0"/>
          <w:marRight w:val="0"/>
          <w:marTop w:val="0"/>
          <w:marBottom w:val="0"/>
          <w:divBdr>
            <w:top w:val="none" w:sz="0" w:space="0" w:color="auto"/>
            <w:left w:val="none" w:sz="0" w:space="0" w:color="auto"/>
            <w:bottom w:val="none" w:sz="0" w:space="0" w:color="auto"/>
            <w:right w:val="none" w:sz="0" w:space="0" w:color="auto"/>
          </w:divBdr>
        </w:div>
        <w:div w:id="1583490124">
          <w:marLeft w:val="0"/>
          <w:marRight w:val="0"/>
          <w:marTop w:val="0"/>
          <w:marBottom w:val="0"/>
          <w:divBdr>
            <w:top w:val="none" w:sz="0" w:space="0" w:color="auto"/>
            <w:left w:val="none" w:sz="0" w:space="0" w:color="auto"/>
            <w:bottom w:val="none" w:sz="0" w:space="0" w:color="auto"/>
            <w:right w:val="none" w:sz="0" w:space="0" w:color="auto"/>
          </w:divBdr>
        </w:div>
        <w:div w:id="2056082389">
          <w:marLeft w:val="0"/>
          <w:marRight w:val="0"/>
          <w:marTop w:val="0"/>
          <w:marBottom w:val="0"/>
          <w:divBdr>
            <w:top w:val="none" w:sz="0" w:space="0" w:color="auto"/>
            <w:left w:val="none" w:sz="0" w:space="0" w:color="auto"/>
            <w:bottom w:val="none" w:sz="0" w:space="0" w:color="auto"/>
            <w:right w:val="none" w:sz="0" w:space="0" w:color="auto"/>
          </w:divBdr>
        </w:div>
        <w:div w:id="1052658531">
          <w:marLeft w:val="0"/>
          <w:marRight w:val="0"/>
          <w:marTop w:val="0"/>
          <w:marBottom w:val="0"/>
          <w:divBdr>
            <w:top w:val="none" w:sz="0" w:space="0" w:color="auto"/>
            <w:left w:val="none" w:sz="0" w:space="0" w:color="auto"/>
            <w:bottom w:val="none" w:sz="0" w:space="0" w:color="auto"/>
            <w:right w:val="none" w:sz="0" w:space="0" w:color="auto"/>
          </w:divBdr>
        </w:div>
        <w:div w:id="1148518881">
          <w:marLeft w:val="0"/>
          <w:marRight w:val="0"/>
          <w:marTop w:val="0"/>
          <w:marBottom w:val="0"/>
          <w:divBdr>
            <w:top w:val="none" w:sz="0" w:space="0" w:color="auto"/>
            <w:left w:val="none" w:sz="0" w:space="0" w:color="auto"/>
            <w:bottom w:val="none" w:sz="0" w:space="0" w:color="auto"/>
            <w:right w:val="none" w:sz="0" w:space="0" w:color="auto"/>
          </w:divBdr>
        </w:div>
        <w:div w:id="206643501">
          <w:marLeft w:val="0"/>
          <w:marRight w:val="0"/>
          <w:marTop w:val="0"/>
          <w:marBottom w:val="0"/>
          <w:divBdr>
            <w:top w:val="none" w:sz="0" w:space="0" w:color="auto"/>
            <w:left w:val="none" w:sz="0" w:space="0" w:color="auto"/>
            <w:bottom w:val="none" w:sz="0" w:space="0" w:color="auto"/>
            <w:right w:val="none" w:sz="0" w:space="0" w:color="auto"/>
          </w:divBdr>
        </w:div>
        <w:div w:id="1015108930">
          <w:marLeft w:val="0"/>
          <w:marRight w:val="0"/>
          <w:marTop w:val="0"/>
          <w:marBottom w:val="0"/>
          <w:divBdr>
            <w:top w:val="none" w:sz="0" w:space="0" w:color="auto"/>
            <w:left w:val="none" w:sz="0" w:space="0" w:color="auto"/>
            <w:bottom w:val="none" w:sz="0" w:space="0" w:color="auto"/>
            <w:right w:val="none" w:sz="0" w:space="0" w:color="auto"/>
          </w:divBdr>
        </w:div>
        <w:div w:id="1843470908">
          <w:marLeft w:val="0"/>
          <w:marRight w:val="0"/>
          <w:marTop w:val="0"/>
          <w:marBottom w:val="0"/>
          <w:divBdr>
            <w:top w:val="none" w:sz="0" w:space="0" w:color="auto"/>
            <w:left w:val="none" w:sz="0" w:space="0" w:color="auto"/>
            <w:bottom w:val="none" w:sz="0" w:space="0" w:color="auto"/>
            <w:right w:val="none" w:sz="0" w:space="0" w:color="auto"/>
          </w:divBdr>
        </w:div>
        <w:div w:id="1868174555">
          <w:marLeft w:val="0"/>
          <w:marRight w:val="0"/>
          <w:marTop w:val="0"/>
          <w:marBottom w:val="0"/>
          <w:divBdr>
            <w:top w:val="none" w:sz="0" w:space="0" w:color="auto"/>
            <w:left w:val="none" w:sz="0" w:space="0" w:color="auto"/>
            <w:bottom w:val="none" w:sz="0" w:space="0" w:color="auto"/>
            <w:right w:val="none" w:sz="0" w:space="0" w:color="auto"/>
          </w:divBdr>
        </w:div>
        <w:div w:id="322634475">
          <w:marLeft w:val="0"/>
          <w:marRight w:val="0"/>
          <w:marTop w:val="0"/>
          <w:marBottom w:val="0"/>
          <w:divBdr>
            <w:top w:val="none" w:sz="0" w:space="0" w:color="auto"/>
            <w:left w:val="none" w:sz="0" w:space="0" w:color="auto"/>
            <w:bottom w:val="none" w:sz="0" w:space="0" w:color="auto"/>
            <w:right w:val="none" w:sz="0" w:space="0" w:color="auto"/>
          </w:divBdr>
        </w:div>
        <w:div w:id="2008047057">
          <w:marLeft w:val="0"/>
          <w:marRight w:val="0"/>
          <w:marTop w:val="0"/>
          <w:marBottom w:val="0"/>
          <w:divBdr>
            <w:top w:val="none" w:sz="0" w:space="0" w:color="auto"/>
            <w:left w:val="none" w:sz="0" w:space="0" w:color="auto"/>
            <w:bottom w:val="none" w:sz="0" w:space="0" w:color="auto"/>
            <w:right w:val="none" w:sz="0" w:space="0" w:color="auto"/>
          </w:divBdr>
        </w:div>
        <w:div w:id="1326473711">
          <w:marLeft w:val="0"/>
          <w:marRight w:val="0"/>
          <w:marTop w:val="0"/>
          <w:marBottom w:val="0"/>
          <w:divBdr>
            <w:top w:val="none" w:sz="0" w:space="0" w:color="auto"/>
            <w:left w:val="none" w:sz="0" w:space="0" w:color="auto"/>
            <w:bottom w:val="none" w:sz="0" w:space="0" w:color="auto"/>
            <w:right w:val="none" w:sz="0" w:space="0" w:color="auto"/>
          </w:divBdr>
        </w:div>
        <w:div w:id="1135027357">
          <w:marLeft w:val="0"/>
          <w:marRight w:val="0"/>
          <w:marTop w:val="0"/>
          <w:marBottom w:val="0"/>
          <w:divBdr>
            <w:top w:val="none" w:sz="0" w:space="0" w:color="auto"/>
            <w:left w:val="none" w:sz="0" w:space="0" w:color="auto"/>
            <w:bottom w:val="none" w:sz="0" w:space="0" w:color="auto"/>
            <w:right w:val="none" w:sz="0" w:space="0" w:color="auto"/>
          </w:divBdr>
        </w:div>
        <w:div w:id="1029722895">
          <w:marLeft w:val="0"/>
          <w:marRight w:val="0"/>
          <w:marTop w:val="0"/>
          <w:marBottom w:val="0"/>
          <w:divBdr>
            <w:top w:val="none" w:sz="0" w:space="0" w:color="auto"/>
            <w:left w:val="none" w:sz="0" w:space="0" w:color="auto"/>
            <w:bottom w:val="none" w:sz="0" w:space="0" w:color="auto"/>
            <w:right w:val="none" w:sz="0" w:space="0" w:color="auto"/>
          </w:divBdr>
        </w:div>
        <w:div w:id="2121139834">
          <w:marLeft w:val="0"/>
          <w:marRight w:val="0"/>
          <w:marTop w:val="0"/>
          <w:marBottom w:val="0"/>
          <w:divBdr>
            <w:top w:val="none" w:sz="0" w:space="0" w:color="auto"/>
            <w:left w:val="none" w:sz="0" w:space="0" w:color="auto"/>
            <w:bottom w:val="none" w:sz="0" w:space="0" w:color="auto"/>
            <w:right w:val="none" w:sz="0" w:space="0" w:color="auto"/>
          </w:divBdr>
        </w:div>
        <w:div w:id="1878809052">
          <w:marLeft w:val="0"/>
          <w:marRight w:val="0"/>
          <w:marTop w:val="0"/>
          <w:marBottom w:val="0"/>
          <w:divBdr>
            <w:top w:val="none" w:sz="0" w:space="0" w:color="auto"/>
            <w:left w:val="none" w:sz="0" w:space="0" w:color="auto"/>
            <w:bottom w:val="none" w:sz="0" w:space="0" w:color="auto"/>
            <w:right w:val="none" w:sz="0" w:space="0" w:color="auto"/>
          </w:divBdr>
        </w:div>
        <w:div w:id="1991054742">
          <w:marLeft w:val="0"/>
          <w:marRight w:val="0"/>
          <w:marTop w:val="0"/>
          <w:marBottom w:val="0"/>
          <w:divBdr>
            <w:top w:val="none" w:sz="0" w:space="0" w:color="auto"/>
            <w:left w:val="none" w:sz="0" w:space="0" w:color="auto"/>
            <w:bottom w:val="none" w:sz="0" w:space="0" w:color="auto"/>
            <w:right w:val="none" w:sz="0" w:space="0" w:color="auto"/>
          </w:divBdr>
        </w:div>
        <w:div w:id="799879624">
          <w:marLeft w:val="0"/>
          <w:marRight w:val="0"/>
          <w:marTop w:val="0"/>
          <w:marBottom w:val="0"/>
          <w:divBdr>
            <w:top w:val="none" w:sz="0" w:space="0" w:color="auto"/>
            <w:left w:val="none" w:sz="0" w:space="0" w:color="auto"/>
            <w:bottom w:val="none" w:sz="0" w:space="0" w:color="auto"/>
            <w:right w:val="none" w:sz="0" w:space="0" w:color="auto"/>
          </w:divBdr>
        </w:div>
        <w:div w:id="1868981502">
          <w:marLeft w:val="0"/>
          <w:marRight w:val="0"/>
          <w:marTop w:val="0"/>
          <w:marBottom w:val="0"/>
          <w:divBdr>
            <w:top w:val="none" w:sz="0" w:space="0" w:color="auto"/>
            <w:left w:val="none" w:sz="0" w:space="0" w:color="auto"/>
            <w:bottom w:val="none" w:sz="0" w:space="0" w:color="auto"/>
            <w:right w:val="none" w:sz="0" w:space="0" w:color="auto"/>
          </w:divBdr>
        </w:div>
        <w:div w:id="201019449">
          <w:marLeft w:val="0"/>
          <w:marRight w:val="0"/>
          <w:marTop w:val="0"/>
          <w:marBottom w:val="0"/>
          <w:divBdr>
            <w:top w:val="none" w:sz="0" w:space="0" w:color="auto"/>
            <w:left w:val="none" w:sz="0" w:space="0" w:color="auto"/>
            <w:bottom w:val="none" w:sz="0" w:space="0" w:color="auto"/>
            <w:right w:val="none" w:sz="0" w:space="0" w:color="auto"/>
          </w:divBdr>
        </w:div>
        <w:div w:id="1071654421">
          <w:marLeft w:val="0"/>
          <w:marRight w:val="0"/>
          <w:marTop w:val="0"/>
          <w:marBottom w:val="0"/>
          <w:divBdr>
            <w:top w:val="none" w:sz="0" w:space="0" w:color="auto"/>
            <w:left w:val="none" w:sz="0" w:space="0" w:color="auto"/>
            <w:bottom w:val="none" w:sz="0" w:space="0" w:color="auto"/>
            <w:right w:val="none" w:sz="0" w:space="0" w:color="auto"/>
          </w:divBdr>
        </w:div>
        <w:div w:id="256401259">
          <w:marLeft w:val="0"/>
          <w:marRight w:val="0"/>
          <w:marTop w:val="0"/>
          <w:marBottom w:val="0"/>
          <w:divBdr>
            <w:top w:val="none" w:sz="0" w:space="0" w:color="auto"/>
            <w:left w:val="none" w:sz="0" w:space="0" w:color="auto"/>
            <w:bottom w:val="none" w:sz="0" w:space="0" w:color="auto"/>
            <w:right w:val="none" w:sz="0" w:space="0" w:color="auto"/>
          </w:divBdr>
        </w:div>
        <w:div w:id="643464152">
          <w:marLeft w:val="0"/>
          <w:marRight w:val="0"/>
          <w:marTop w:val="0"/>
          <w:marBottom w:val="0"/>
          <w:divBdr>
            <w:top w:val="none" w:sz="0" w:space="0" w:color="auto"/>
            <w:left w:val="none" w:sz="0" w:space="0" w:color="auto"/>
            <w:bottom w:val="none" w:sz="0" w:space="0" w:color="auto"/>
            <w:right w:val="none" w:sz="0" w:space="0" w:color="auto"/>
          </w:divBdr>
        </w:div>
        <w:div w:id="1235776776">
          <w:marLeft w:val="0"/>
          <w:marRight w:val="0"/>
          <w:marTop w:val="0"/>
          <w:marBottom w:val="0"/>
          <w:divBdr>
            <w:top w:val="none" w:sz="0" w:space="0" w:color="auto"/>
            <w:left w:val="none" w:sz="0" w:space="0" w:color="auto"/>
            <w:bottom w:val="none" w:sz="0" w:space="0" w:color="auto"/>
            <w:right w:val="none" w:sz="0" w:space="0" w:color="auto"/>
          </w:divBdr>
        </w:div>
        <w:div w:id="1451778433">
          <w:marLeft w:val="0"/>
          <w:marRight w:val="0"/>
          <w:marTop w:val="0"/>
          <w:marBottom w:val="0"/>
          <w:divBdr>
            <w:top w:val="none" w:sz="0" w:space="0" w:color="auto"/>
            <w:left w:val="none" w:sz="0" w:space="0" w:color="auto"/>
            <w:bottom w:val="none" w:sz="0" w:space="0" w:color="auto"/>
            <w:right w:val="none" w:sz="0" w:space="0" w:color="auto"/>
          </w:divBdr>
        </w:div>
        <w:div w:id="931625665">
          <w:marLeft w:val="0"/>
          <w:marRight w:val="0"/>
          <w:marTop w:val="0"/>
          <w:marBottom w:val="0"/>
          <w:divBdr>
            <w:top w:val="none" w:sz="0" w:space="0" w:color="auto"/>
            <w:left w:val="none" w:sz="0" w:space="0" w:color="auto"/>
            <w:bottom w:val="none" w:sz="0" w:space="0" w:color="auto"/>
            <w:right w:val="none" w:sz="0" w:space="0" w:color="auto"/>
          </w:divBdr>
        </w:div>
        <w:div w:id="2032755285">
          <w:marLeft w:val="0"/>
          <w:marRight w:val="0"/>
          <w:marTop w:val="0"/>
          <w:marBottom w:val="0"/>
          <w:divBdr>
            <w:top w:val="none" w:sz="0" w:space="0" w:color="auto"/>
            <w:left w:val="none" w:sz="0" w:space="0" w:color="auto"/>
            <w:bottom w:val="none" w:sz="0" w:space="0" w:color="auto"/>
            <w:right w:val="none" w:sz="0" w:space="0" w:color="auto"/>
          </w:divBdr>
        </w:div>
        <w:div w:id="2116167776">
          <w:marLeft w:val="0"/>
          <w:marRight w:val="0"/>
          <w:marTop w:val="0"/>
          <w:marBottom w:val="0"/>
          <w:divBdr>
            <w:top w:val="none" w:sz="0" w:space="0" w:color="auto"/>
            <w:left w:val="none" w:sz="0" w:space="0" w:color="auto"/>
            <w:bottom w:val="none" w:sz="0" w:space="0" w:color="auto"/>
            <w:right w:val="none" w:sz="0" w:space="0" w:color="auto"/>
          </w:divBdr>
        </w:div>
        <w:div w:id="1918780033">
          <w:marLeft w:val="0"/>
          <w:marRight w:val="0"/>
          <w:marTop w:val="0"/>
          <w:marBottom w:val="0"/>
          <w:divBdr>
            <w:top w:val="none" w:sz="0" w:space="0" w:color="auto"/>
            <w:left w:val="none" w:sz="0" w:space="0" w:color="auto"/>
            <w:bottom w:val="none" w:sz="0" w:space="0" w:color="auto"/>
            <w:right w:val="none" w:sz="0" w:space="0" w:color="auto"/>
          </w:divBdr>
        </w:div>
        <w:div w:id="2036299243">
          <w:marLeft w:val="0"/>
          <w:marRight w:val="0"/>
          <w:marTop w:val="0"/>
          <w:marBottom w:val="0"/>
          <w:divBdr>
            <w:top w:val="none" w:sz="0" w:space="0" w:color="auto"/>
            <w:left w:val="none" w:sz="0" w:space="0" w:color="auto"/>
            <w:bottom w:val="none" w:sz="0" w:space="0" w:color="auto"/>
            <w:right w:val="none" w:sz="0" w:space="0" w:color="auto"/>
          </w:divBdr>
        </w:div>
        <w:div w:id="1392343782">
          <w:marLeft w:val="0"/>
          <w:marRight w:val="0"/>
          <w:marTop w:val="0"/>
          <w:marBottom w:val="0"/>
          <w:divBdr>
            <w:top w:val="none" w:sz="0" w:space="0" w:color="auto"/>
            <w:left w:val="none" w:sz="0" w:space="0" w:color="auto"/>
            <w:bottom w:val="none" w:sz="0" w:space="0" w:color="auto"/>
            <w:right w:val="none" w:sz="0" w:space="0" w:color="auto"/>
          </w:divBdr>
        </w:div>
        <w:div w:id="4941455">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1248222860">
          <w:marLeft w:val="0"/>
          <w:marRight w:val="0"/>
          <w:marTop w:val="0"/>
          <w:marBottom w:val="0"/>
          <w:divBdr>
            <w:top w:val="none" w:sz="0" w:space="0" w:color="auto"/>
            <w:left w:val="none" w:sz="0" w:space="0" w:color="auto"/>
            <w:bottom w:val="none" w:sz="0" w:space="0" w:color="auto"/>
            <w:right w:val="none" w:sz="0" w:space="0" w:color="auto"/>
          </w:divBdr>
        </w:div>
        <w:div w:id="1330254468">
          <w:marLeft w:val="0"/>
          <w:marRight w:val="0"/>
          <w:marTop w:val="0"/>
          <w:marBottom w:val="0"/>
          <w:divBdr>
            <w:top w:val="none" w:sz="0" w:space="0" w:color="auto"/>
            <w:left w:val="none" w:sz="0" w:space="0" w:color="auto"/>
            <w:bottom w:val="none" w:sz="0" w:space="0" w:color="auto"/>
            <w:right w:val="none" w:sz="0" w:space="0" w:color="auto"/>
          </w:divBdr>
        </w:div>
        <w:div w:id="1522627689">
          <w:marLeft w:val="0"/>
          <w:marRight w:val="0"/>
          <w:marTop w:val="0"/>
          <w:marBottom w:val="0"/>
          <w:divBdr>
            <w:top w:val="none" w:sz="0" w:space="0" w:color="auto"/>
            <w:left w:val="none" w:sz="0" w:space="0" w:color="auto"/>
            <w:bottom w:val="none" w:sz="0" w:space="0" w:color="auto"/>
            <w:right w:val="none" w:sz="0" w:space="0" w:color="auto"/>
          </w:divBdr>
        </w:div>
        <w:div w:id="30348792">
          <w:marLeft w:val="0"/>
          <w:marRight w:val="0"/>
          <w:marTop w:val="0"/>
          <w:marBottom w:val="0"/>
          <w:divBdr>
            <w:top w:val="none" w:sz="0" w:space="0" w:color="auto"/>
            <w:left w:val="none" w:sz="0" w:space="0" w:color="auto"/>
            <w:bottom w:val="none" w:sz="0" w:space="0" w:color="auto"/>
            <w:right w:val="none" w:sz="0" w:space="0" w:color="auto"/>
          </w:divBdr>
        </w:div>
        <w:div w:id="1402368078">
          <w:marLeft w:val="0"/>
          <w:marRight w:val="0"/>
          <w:marTop w:val="0"/>
          <w:marBottom w:val="0"/>
          <w:divBdr>
            <w:top w:val="none" w:sz="0" w:space="0" w:color="auto"/>
            <w:left w:val="none" w:sz="0" w:space="0" w:color="auto"/>
            <w:bottom w:val="none" w:sz="0" w:space="0" w:color="auto"/>
            <w:right w:val="none" w:sz="0" w:space="0" w:color="auto"/>
          </w:divBdr>
        </w:div>
        <w:div w:id="53045538">
          <w:marLeft w:val="0"/>
          <w:marRight w:val="0"/>
          <w:marTop w:val="0"/>
          <w:marBottom w:val="0"/>
          <w:divBdr>
            <w:top w:val="none" w:sz="0" w:space="0" w:color="auto"/>
            <w:left w:val="none" w:sz="0" w:space="0" w:color="auto"/>
            <w:bottom w:val="none" w:sz="0" w:space="0" w:color="auto"/>
            <w:right w:val="none" w:sz="0" w:space="0" w:color="auto"/>
          </w:divBdr>
        </w:div>
        <w:div w:id="1846167190">
          <w:marLeft w:val="0"/>
          <w:marRight w:val="0"/>
          <w:marTop w:val="0"/>
          <w:marBottom w:val="0"/>
          <w:divBdr>
            <w:top w:val="none" w:sz="0" w:space="0" w:color="auto"/>
            <w:left w:val="none" w:sz="0" w:space="0" w:color="auto"/>
            <w:bottom w:val="none" w:sz="0" w:space="0" w:color="auto"/>
            <w:right w:val="none" w:sz="0" w:space="0" w:color="auto"/>
          </w:divBdr>
        </w:div>
        <w:div w:id="1958832696">
          <w:marLeft w:val="0"/>
          <w:marRight w:val="0"/>
          <w:marTop w:val="0"/>
          <w:marBottom w:val="0"/>
          <w:divBdr>
            <w:top w:val="none" w:sz="0" w:space="0" w:color="auto"/>
            <w:left w:val="none" w:sz="0" w:space="0" w:color="auto"/>
            <w:bottom w:val="none" w:sz="0" w:space="0" w:color="auto"/>
            <w:right w:val="none" w:sz="0" w:space="0" w:color="auto"/>
          </w:divBdr>
        </w:div>
        <w:div w:id="2102725119">
          <w:marLeft w:val="0"/>
          <w:marRight w:val="0"/>
          <w:marTop w:val="0"/>
          <w:marBottom w:val="0"/>
          <w:divBdr>
            <w:top w:val="none" w:sz="0" w:space="0" w:color="auto"/>
            <w:left w:val="none" w:sz="0" w:space="0" w:color="auto"/>
            <w:bottom w:val="none" w:sz="0" w:space="0" w:color="auto"/>
            <w:right w:val="none" w:sz="0" w:space="0" w:color="auto"/>
          </w:divBdr>
        </w:div>
        <w:div w:id="2116633421">
          <w:marLeft w:val="0"/>
          <w:marRight w:val="0"/>
          <w:marTop w:val="0"/>
          <w:marBottom w:val="0"/>
          <w:divBdr>
            <w:top w:val="none" w:sz="0" w:space="0" w:color="auto"/>
            <w:left w:val="none" w:sz="0" w:space="0" w:color="auto"/>
            <w:bottom w:val="none" w:sz="0" w:space="0" w:color="auto"/>
            <w:right w:val="none" w:sz="0" w:space="0" w:color="auto"/>
          </w:divBdr>
        </w:div>
        <w:div w:id="2001543901">
          <w:marLeft w:val="0"/>
          <w:marRight w:val="0"/>
          <w:marTop w:val="0"/>
          <w:marBottom w:val="0"/>
          <w:divBdr>
            <w:top w:val="none" w:sz="0" w:space="0" w:color="auto"/>
            <w:left w:val="none" w:sz="0" w:space="0" w:color="auto"/>
            <w:bottom w:val="none" w:sz="0" w:space="0" w:color="auto"/>
            <w:right w:val="none" w:sz="0" w:space="0" w:color="auto"/>
          </w:divBdr>
        </w:div>
        <w:div w:id="2043246403">
          <w:marLeft w:val="0"/>
          <w:marRight w:val="0"/>
          <w:marTop w:val="0"/>
          <w:marBottom w:val="0"/>
          <w:divBdr>
            <w:top w:val="none" w:sz="0" w:space="0" w:color="auto"/>
            <w:left w:val="none" w:sz="0" w:space="0" w:color="auto"/>
            <w:bottom w:val="none" w:sz="0" w:space="0" w:color="auto"/>
            <w:right w:val="none" w:sz="0" w:space="0" w:color="auto"/>
          </w:divBdr>
        </w:div>
        <w:div w:id="2003390189">
          <w:marLeft w:val="0"/>
          <w:marRight w:val="0"/>
          <w:marTop w:val="0"/>
          <w:marBottom w:val="0"/>
          <w:divBdr>
            <w:top w:val="none" w:sz="0" w:space="0" w:color="auto"/>
            <w:left w:val="none" w:sz="0" w:space="0" w:color="auto"/>
            <w:bottom w:val="none" w:sz="0" w:space="0" w:color="auto"/>
            <w:right w:val="none" w:sz="0" w:space="0" w:color="auto"/>
          </w:divBdr>
        </w:div>
        <w:div w:id="197864931">
          <w:marLeft w:val="0"/>
          <w:marRight w:val="0"/>
          <w:marTop w:val="0"/>
          <w:marBottom w:val="0"/>
          <w:divBdr>
            <w:top w:val="none" w:sz="0" w:space="0" w:color="auto"/>
            <w:left w:val="none" w:sz="0" w:space="0" w:color="auto"/>
            <w:bottom w:val="none" w:sz="0" w:space="0" w:color="auto"/>
            <w:right w:val="none" w:sz="0" w:space="0" w:color="auto"/>
          </w:divBdr>
        </w:div>
        <w:div w:id="12348638">
          <w:marLeft w:val="0"/>
          <w:marRight w:val="0"/>
          <w:marTop w:val="0"/>
          <w:marBottom w:val="0"/>
          <w:divBdr>
            <w:top w:val="none" w:sz="0" w:space="0" w:color="auto"/>
            <w:left w:val="none" w:sz="0" w:space="0" w:color="auto"/>
            <w:bottom w:val="none" w:sz="0" w:space="0" w:color="auto"/>
            <w:right w:val="none" w:sz="0" w:space="0" w:color="auto"/>
          </w:divBdr>
        </w:div>
        <w:div w:id="580986977">
          <w:marLeft w:val="0"/>
          <w:marRight w:val="0"/>
          <w:marTop w:val="0"/>
          <w:marBottom w:val="0"/>
          <w:divBdr>
            <w:top w:val="none" w:sz="0" w:space="0" w:color="auto"/>
            <w:left w:val="none" w:sz="0" w:space="0" w:color="auto"/>
            <w:bottom w:val="none" w:sz="0" w:space="0" w:color="auto"/>
            <w:right w:val="none" w:sz="0" w:space="0" w:color="auto"/>
          </w:divBdr>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1583">
      <w:bodyDiv w:val="1"/>
      <w:marLeft w:val="0"/>
      <w:marRight w:val="0"/>
      <w:marTop w:val="0"/>
      <w:marBottom w:val="0"/>
      <w:divBdr>
        <w:top w:val="none" w:sz="0" w:space="0" w:color="auto"/>
        <w:left w:val="none" w:sz="0" w:space="0" w:color="auto"/>
        <w:bottom w:val="none" w:sz="0" w:space="0" w:color="auto"/>
        <w:right w:val="none" w:sz="0" w:space="0" w:color="auto"/>
      </w:divBdr>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888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4649">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0392">
      <w:bodyDiv w:val="1"/>
      <w:marLeft w:val="0"/>
      <w:marRight w:val="0"/>
      <w:marTop w:val="0"/>
      <w:marBottom w:val="0"/>
      <w:divBdr>
        <w:top w:val="none" w:sz="0" w:space="0" w:color="auto"/>
        <w:left w:val="none" w:sz="0" w:space="0" w:color="auto"/>
        <w:bottom w:val="none" w:sz="0" w:space="0" w:color="auto"/>
        <w:right w:val="none" w:sz="0" w:space="0" w:color="auto"/>
      </w:divBdr>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d.rojas23@uniandes.edu.c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Hoja1!$B$1</c:f>
              <c:strCache>
                <c:ptCount val="1"/>
                <c:pt idx="0">
                  <c:v>Tiempo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Hoja1!$A$2:$A$6</c:f>
              <c:numCache>
                <c:formatCode>0%</c:formatCode>
                <c:ptCount val="5"/>
                <c:pt idx="0">
                  <c:v>0.2</c:v>
                </c:pt>
                <c:pt idx="1">
                  <c:v>0.4</c:v>
                </c:pt>
                <c:pt idx="2">
                  <c:v>0.6</c:v>
                </c:pt>
                <c:pt idx="3">
                  <c:v>0.8</c:v>
                </c:pt>
                <c:pt idx="4">
                  <c:v>1</c:v>
                </c:pt>
              </c:numCache>
            </c:numRef>
          </c:xVal>
          <c:yVal>
            <c:numRef>
              <c:f>Hoja1!$B$2:$B$6</c:f>
              <c:numCache>
                <c:formatCode>General</c:formatCode>
                <c:ptCount val="5"/>
                <c:pt idx="0">
                  <c:v>76.635999999999996</c:v>
                </c:pt>
                <c:pt idx="1">
                  <c:v>198.71899999999999</c:v>
                </c:pt>
                <c:pt idx="2">
                  <c:v>272.82100000000003</c:v>
                </c:pt>
                <c:pt idx="3">
                  <c:v>321.435</c:v>
                </c:pt>
                <c:pt idx="4">
                  <c:v>397.78199999999998</c:v>
                </c:pt>
              </c:numCache>
            </c:numRef>
          </c:yVal>
          <c:smooth val="0"/>
          <c:extLst>
            <c:ext xmlns:c16="http://schemas.microsoft.com/office/drawing/2014/chart" uri="{C3380CC4-5D6E-409C-BE32-E72D297353CC}">
              <c16:uniqueId val="{00000003-B8FF-45FD-9C9E-7D76738EE9F8}"/>
            </c:ext>
          </c:extLst>
        </c:ser>
        <c:dLbls>
          <c:showLegendKey val="0"/>
          <c:showVal val="0"/>
          <c:showCatName val="0"/>
          <c:showSerName val="0"/>
          <c:showPercent val="0"/>
          <c:showBubbleSize val="0"/>
        </c:dLbls>
        <c:axId val="366368200"/>
        <c:axId val="366360328"/>
      </c:scatterChart>
      <c:valAx>
        <c:axId val="3663682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66360328"/>
        <c:crosses val="autoZero"/>
        <c:crossBetween val="midCat"/>
      </c:valAx>
      <c:valAx>
        <c:axId val="36636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66368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AF2018CC-4152-4FF4-86F3-CA5D40F4E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Laura Rojas</cp:lastModifiedBy>
  <cp:revision>1</cp:revision>
  <cp:lastPrinted>2021-02-19T19:59:00Z</cp:lastPrinted>
  <dcterms:created xsi:type="dcterms:W3CDTF">2025-05-01T13:13:00Z</dcterms:created>
  <dcterms:modified xsi:type="dcterms:W3CDTF">2025-05-01T13:26:00Z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