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4BF05236" w:rsidR="00256D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sdt>
      <w:sdtPr>
        <w:rPr>
          <w:lang w:val="es-ES"/>
        </w:rPr>
        <w:id w:val="15911985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7BFED49" w14:textId="1BFFF314" w:rsidR="00256DA5" w:rsidRDefault="00256DA5">
          <w:pPr>
            <w:pStyle w:val="TtuloTDC"/>
          </w:pPr>
          <w:r>
            <w:rPr>
              <w:lang w:val="es-ES"/>
            </w:rPr>
            <w:t>Tabla de Contenido</w:t>
          </w:r>
        </w:p>
        <w:p w14:paraId="6F8F2BCF" w14:textId="5283BB6A" w:rsidR="00256DA5" w:rsidRDefault="00256DA5">
          <w:pPr>
            <w:pStyle w:val="TDC1"/>
            <w:tabs>
              <w:tab w:val="right" w:leader="dot" w:pos="8828"/>
            </w:tabs>
            <w:rPr>
              <w:noProof/>
            </w:rPr>
          </w:pPr>
          <w:r>
            <w:fldChar w:fldCharType="begin"/>
          </w:r>
          <w:r>
            <w:instrText xml:space="preserve"> TOC \o "1-3" \h \z \u </w:instrText>
          </w:r>
          <w:r>
            <w:fldChar w:fldCharType="separate"/>
          </w:r>
          <w:hyperlink w:anchor="_Toc72134976" w:history="1">
            <w:r w:rsidRPr="00B10FF5">
              <w:rPr>
                <w:rStyle w:val="Hipervnculo"/>
                <w:noProof/>
              </w:rPr>
              <w:t>Enunciado del proyecto Afo</w:t>
            </w:r>
            <w:r w:rsidRPr="00B10FF5">
              <w:rPr>
                <w:rStyle w:val="Hipervnculo"/>
                <w:noProof/>
              </w:rPr>
              <w:t>r</w:t>
            </w:r>
            <w:r w:rsidRPr="00B10FF5">
              <w:rPr>
                <w:rStyle w:val="Hipervnculo"/>
                <w:noProof/>
              </w:rPr>
              <w:t>e</w:t>
            </w:r>
            <w:r>
              <w:rPr>
                <w:noProof/>
                <w:webHidden/>
              </w:rPr>
              <w:tab/>
            </w:r>
            <w:r>
              <w:rPr>
                <w:noProof/>
                <w:webHidden/>
              </w:rPr>
              <w:fldChar w:fldCharType="begin"/>
            </w:r>
            <w:r>
              <w:rPr>
                <w:noProof/>
                <w:webHidden/>
              </w:rPr>
              <w:instrText xml:space="preserve"> PAGEREF _Toc72134976 \h </w:instrText>
            </w:r>
            <w:r>
              <w:rPr>
                <w:noProof/>
                <w:webHidden/>
              </w:rPr>
            </w:r>
            <w:r>
              <w:rPr>
                <w:noProof/>
                <w:webHidden/>
              </w:rPr>
              <w:fldChar w:fldCharType="separate"/>
            </w:r>
            <w:r>
              <w:rPr>
                <w:noProof/>
                <w:webHidden/>
              </w:rPr>
              <w:t>3</w:t>
            </w:r>
            <w:r>
              <w:rPr>
                <w:noProof/>
                <w:webHidden/>
              </w:rPr>
              <w:fldChar w:fldCharType="end"/>
            </w:r>
          </w:hyperlink>
        </w:p>
        <w:p w14:paraId="6290994F" w14:textId="0F09E570" w:rsidR="00256DA5" w:rsidRDefault="00256DA5">
          <w:pPr>
            <w:pStyle w:val="TDC1"/>
            <w:tabs>
              <w:tab w:val="right" w:leader="dot" w:pos="8828"/>
            </w:tabs>
            <w:rPr>
              <w:noProof/>
            </w:rPr>
          </w:pPr>
          <w:hyperlink w:anchor="_Toc72134977" w:history="1">
            <w:r w:rsidRPr="00B10FF5">
              <w:rPr>
                <w:rStyle w:val="Hipervnculo"/>
                <w:noProof/>
              </w:rPr>
              <w:t>Requerimientos funcionales</w:t>
            </w:r>
            <w:r>
              <w:rPr>
                <w:noProof/>
                <w:webHidden/>
              </w:rPr>
              <w:tab/>
            </w:r>
            <w:r>
              <w:rPr>
                <w:noProof/>
                <w:webHidden/>
              </w:rPr>
              <w:fldChar w:fldCharType="begin"/>
            </w:r>
            <w:r>
              <w:rPr>
                <w:noProof/>
                <w:webHidden/>
              </w:rPr>
              <w:instrText xml:space="preserve"> PAGEREF _Toc72134977 \h </w:instrText>
            </w:r>
            <w:r>
              <w:rPr>
                <w:noProof/>
                <w:webHidden/>
              </w:rPr>
            </w:r>
            <w:r>
              <w:rPr>
                <w:noProof/>
                <w:webHidden/>
              </w:rPr>
              <w:fldChar w:fldCharType="separate"/>
            </w:r>
            <w:r>
              <w:rPr>
                <w:noProof/>
                <w:webHidden/>
              </w:rPr>
              <w:t>4</w:t>
            </w:r>
            <w:r>
              <w:rPr>
                <w:noProof/>
                <w:webHidden/>
              </w:rPr>
              <w:fldChar w:fldCharType="end"/>
            </w:r>
          </w:hyperlink>
        </w:p>
        <w:p w14:paraId="6056684E" w14:textId="3248125D" w:rsidR="00256DA5" w:rsidRDefault="00256DA5">
          <w:pPr>
            <w:pStyle w:val="TDC1"/>
            <w:tabs>
              <w:tab w:val="right" w:leader="dot" w:pos="8828"/>
            </w:tabs>
            <w:rPr>
              <w:noProof/>
            </w:rPr>
          </w:pPr>
          <w:hyperlink w:anchor="_Toc72134978" w:history="1">
            <w:r w:rsidRPr="00B10FF5">
              <w:rPr>
                <w:rStyle w:val="Hipervnculo"/>
                <w:noProof/>
              </w:rPr>
              <w:t>Justificación</w:t>
            </w:r>
            <w:r>
              <w:rPr>
                <w:noProof/>
                <w:webHidden/>
              </w:rPr>
              <w:tab/>
            </w:r>
            <w:r>
              <w:rPr>
                <w:noProof/>
                <w:webHidden/>
              </w:rPr>
              <w:fldChar w:fldCharType="begin"/>
            </w:r>
            <w:r>
              <w:rPr>
                <w:noProof/>
                <w:webHidden/>
              </w:rPr>
              <w:instrText xml:space="preserve"> PAGEREF _Toc72134978 \h </w:instrText>
            </w:r>
            <w:r>
              <w:rPr>
                <w:noProof/>
                <w:webHidden/>
              </w:rPr>
            </w:r>
            <w:r>
              <w:rPr>
                <w:noProof/>
                <w:webHidden/>
              </w:rPr>
              <w:fldChar w:fldCharType="separate"/>
            </w:r>
            <w:r>
              <w:rPr>
                <w:noProof/>
                <w:webHidden/>
              </w:rPr>
              <w:t>7</w:t>
            </w:r>
            <w:r>
              <w:rPr>
                <w:noProof/>
                <w:webHidden/>
              </w:rPr>
              <w:fldChar w:fldCharType="end"/>
            </w:r>
          </w:hyperlink>
        </w:p>
        <w:p w14:paraId="6DEC54CC" w14:textId="5BE4BAFE" w:rsidR="00256DA5" w:rsidRDefault="00256DA5">
          <w:pPr>
            <w:pStyle w:val="TDC1"/>
            <w:tabs>
              <w:tab w:val="right" w:leader="dot" w:pos="8828"/>
            </w:tabs>
            <w:rPr>
              <w:noProof/>
            </w:rPr>
          </w:pPr>
          <w:hyperlink w:anchor="_Toc72134979" w:history="1">
            <w:r w:rsidRPr="00B10FF5">
              <w:rPr>
                <w:rStyle w:val="Hipervnculo"/>
                <w:noProof/>
              </w:rPr>
              <w:t>Mockups</w:t>
            </w:r>
            <w:r>
              <w:rPr>
                <w:noProof/>
                <w:webHidden/>
              </w:rPr>
              <w:tab/>
            </w:r>
            <w:r>
              <w:rPr>
                <w:noProof/>
                <w:webHidden/>
              </w:rPr>
              <w:fldChar w:fldCharType="begin"/>
            </w:r>
            <w:r>
              <w:rPr>
                <w:noProof/>
                <w:webHidden/>
              </w:rPr>
              <w:instrText xml:space="preserve"> PAGEREF _Toc72134979 \h </w:instrText>
            </w:r>
            <w:r>
              <w:rPr>
                <w:noProof/>
                <w:webHidden/>
              </w:rPr>
            </w:r>
            <w:r>
              <w:rPr>
                <w:noProof/>
                <w:webHidden/>
              </w:rPr>
              <w:fldChar w:fldCharType="separate"/>
            </w:r>
            <w:r>
              <w:rPr>
                <w:noProof/>
                <w:webHidden/>
              </w:rPr>
              <w:t>8</w:t>
            </w:r>
            <w:r>
              <w:rPr>
                <w:noProof/>
                <w:webHidden/>
              </w:rPr>
              <w:fldChar w:fldCharType="end"/>
            </w:r>
          </w:hyperlink>
        </w:p>
        <w:p w14:paraId="38FEC83C" w14:textId="70E69A9B" w:rsidR="00256DA5" w:rsidRDefault="00256DA5">
          <w:r>
            <w:rPr>
              <w:b/>
              <w:bCs/>
              <w:lang w:val="es-ES"/>
            </w:rPr>
            <w:fldChar w:fldCharType="end"/>
          </w:r>
        </w:p>
      </w:sdtContent>
    </w:sdt>
    <w:p w14:paraId="5D8EB8E8" w14:textId="77777777" w:rsidR="00256DA5" w:rsidRDefault="00256DA5">
      <w:pPr>
        <w:rPr>
          <w:rFonts w:ascii="Times New Roman" w:hAnsi="Times New Roman" w:cs="Times New Roman"/>
          <w:sz w:val="24"/>
          <w:szCs w:val="24"/>
        </w:rPr>
      </w:pPr>
      <w:r>
        <w:rPr>
          <w:rFonts w:ascii="Times New Roman" w:hAnsi="Times New Roman" w:cs="Times New Roman"/>
          <w:sz w:val="24"/>
          <w:szCs w:val="24"/>
        </w:rPr>
        <w:br w:type="page"/>
      </w:r>
    </w:p>
    <w:p w14:paraId="6B3ADAFF" w14:textId="77777777" w:rsidR="00B30BA5" w:rsidRDefault="00B30BA5" w:rsidP="00B30BA5">
      <w:pPr>
        <w:jc w:val="center"/>
        <w:rPr>
          <w:rFonts w:ascii="Times New Roman" w:hAnsi="Times New Roman" w:cs="Times New Roman"/>
          <w:sz w:val="24"/>
          <w:szCs w:val="24"/>
        </w:rPr>
      </w:pPr>
    </w:p>
    <w:p w14:paraId="0A8E9CDD" w14:textId="7CEE42B8" w:rsidR="00B30BA5" w:rsidRDefault="000C404E" w:rsidP="00256DA5">
      <w:pPr>
        <w:pStyle w:val="Ttulo1"/>
      </w:pPr>
      <w:bookmarkStart w:id="0" w:name="_Toc72134976"/>
      <w:r w:rsidRPr="000C404E">
        <w:t>Enunciado del proyecto Afore</w:t>
      </w:r>
      <w:bookmarkEnd w:id="0"/>
    </w:p>
    <w:p w14:paraId="5B8281CE" w14:textId="77777777" w:rsidR="00256DA5" w:rsidRPr="00256DA5" w:rsidRDefault="00256DA5" w:rsidP="00256DA5"/>
    <w:p w14:paraId="1FA4835A" w14:textId="4DA615DC"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00256DA5">
        <w:rPr>
          <w:rFonts w:ascii="Times New Roman" w:hAnsi="Times New Roman" w:cs="Times New Roman"/>
          <w:sz w:val="24"/>
          <w:szCs w:val="24"/>
        </w:rPr>
        <w:t xml:space="preserve"> colombiana</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921EB6C"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6E43A922" w14:textId="34BC8127"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0509AE96" w14:textId="360FCCC1" w:rsidR="00803BD6" w:rsidRDefault="00803BD6" w:rsidP="00256DA5">
      <w:pPr>
        <w:pStyle w:val="Ttulo1"/>
      </w:pPr>
      <w:bookmarkStart w:id="1" w:name="_Toc72134977"/>
      <w:r w:rsidRPr="00803BD6">
        <w:lastRenderedPageBreak/>
        <w:t>Requerimientos funcionales</w:t>
      </w:r>
      <w:bookmarkEnd w:id="1"/>
    </w:p>
    <w:p w14:paraId="172EE405" w14:textId="77777777" w:rsidR="00256DA5" w:rsidRPr="00256DA5" w:rsidRDefault="00256DA5" w:rsidP="00256DA5"/>
    <w:p w14:paraId="01A64FA2" w14:textId="44F4880E"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085D88DC"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2</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 y contraseña.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77777777"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Pr>
          <w:rFonts w:ascii="Times New Roman" w:hAnsi="Times New Roman" w:cs="Times New Roman"/>
          <w:b/>
          <w:bCs/>
          <w:color w:val="000000"/>
          <w:sz w:val="24"/>
          <w:szCs w:val="24"/>
        </w:rPr>
        <w:t>3</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 y contraseña.</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589F6538"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 y contraseña.</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3612D71E"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4AB2A3D5"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43CB520D"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27BE0F8D"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8</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380D2C7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9</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221454B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10</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5F52A8EA"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1</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4EB8068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2</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21D6232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R13</w:t>
      </w:r>
      <w:r w:rsidRPr="00803BD6">
        <w:rPr>
          <w:rFonts w:ascii="Times New Roman" w:hAnsi="Times New Roman" w:cs="Times New Roman"/>
          <w:color w:val="000000"/>
          <w:sz w:val="24"/>
          <w:szCs w:val="24"/>
        </w:rPr>
        <w:t>: Deshabilitar un Usuario. Permite Deshabilitar un usuario a partir de su id, lo que</w:t>
      </w:r>
    </w:p>
    <w:p w14:paraId="5159EF34" w14:textId="111EFF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realiza este requerimiento es cambiar el estado del usuario de ACTIVO a INACTIVO. Si un</w:t>
      </w:r>
      <w:r w:rsidR="00256DA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5474191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R14</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2577F83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R15</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703D1EB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Actualizar un Usuario. Permite actualizar los atributos nombre, apellidos, id,</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roofErr w:type="spellStart"/>
      <w:r w:rsidRPr="00803BD6">
        <w:rPr>
          <w:rFonts w:ascii="Times New Roman" w:hAnsi="Times New Roman" w:cs="Times New Roman"/>
          <w:color w:val="000000"/>
          <w:sz w:val="24"/>
          <w:szCs w:val="24"/>
        </w:rPr>
        <w:t>username</w:t>
      </w:r>
      <w:proofErr w:type="spellEnd"/>
      <w:r w:rsidRPr="00803BD6">
        <w:rPr>
          <w:rFonts w:ascii="Times New Roman" w:hAnsi="Times New Roman" w:cs="Times New Roman"/>
          <w:color w:val="000000"/>
          <w:sz w:val="24"/>
          <w:szCs w:val="24"/>
        </w:rPr>
        <w:t xml:space="preserve"> y </w:t>
      </w:r>
      <w:proofErr w:type="spellStart"/>
      <w:r w:rsidRPr="00803BD6">
        <w:rPr>
          <w:rFonts w:ascii="Times New Roman" w:hAnsi="Times New Roman" w:cs="Times New Roman"/>
          <w:color w:val="000000"/>
          <w:sz w:val="24"/>
          <w:szCs w:val="24"/>
        </w:rPr>
        <w:t>password</w:t>
      </w:r>
      <w:proofErr w:type="spellEnd"/>
      <w:r w:rsidRPr="00803BD6">
        <w:rPr>
          <w:rFonts w:ascii="Times New Roman" w:hAnsi="Times New Roman" w:cs="Times New Roman"/>
          <w:color w:val="000000"/>
          <w:sz w:val="24"/>
          <w:szCs w:val="24"/>
        </w:rPr>
        <w:t xml:space="preserve">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7AB2BDE1"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3744658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4C76118E"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19</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Tomar hora y fecha al registrar un pedido. Permite registrar el pedido con la fecha y</w:t>
      </w:r>
    </w:p>
    <w:p w14:paraId="52EC11A2" w14:textId="7771263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4AD3EE36" w14:textId="3F666C8D"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7B9C494D" w14:textId="6BA64660"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D05824">
        <w:rPr>
          <w:rFonts w:ascii="Times New Roman" w:hAnsi="Times New Roman" w:cs="Times New Roman"/>
          <w:b/>
          <w:bCs/>
          <w:color w:val="000000"/>
          <w:sz w:val="24"/>
          <w:szCs w:val="24"/>
        </w:rPr>
        <w:t>R</w:t>
      </w:r>
      <w:r>
        <w:rPr>
          <w:rFonts w:ascii="Times New Roman" w:hAnsi="Times New Roman" w:cs="Times New Roman"/>
          <w:b/>
          <w:bCs/>
          <w:color w:val="000000"/>
          <w:sz w:val="24"/>
          <w:szCs w:val="24"/>
        </w:rPr>
        <w:t>2</w:t>
      </w:r>
      <w:r>
        <w:rPr>
          <w:rFonts w:ascii="Times New Roman" w:hAnsi="Times New Roman" w:cs="Times New Roman"/>
          <w:b/>
          <w:bCs/>
          <w:color w:val="000000"/>
          <w:sz w:val="24"/>
          <w:szCs w:val="24"/>
        </w:rPr>
        <w:t>0</w:t>
      </w:r>
      <w:r w:rsidRPr="00D05824">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Controlar horario de trabajadores. Permite realizar ingreso y posterior salida de la jornada laboral de un empleado, esta hora de entrada y de salida se guardará en el programa para poder llevar un registro de puntualidad, horas de trabajo y horas extra realizadas por el empleado.</w:t>
      </w:r>
    </w:p>
    <w:p w14:paraId="35B4F6AD"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7A680D4E" w14:textId="05CA5FC6"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1</w:t>
      </w:r>
      <w:r>
        <w:rPr>
          <w:rFonts w:ascii="Times New Roman" w:hAnsi="Times New Roman" w:cs="Times New Roman"/>
          <w:color w:val="000000"/>
          <w:sz w:val="24"/>
          <w:szCs w:val="24"/>
        </w:rPr>
        <w:t>: Enviar factura de pedido al correo electrónico. Si el pedido es un pedido a recoger o a domicilio, el cliente tendrá la opción de recibir la factura por correo electrónico. Esta factura se enviará desde el Gmail del restaurante. La opción para enviar factura debe estar presente al momento de programar un pedido y al momento de actualizar un pedido.</w:t>
      </w:r>
    </w:p>
    <w:p w14:paraId="04D36DF7"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3E2E3D53" w14:textId="172FB22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2</w:t>
      </w:r>
      <w:r>
        <w:rPr>
          <w:rFonts w:ascii="Times New Roman" w:hAnsi="Times New Roman" w:cs="Times New Roman"/>
          <w:color w:val="000000"/>
          <w:sz w:val="24"/>
          <w:szCs w:val="24"/>
        </w:rPr>
        <w:t xml:space="preserve">: Enviar Reserva por correo electrónico. Al momento de realizar una reserva la confirmación de la reserva será enviada al correo electrónico del cliente, en este correo además se anexará un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w:t>
      </w:r>
    </w:p>
    <w:p w14:paraId="0EF37385"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2CA36B0B" w14:textId="583E7D79"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Generar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Se generará un menú en un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con los productos y respectivos precios del restaurante.</w:t>
      </w:r>
    </w:p>
    <w:p w14:paraId="144E418B"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9351BFC" w14:textId="3FC2385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lastRenderedPageBreak/>
        <w:t>R2</w:t>
      </w:r>
      <w:r>
        <w:rPr>
          <w:rFonts w:ascii="Times New Roman" w:hAnsi="Times New Roman" w:cs="Times New Roman"/>
          <w:b/>
          <w:bCs/>
          <w:color w:val="000000"/>
          <w:sz w:val="24"/>
          <w:szCs w:val="24"/>
        </w:rPr>
        <w:t>4</w:t>
      </w:r>
      <w:r>
        <w:rPr>
          <w:rFonts w:ascii="Times New Roman" w:hAnsi="Times New Roman" w:cs="Times New Roman"/>
          <w:color w:val="000000"/>
          <w:sz w:val="24"/>
          <w:szCs w:val="24"/>
        </w:rPr>
        <w:t>: Permitir al cliente calificar servicio de atención. Permite al cliente al momento de salir dar la opción de calificar la atención por parte del personal del restaurante en un puntaje de 1-5 con un campo de observaciones para quejas o sugerencias.</w:t>
      </w:r>
    </w:p>
    <w:p w14:paraId="257F45A6"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E9FC680" w14:textId="1C6594B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5</w:t>
      </w:r>
      <w:r>
        <w:rPr>
          <w:rFonts w:ascii="Times New Roman" w:hAnsi="Times New Roman" w:cs="Times New Roman"/>
          <w:color w:val="000000"/>
          <w:sz w:val="24"/>
          <w:szCs w:val="24"/>
        </w:rPr>
        <w:t>: Permitir al cliente calificar servicio de comida. Permite al cliente al momento de salir dar la opción de calificar la calidad de la comida del restaurante en un puntaje de 1-5 con un campo de observaciones para quejas o sugerencias.</w:t>
      </w:r>
    </w:p>
    <w:p w14:paraId="728EE421"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6ED2B8B3" w14:textId="3BA4E855"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6</w:t>
      </w:r>
      <w:r>
        <w:rPr>
          <w:rFonts w:ascii="Times New Roman" w:hAnsi="Times New Roman" w:cs="Times New Roman"/>
          <w:color w:val="000000"/>
          <w:sz w:val="24"/>
          <w:szCs w:val="24"/>
        </w:rPr>
        <w:t>: Generar Facturación Separada. En caso de que el pedido vaya a ser pagado individualmente o vayan a dividir el pedido, se generará una factura separada, donde indicarán el total a pagar de cada persona con los productos que consumió y su nombre para así mantener un orden.</w:t>
      </w:r>
    </w:p>
    <w:p w14:paraId="2504AED4"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575F3C61" w14:textId="77777777"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6EA71A09" w14:textId="1B9EB1A0"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8E4E1A4" w14:textId="77A16F63" w:rsidR="00803BD6" w:rsidRDefault="00CE5967" w:rsidP="00256DA5">
      <w:pPr>
        <w:pStyle w:val="Ttulo1"/>
      </w:pPr>
      <w:bookmarkStart w:id="2" w:name="_Toc72134978"/>
      <w:r>
        <w:lastRenderedPageBreak/>
        <w:t>J</w:t>
      </w:r>
      <w:r w:rsidRPr="00CE5967">
        <w:t>ustificación</w:t>
      </w:r>
      <w:bookmarkEnd w:id="2"/>
    </w:p>
    <w:p w14:paraId="073B1A56" w14:textId="77777777" w:rsidR="00256DA5" w:rsidRPr="00256DA5" w:rsidRDefault="00256DA5" w:rsidP="00256DA5"/>
    <w:p w14:paraId="7851EF48" w14:textId="27823664"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proofErr w:type="gramStart"/>
      <w:r>
        <w:rPr>
          <w:rFonts w:ascii="Times New Roman" w:hAnsi="Times New Roman" w:cs="Times New Roman"/>
          <w:sz w:val="24"/>
          <w:szCs w:val="24"/>
        </w:rPr>
        <w:t>este nuev</w:t>
      </w:r>
      <w:r w:rsidR="009056D2">
        <w:rPr>
          <w:rFonts w:ascii="Times New Roman" w:hAnsi="Times New Roman" w:cs="Times New Roman"/>
          <w:sz w:val="24"/>
          <w:szCs w:val="24"/>
        </w:rPr>
        <w:t>a fase</w:t>
      </w:r>
      <w:proofErr w:type="gramEnd"/>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781E57FB"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39C24023" w14:textId="6F1996C2"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40BF573B" w14:textId="2DBA7F56" w:rsidR="00256DA5" w:rsidRDefault="00256DA5" w:rsidP="00256DA5">
      <w:pPr>
        <w:pStyle w:val="Ttulo1"/>
      </w:pPr>
      <w:bookmarkStart w:id="3" w:name="_Toc72134979"/>
      <w:r>
        <w:lastRenderedPageBreak/>
        <w:t>M</w:t>
      </w:r>
      <w:r w:rsidR="00FB4806">
        <w:t>ockups</w:t>
      </w:r>
      <w:bookmarkEnd w:id="3"/>
    </w:p>
    <w:p w14:paraId="0B4D5FE8" w14:textId="050B5305" w:rsidR="00FB4806" w:rsidRDefault="00FB4806" w:rsidP="00B30BA5">
      <w:pPr>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7A03739C" wp14:editId="05FA017F">
            <wp:simplePos x="0" y="0"/>
            <wp:positionH relativeFrom="margin">
              <wp:align>left</wp:align>
            </wp:positionH>
            <wp:positionV relativeFrom="paragraph">
              <wp:posOffset>3537231</wp:posOffset>
            </wp:positionV>
            <wp:extent cx="5400000" cy="4260490"/>
            <wp:effectExtent l="0" t="0" r="0" b="6985"/>
            <wp:wrapThrough wrapText="bothSides">
              <wp:wrapPolygon edited="0">
                <wp:start x="0" y="0"/>
                <wp:lineTo x="0" y="21539"/>
                <wp:lineTo x="21491" y="21539"/>
                <wp:lineTo x="2149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E1F254" wp14:editId="1FFB9BF3">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3398981"/>
                    </a:xfrm>
                    <a:prstGeom prst="rect">
                      <a:avLst/>
                    </a:prstGeom>
                  </pic:spPr>
                </pic:pic>
              </a:graphicData>
            </a:graphic>
          </wp:inline>
        </w:drawing>
      </w:r>
    </w:p>
    <w:p w14:paraId="4B9AA0DD" w14:textId="3311F387" w:rsidR="00FB4806" w:rsidRDefault="00FB4806" w:rsidP="00B30BA5">
      <w:pPr>
        <w:rPr>
          <w:rFonts w:ascii="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5BD7807B" wp14:editId="55EF5663">
            <wp:simplePos x="0" y="0"/>
            <wp:positionH relativeFrom="margin">
              <wp:align>center</wp:align>
            </wp:positionH>
            <wp:positionV relativeFrom="paragraph">
              <wp:posOffset>4293767</wp:posOffset>
            </wp:positionV>
            <wp:extent cx="5220000" cy="3824336"/>
            <wp:effectExtent l="0" t="0" r="0" b="5080"/>
            <wp:wrapThrough wrapText="bothSides">
              <wp:wrapPolygon edited="0">
                <wp:start x="0" y="0"/>
                <wp:lineTo x="0" y="21521"/>
                <wp:lineTo x="21521" y="21521"/>
                <wp:lineTo x="2152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C6987DD" wp14:editId="19ACDD32">
            <wp:simplePos x="0" y="0"/>
            <wp:positionH relativeFrom="margin">
              <wp:align>center</wp:align>
            </wp:positionH>
            <wp:positionV relativeFrom="paragraph">
              <wp:posOffset>340</wp:posOffset>
            </wp:positionV>
            <wp:extent cx="5220000" cy="4205887"/>
            <wp:effectExtent l="0" t="0" r="0" b="4445"/>
            <wp:wrapThrough wrapText="bothSides">
              <wp:wrapPolygon edited="0">
                <wp:start x="0" y="0"/>
                <wp:lineTo x="0" y="21525"/>
                <wp:lineTo x="21521" y="21525"/>
                <wp:lineTo x="2152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14:sizeRelH relativeFrom="margin">
              <wp14:pctWidth>0</wp14:pctWidth>
            </wp14:sizeRelH>
            <wp14:sizeRelV relativeFrom="margin">
              <wp14:pctHeight>0</wp14:pctHeight>
            </wp14:sizeRelV>
          </wp:anchor>
        </w:drawing>
      </w:r>
    </w:p>
    <w:p w14:paraId="6E7CF18E" w14:textId="795FFFD6" w:rsidR="00FB4806" w:rsidRDefault="00FB4806" w:rsidP="00B30BA5">
      <w:pPr>
        <w:rPr>
          <w:rFonts w:ascii="Times New Roman" w:hAnsi="Times New Roman" w:cs="Times New Roman"/>
          <w:b/>
          <w:bCs/>
          <w:sz w:val="24"/>
          <w:szCs w:val="24"/>
        </w:rPr>
      </w:pPr>
      <w:r>
        <w:rPr>
          <w:noProof/>
        </w:rPr>
        <w:lastRenderedPageBreak/>
        <w:drawing>
          <wp:inline distT="0" distB="0" distL="0" distR="0" wp14:anchorId="1EF52BD3" wp14:editId="6E20064E">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2E6B3F8" w14:textId="0A1A28BD" w:rsidR="0033231B" w:rsidRDefault="0033231B" w:rsidP="00B30BA5">
      <w:pPr>
        <w:rPr>
          <w:rFonts w:ascii="Times New Roman" w:hAnsi="Times New Roman" w:cs="Times New Roman"/>
          <w:b/>
          <w:bCs/>
          <w:sz w:val="24"/>
          <w:szCs w:val="24"/>
        </w:rPr>
      </w:pPr>
      <w:r>
        <w:rPr>
          <w:noProof/>
        </w:rPr>
        <w:drawing>
          <wp:inline distT="0" distB="0" distL="0" distR="0" wp14:anchorId="6DF0A897" wp14:editId="1CEB4DF3">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28999CC0" w14:textId="2B87B881" w:rsidR="0033231B" w:rsidRDefault="0033231B" w:rsidP="00B30BA5">
      <w:pPr>
        <w:rPr>
          <w:rFonts w:ascii="Times New Roman" w:hAnsi="Times New Roman" w:cs="Times New Roman"/>
          <w:b/>
          <w:bCs/>
          <w:sz w:val="24"/>
          <w:szCs w:val="24"/>
        </w:rPr>
      </w:pPr>
      <w:r>
        <w:rPr>
          <w:noProof/>
        </w:rPr>
        <w:lastRenderedPageBreak/>
        <w:drawing>
          <wp:inline distT="0" distB="0" distL="0" distR="0" wp14:anchorId="116B6897" wp14:editId="060FE9C4">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10BDFE77" w14:textId="749F3C00"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1BCDB6ED" w14:textId="4F771E42" w:rsidR="0033231B" w:rsidRDefault="0033231B" w:rsidP="00B30BA5">
      <w:pPr>
        <w:rPr>
          <w:rFonts w:ascii="Times New Roman" w:hAnsi="Times New Roman" w:cs="Times New Roman"/>
          <w:b/>
          <w:bCs/>
          <w:sz w:val="24"/>
          <w:szCs w:val="24"/>
        </w:rPr>
      </w:pPr>
      <w:r>
        <w:rPr>
          <w:noProof/>
        </w:rPr>
        <w:lastRenderedPageBreak/>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27D0BAD2" w14:textId="75F023F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18A0BB89" w14:textId="7911812B" w:rsidR="0033231B" w:rsidRDefault="0033231B" w:rsidP="00B30BA5">
      <w:pPr>
        <w:rPr>
          <w:rFonts w:ascii="Times New Roman" w:hAnsi="Times New Roman" w:cs="Times New Roman"/>
          <w:b/>
          <w:bCs/>
          <w:sz w:val="24"/>
          <w:szCs w:val="24"/>
        </w:rPr>
      </w:pPr>
      <w:r>
        <w:rPr>
          <w:noProof/>
        </w:rPr>
        <w:lastRenderedPageBreak/>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2F9550EC" w14:textId="65F8480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00EFD3A4" w14:textId="7C04C1E2" w:rsidR="0033231B" w:rsidRDefault="0033231B" w:rsidP="00B30BA5">
      <w:pPr>
        <w:rPr>
          <w:rFonts w:ascii="Times New Roman" w:hAnsi="Times New Roman" w:cs="Times New Roman"/>
          <w:b/>
          <w:bCs/>
          <w:sz w:val="24"/>
          <w:szCs w:val="24"/>
        </w:rPr>
      </w:pPr>
      <w:r>
        <w:rPr>
          <w:noProof/>
        </w:rPr>
        <w:lastRenderedPageBreak/>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5D8EE366" w14:textId="4E28FED5"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15C500F5" w14:textId="311DC895" w:rsidR="00044EB7" w:rsidRDefault="00044EB7" w:rsidP="00B30BA5">
      <w:pPr>
        <w:rPr>
          <w:rFonts w:ascii="Times New Roman" w:hAnsi="Times New Roman" w:cs="Times New Roman"/>
          <w:b/>
          <w:bCs/>
          <w:sz w:val="24"/>
          <w:szCs w:val="24"/>
        </w:rPr>
      </w:pPr>
      <w:r>
        <w:rPr>
          <w:noProof/>
        </w:rPr>
        <w:lastRenderedPageBreak/>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5EA4D5AB" w14:textId="1C4D510A"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5D2AB9BC" w14:textId="22A4EA85" w:rsidR="0059456D" w:rsidRDefault="0059456D" w:rsidP="00B30BA5">
      <w:pPr>
        <w:rPr>
          <w:rFonts w:ascii="Times New Roman" w:hAnsi="Times New Roman" w:cs="Times New Roman"/>
          <w:b/>
          <w:bCs/>
          <w:sz w:val="24"/>
          <w:szCs w:val="24"/>
        </w:rPr>
      </w:pPr>
      <w:r>
        <w:rPr>
          <w:noProof/>
        </w:rPr>
        <w:lastRenderedPageBreak/>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BC5AEE2" w14:textId="3478DD81"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1BD67F6C" w14:textId="0D613CBD" w:rsidR="008208AE" w:rsidRPr="000C404E" w:rsidRDefault="008208AE" w:rsidP="00B30BA5">
      <w:pPr>
        <w:rPr>
          <w:rFonts w:ascii="Times New Roman" w:hAnsi="Times New Roman" w:cs="Times New Roman"/>
          <w:b/>
          <w:bCs/>
          <w:sz w:val="24"/>
          <w:szCs w:val="24"/>
        </w:rPr>
      </w:pPr>
      <w:r>
        <w:rPr>
          <w:noProof/>
        </w:rPr>
        <w:lastRenderedPageBreak/>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sectPr w:rsidR="008208AE" w:rsidRPr="000C404E" w:rsidSect="00392BD2">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59493" w14:textId="77777777" w:rsidR="00E074EC" w:rsidRDefault="00E074EC" w:rsidP="00B30BA5">
      <w:pPr>
        <w:spacing w:after="0" w:line="240" w:lineRule="auto"/>
      </w:pPr>
      <w:r>
        <w:separator/>
      </w:r>
    </w:p>
  </w:endnote>
  <w:endnote w:type="continuationSeparator" w:id="0">
    <w:p w14:paraId="46C63397" w14:textId="77777777" w:rsidR="00E074EC" w:rsidRDefault="00E074EC"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C3B1C" w14:textId="77777777" w:rsidR="00E074EC" w:rsidRDefault="00E074EC" w:rsidP="00B30BA5">
      <w:pPr>
        <w:spacing w:after="0" w:line="240" w:lineRule="auto"/>
      </w:pPr>
      <w:r>
        <w:separator/>
      </w:r>
    </w:p>
  </w:footnote>
  <w:footnote w:type="continuationSeparator" w:id="0">
    <w:p w14:paraId="5879B7A4" w14:textId="77777777" w:rsidR="00E074EC" w:rsidRDefault="00E074EC"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44EB7"/>
    <w:rsid w:val="000C404E"/>
    <w:rsid w:val="000C60DB"/>
    <w:rsid w:val="00126B76"/>
    <w:rsid w:val="00206D4E"/>
    <w:rsid w:val="00226067"/>
    <w:rsid w:val="00256DA5"/>
    <w:rsid w:val="002641C6"/>
    <w:rsid w:val="0033231B"/>
    <w:rsid w:val="003572F3"/>
    <w:rsid w:val="0038325F"/>
    <w:rsid w:val="00392BD2"/>
    <w:rsid w:val="003C0500"/>
    <w:rsid w:val="004128C6"/>
    <w:rsid w:val="005315A6"/>
    <w:rsid w:val="00570252"/>
    <w:rsid w:val="0059456D"/>
    <w:rsid w:val="005B3A4D"/>
    <w:rsid w:val="00795207"/>
    <w:rsid w:val="0080334B"/>
    <w:rsid w:val="00803BD6"/>
    <w:rsid w:val="00804CC4"/>
    <w:rsid w:val="00814295"/>
    <w:rsid w:val="008208AE"/>
    <w:rsid w:val="00864473"/>
    <w:rsid w:val="0089657F"/>
    <w:rsid w:val="008A229F"/>
    <w:rsid w:val="009056D2"/>
    <w:rsid w:val="009F65C8"/>
    <w:rsid w:val="009F7AB2"/>
    <w:rsid w:val="009F7F18"/>
    <w:rsid w:val="00A408C1"/>
    <w:rsid w:val="00A6543E"/>
    <w:rsid w:val="00B024C9"/>
    <w:rsid w:val="00B14D6B"/>
    <w:rsid w:val="00B1654B"/>
    <w:rsid w:val="00B30A53"/>
    <w:rsid w:val="00B30BA5"/>
    <w:rsid w:val="00B631D2"/>
    <w:rsid w:val="00B74F8B"/>
    <w:rsid w:val="00B76745"/>
    <w:rsid w:val="00BB6DFC"/>
    <w:rsid w:val="00BD1008"/>
    <w:rsid w:val="00C41F7E"/>
    <w:rsid w:val="00CC7384"/>
    <w:rsid w:val="00CE5967"/>
    <w:rsid w:val="00E074EC"/>
    <w:rsid w:val="00E12992"/>
    <w:rsid w:val="00E6436D"/>
    <w:rsid w:val="00EB03E1"/>
    <w:rsid w:val="00EE6288"/>
    <w:rsid w:val="00FB4806"/>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paragraph" w:styleId="Ttulo1">
    <w:name w:val="heading 1"/>
    <w:basedOn w:val="Normal"/>
    <w:next w:val="Normal"/>
    <w:link w:val="Ttulo1Car"/>
    <w:autoRedefine/>
    <w:uiPriority w:val="9"/>
    <w:qFormat/>
    <w:rsid w:val="00256DA5"/>
    <w:pPr>
      <w:keepNext/>
      <w:keepLines/>
      <w:spacing w:before="240" w:after="0"/>
      <w:outlineLvl w:val="0"/>
    </w:pPr>
    <w:rPr>
      <w:rFonts w:ascii="Times New Roman" w:eastAsiaTheme="majorEastAsia" w:hAnsi="Times New Roman" w:cstheme="majorBidi"/>
      <w:i/>
      <w:color w:val="2F5496" w:themeColor="accent1" w:themeShade="BF"/>
      <w:sz w:val="36"/>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256DA5"/>
    <w:rPr>
      <w:rFonts w:ascii="Times New Roman" w:eastAsiaTheme="majorEastAsia" w:hAnsi="Times New Roman" w:cstheme="majorBidi"/>
      <w:i/>
      <w:color w:val="2F5496" w:themeColor="accent1" w:themeShade="BF"/>
      <w:sz w:val="36"/>
      <w:szCs w:val="32"/>
    </w:rPr>
  </w:style>
  <w:style w:type="paragraph" w:styleId="TtuloTDC">
    <w:name w:val="TOC Heading"/>
    <w:basedOn w:val="Ttulo1"/>
    <w:next w:val="Normal"/>
    <w:uiPriority w:val="39"/>
    <w:unhideWhenUsed/>
    <w:qFormat/>
    <w:rsid w:val="00256DA5"/>
    <w:pPr>
      <w:outlineLvl w:val="9"/>
    </w:pPr>
    <w:rPr>
      <w:rFonts w:asciiTheme="majorHAnsi" w:hAnsiTheme="majorHAnsi"/>
      <w:i w:val="0"/>
      <w:sz w:val="32"/>
      <w:lang w:eastAsia="es-CO"/>
    </w:rPr>
  </w:style>
  <w:style w:type="paragraph" w:styleId="TDC1">
    <w:name w:val="toc 1"/>
    <w:basedOn w:val="Normal"/>
    <w:next w:val="Normal"/>
    <w:autoRedefine/>
    <w:uiPriority w:val="39"/>
    <w:unhideWhenUsed/>
    <w:rsid w:val="00256DA5"/>
    <w:pPr>
      <w:spacing w:after="100"/>
    </w:pPr>
  </w:style>
  <w:style w:type="character" w:styleId="Hipervnculo">
    <w:name w:val="Hyperlink"/>
    <w:basedOn w:val="Fuentedeprrafopredeter"/>
    <w:uiPriority w:val="99"/>
    <w:unhideWhenUsed/>
    <w:rsid w:val="00256D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2938</TotalTime>
  <Pages>17</Pages>
  <Words>1705</Words>
  <Characters>9379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Tomas Ossa Cardenas</cp:lastModifiedBy>
  <cp:revision>27</cp:revision>
  <dcterms:created xsi:type="dcterms:W3CDTF">2021-05-06T20:15:00Z</dcterms:created>
  <dcterms:modified xsi:type="dcterms:W3CDTF">2021-05-17T14:13:00Z</dcterms:modified>
</cp:coreProperties>
</file>