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rFonts w:ascii="Merriweather" w:cs="Merriweather" w:eastAsia="Merriweather" w:hAnsi="Merriweather"/>
        </w:rPr>
      </w:pPr>
      <w:bookmarkStart w:colFirst="0" w:colLast="0" w:name="_78yjgxmh8z1a" w:id="0"/>
      <w:bookmarkEnd w:id="0"/>
      <w:r w:rsidDel="00000000" w:rsidR="00000000" w:rsidRPr="00000000">
        <w:rPr>
          <w:rFonts w:ascii="Merriweather" w:cs="Merriweather" w:eastAsia="Merriweather" w:hAnsi="Merriweather"/>
        </w:rPr>
        <w:drawing>
          <wp:inline distB="114300" distT="114300" distL="114300" distR="114300">
            <wp:extent cx="4375313" cy="1628775"/>
            <wp:effectExtent b="0" l="0" r="0" t="0"/>
            <wp:docPr id="2" name="image1.png"/>
            <a:graphic>
              <a:graphicData uri="http://schemas.openxmlformats.org/drawingml/2006/picture">
                <pic:pic>
                  <pic:nvPicPr>
                    <pic:cNvPr id="0" name="image1.png"/>
                    <pic:cNvPicPr preferRelativeResize="0"/>
                  </pic:nvPicPr>
                  <pic:blipFill>
                    <a:blip r:embed="rId6"/>
                    <a:srcRect b="0" l="3294" r="0" t="0"/>
                    <a:stretch>
                      <a:fillRect/>
                    </a:stretch>
                  </pic:blipFill>
                  <pic:spPr>
                    <a:xfrm>
                      <a:off x="0" y="0"/>
                      <a:ext cx="437531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rFonts w:ascii="Merriweather" w:cs="Merriweather" w:eastAsia="Merriweather" w:hAnsi="Merriweather"/>
          <w:b w:val="1"/>
        </w:rPr>
      </w:pPr>
      <w:bookmarkStart w:colFirst="0" w:colLast="0" w:name="_56ykwu3jy9xs" w:id="1"/>
      <w:bookmarkEnd w:id="1"/>
      <w:r w:rsidDel="00000000" w:rsidR="00000000" w:rsidRPr="00000000">
        <w:rPr>
          <w:rFonts w:ascii="Merriweather" w:cs="Merriweather" w:eastAsia="Merriweather" w:hAnsi="Merriweather"/>
          <w:b w:val="1"/>
          <w:rtl w:val="0"/>
        </w:rPr>
        <w:t xml:space="preserve">Ingeniería de Sistemas de Información</w:t>
      </w:r>
    </w:p>
    <w:p w:rsidR="00000000" w:rsidDel="00000000" w:rsidP="00000000" w:rsidRDefault="00000000" w:rsidRPr="00000000" w14:paraId="00000003">
      <w:pPr>
        <w:pStyle w:val="Heading1"/>
        <w:spacing w:after="240" w:before="240" w:lineRule="auto"/>
        <w:jc w:val="center"/>
        <w:rPr>
          <w:rFonts w:ascii="Merriweather" w:cs="Merriweather" w:eastAsia="Merriweather" w:hAnsi="Merriweather"/>
        </w:rPr>
      </w:pPr>
      <w:bookmarkStart w:colFirst="0" w:colLast="0" w:name="_2zkixvygcpqq" w:id="2"/>
      <w:bookmarkEnd w:id="2"/>
      <w:r w:rsidDel="00000000" w:rsidR="00000000" w:rsidRPr="00000000">
        <w:rPr>
          <w:rFonts w:ascii="Merriweather" w:cs="Merriweather" w:eastAsia="Merriweather" w:hAnsi="Merriweather"/>
          <w:rtl w:val="0"/>
        </w:rPr>
        <w:t xml:space="preserve">Procesamiento del Lenguaje Natural</w:t>
      </w:r>
      <w:r w:rsidDel="00000000" w:rsidR="00000000" w:rsidRPr="00000000">
        <w:rPr>
          <w:rtl w:val="0"/>
        </w:rPr>
      </w:r>
    </w:p>
    <w:p w:rsidR="00000000" w:rsidDel="00000000" w:rsidP="00000000" w:rsidRDefault="00000000" w:rsidRPr="00000000" w14:paraId="00000004">
      <w:pPr>
        <w:pStyle w:val="Heading1"/>
        <w:spacing w:after="240" w:before="240" w:lineRule="auto"/>
        <w:jc w:val="center"/>
        <w:rPr>
          <w:rFonts w:ascii="Merriweather" w:cs="Merriweather" w:eastAsia="Merriweather" w:hAnsi="Merriweather"/>
        </w:rPr>
      </w:pPr>
      <w:bookmarkStart w:colFirst="0" w:colLast="0" w:name="_tqfspaa95r06"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after="240" w:before="240" w:lineRule="auto"/>
        <w:jc w:val="center"/>
        <w:rPr>
          <w:rFonts w:ascii="Merriweather" w:cs="Merriweather" w:eastAsia="Merriweather" w:hAnsi="Merriweather"/>
        </w:rPr>
      </w:pPr>
      <w:bookmarkStart w:colFirst="0" w:colLast="0" w:name="_sf5pjmtse8eu" w:id="4"/>
      <w:bookmarkEnd w:id="4"/>
      <w:r w:rsidDel="00000000" w:rsidR="00000000" w:rsidRPr="00000000">
        <w:rPr>
          <w:rFonts w:ascii="Merriweather" w:cs="Merriweather" w:eastAsia="Merriweather" w:hAnsi="Merriweather"/>
          <w:rtl w:val="0"/>
        </w:rPr>
        <w:t xml:space="preserve">Trabajo Práctico Individual</w:t>
      </w:r>
    </w:p>
    <w:p w:rsidR="00000000" w:rsidDel="00000000" w:rsidP="00000000" w:rsidRDefault="00000000" w:rsidRPr="00000000" w14:paraId="00000007">
      <w:pPr>
        <w:pStyle w:val="Subtitle"/>
        <w:spacing w:after="240" w:before="240" w:lineRule="auto"/>
        <w:jc w:val="center"/>
        <w:rPr>
          <w:rFonts w:ascii="Merriweather" w:cs="Merriweather" w:eastAsia="Merriweather" w:hAnsi="Merriweather"/>
        </w:rPr>
      </w:pPr>
      <w:bookmarkStart w:colFirst="0" w:colLast="0" w:name="_i1732ira21ej" w:id="5"/>
      <w:bookmarkEnd w:id="5"/>
      <w:r w:rsidDel="00000000" w:rsidR="00000000" w:rsidRPr="00000000">
        <w:rPr>
          <w:rFonts w:ascii="Merriweather" w:cs="Merriweather" w:eastAsia="Merriweather" w:hAnsi="Merriweather"/>
          <w:rtl w:val="0"/>
        </w:rPr>
        <w:t xml:space="preserve">Detección de Emociones y Recuperación de la Información (Information Retrieval)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pStyle w:val="Subtitle"/>
        <w:jc w:val="center"/>
        <w:rPr>
          <w:rFonts w:ascii="Merriweather" w:cs="Merriweather" w:eastAsia="Merriweather" w:hAnsi="Merriweather"/>
        </w:rPr>
      </w:pPr>
      <w:bookmarkStart w:colFirst="0" w:colLast="0" w:name="_t77rsbc8niy9" w:id="6"/>
      <w:bookmarkEnd w:id="6"/>
      <w:r w:rsidDel="00000000" w:rsidR="00000000" w:rsidRPr="00000000">
        <w:rPr>
          <w:rFonts w:ascii="Merriweather" w:cs="Merriweather" w:eastAsia="Merriweather" w:hAnsi="Merriweather"/>
          <w:rtl w:val="0"/>
        </w:rPr>
        <w:t xml:space="preserve">Daniel Agustín Brosio - 168.362-7</w:t>
        <w:br w:type="textWrapping"/>
        <w:t xml:space="preserve">02/07/2021 </w:t>
      </w:r>
    </w:p>
    <w:p w:rsidR="00000000" w:rsidDel="00000000" w:rsidP="00000000" w:rsidRDefault="00000000" w:rsidRPr="00000000" w14:paraId="00000017">
      <w:pPr>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pStyle w:val="Heading2"/>
        <w:spacing w:after="240" w:before="240" w:lineRule="auto"/>
        <w:rPr>
          <w:rFonts w:ascii="Merriweather" w:cs="Merriweather" w:eastAsia="Merriweather" w:hAnsi="Merriweather"/>
        </w:rPr>
      </w:pPr>
      <w:bookmarkStart w:colFirst="0" w:colLast="0" w:name="_mj81mk2uxhz" w:id="7"/>
      <w:bookmarkEnd w:id="7"/>
      <w:r w:rsidDel="00000000" w:rsidR="00000000" w:rsidRPr="00000000">
        <w:rPr>
          <w:rFonts w:ascii="Merriweather" w:cs="Merriweather" w:eastAsia="Merriweather" w:hAnsi="Merriweather"/>
          <w:rtl w:val="0"/>
        </w:rPr>
        <w:t xml:space="preserve">Índice</w:t>
      </w:r>
    </w:p>
    <w:sdt>
      <w:sdtPr>
        <w:docPartObj>
          <w:docPartGallery w:val="Table of Contents"/>
          <w:docPartUnique w:val="1"/>
        </w:docPartObj>
      </w:sdtPr>
      <w:sdtContent>
        <w:p w:rsidR="00000000" w:rsidDel="00000000" w:rsidP="00000000" w:rsidRDefault="00000000" w:rsidRPr="00000000" w14:paraId="00000019">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6btw5i7o604">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Descripcion General</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vk3k5p6sp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Keywords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1cdv6jom0ajz">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Diagrama del Sistema</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comglbc0nows">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Information Retrieval</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mhj8l72o3c3j">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Redes sociales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8yv0zp37d7cn">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Noticias</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5y4v9glofcvf">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Mercado</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Merriweather" w:cs="Merriweather" w:eastAsia="Merriweather" w:hAnsi="Merriweather"/>
              <w:b w:val="0"/>
              <w:i w:val="0"/>
              <w:smallCaps w:val="0"/>
              <w:strike w:val="0"/>
              <w:color w:val="1155cc"/>
              <w:sz w:val="22"/>
              <w:szCs w:val="22"/>
              <w:u w:val="single"/>
              <w:shd w:fill="auto" w:val="clear"/>
              <w:vertAlign w:val="baseline"/>
            </w:rPr>
          </w:pPr>
          <w:hyperlink w:anchor="_7ys0x9z2227r">
            <w:r w:rsidDel="00000000" w:rsidR="00000000" w:rsidRPr="00000000">
              <w:rPr>
                <w:rFonts w:ascii="Merriweather" w:cs="Merriweather" w:eastAsia="Merriweather" w:hAnsi="Merriweather"/>
                <w:b w:val="0"/>
                <w:i w:val="0"/>
                <w:smallCaps w:val="0"/>
                <w:strike w:val="0"/>
                <w:color w:val="1155cc"/>
                <w:sz w:val="22"/>
                <w:szCs w:val="22"/>
                <w:u w:val="single"/>
                <w:shd w:fill="auto" w:val="clear"/>
                <w:vertAlign w:val="baseline"/>
                <w:rtl w:val="0"/>
              </w:rPr>
              <w:t xml:space="preserve">Sentiment Analysis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rjvb52zpq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Acerca del modelo</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xzieo92ub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Parámetros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cy7jwhbv8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Resultados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fdglhrpxt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Tabla de puntajes</w:t>
            </w:r>
          </w:hyperlink>
          <w:r w:rsidDel="00000000" w:rsidR="00000000" w:rsidRPr="00000000">
            <w:rPr>
              <w:rtl w:val="0"/>
            </w:rPr>
          </w:r>
        </w:p>
        <w:p w:rsidR="00000000" w:rsidDel="00000000" w:rsidP="00000000" w:rsidRDefault="00000000" w:rsidRPr="00000000" w14:paraId="00000025">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p7tjc8ukx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pStyle w:val="Heading2"/>
        <w:spacing w:after="240" w:before="240" w:lineRule="auto"/>
        <w:rPr>
          <w:rFonts w:ascii="Merriweather" w:cs="Merriweather" w:eastAsia="Merriweather" w:hAnsi="Merriweather"/>
        </w:rPr>
      </w:pPr>
      <w:bookmarkStart w:colFirst="0" w:colLast="0" w:name="_e5zdvesaboa8" w:id="8"/>
      <w:bookmarkEnd w:id="8"/>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after="240" w:before="240" w:lineRule="auto"/>
        <w:rPr>
          <w:rFonts w:ascii="Merriweather" w:cs="Merriweather" w:eastAsia="Merriweather" w:hAnsi="Merriweather"/>
        </w:rPr>
      </w:pPr>
      <w:bookmarkStart w:colFirst="0" w:colLast="0" w:name="_b6btw5i7o604" w:id="9"/>
      <w:bookmarkEnd w:id="9"/>
      <w:r w:rsidDel="00000000" w:rsidR="00000000" w:rsidRPr="00000000">
        <w:rPr>
          <w:rFonts w:ascii="Merriweather" w:cs="Merriweather" w:eastAsia="Merriweather" w:hAnsi="Merriweather"/>
          <w:rtl w:val="0"/>
        </w:rPr>
        <w:t xml:space="preserve">Descripcion General</w:t>
      </w:r>
    </w:p>
    <w:p w:rsidR="00000000" w:rsidDel="00000000" w:rsidP="00000000" w:rsidRDefault="00000000" w:rsidRPr="00000000" w14:paraId="00000029">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Una de las aplicaciones más frecuentes e interesantes del Procesamiento de Lenguaje Natural es el </w:t>
      </w:r>
      <w:r w:rsidDel="00000000" w:rsidR="00000000" w:rsidRPr="00000000">
        <w:rPr>
          <w:rFonts w:ascii="Merriweather" w:cs="Merriweather" w:eastAsia="Merriweather" w:hAnsi="Merriweather"/>
          <w:b w:val="1"/>
          <w:rtl w:val="0"/>
        </w:rPr>
        <w:t xml:space="preserve">análisis de sentimientos</w:t>
      </w:r>
      <w:r w:rsidDel="00000000" w:rsidR="00000000" w:rsidRPr="00000000">
        <w:rPr>
          <w:rFonts w:ascii="Merriweather" w:cs="Merriweather" w:eastAsia="Merriweather" w:hAnsi="Merriweather"/>
          <w:rtl w:val="0"/>
        </w:rPr>
        <w:t xml:space="preserve">, sea para analizar reviews masivamente o para generar respuestas más adecuadas en un chatbot. Si además lo combinamos con información provista de redes sociales las posibilidades se multiplican.</w:t>
      </w:r>
    </w:p>
    <w:p w:rsidR="00000000" w:rsidDel="00000000" w:rsidP="00000000" w:rsidRDefault="00000000" w:rsidRPr="00000000" w14:paraId="0000002A">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El objetivo de este trabajo es intentar predecir la suba o baja de precio de 20 criptomonedas a partir de información recopilada de la web y aplicando lo aprendido en la cátedra de Procesamiento de Lenguaje Natural.</w:t>
      </w:r>
    </w:p>
    <w:p w:rsidR="00000000" w:rsidDel="00000000" w:rsidP="00000000" w:rsidRDefault="00000000" w:rsidRPr="00000000" w14:paraId="0000002B">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Se desarrolló una aplicación en </w:t>
      </w:r>
      <w:r w:rsidDel="00000000" w:rsidR="00000000" w:rsidRPr="00000000">
        <w:rPr>
          <w:rFonts w:ascii="Merriweather" w:cs="Merriweather" w:eastAsia="Merriweather" w:hAnsi="Merriweather"/>
          <w:b w:val="1"/>
          <w:rtl w:val="0"/>
        </w:rPr>
        <w:t xml:space="preserve">NodeJS</w:t>
      </w:r>
      <w:r w:rsidDel="00000000" w:rsidR="00000000" w:rsidRPr="00000000">
        <w:rPr>
          <w:rFonts w:ascii="Merriweather" w:cs="Merriweather" w:eastAsia="Merriweather" w:hAnsi="Merriweather"/>
          <w:rtl w:val="0"/>
        </w:rPr>
        <w:t xml:space="preserve"> que realiza IR (</w:t>
      </w:r>
      <w:r w:rsidDel="00000000" w:rsidR="00000000" w:rsidRPr="00000000">
        <w:rPr>
          <w:rFonts w:ascii="Merriweather" w:cs="Merriweather" w:eastAsia="Merriweather" w:hAnsi="Merriweather"/>
          <w:b w:val="1"/>
          <w:rtl w:val="0"/>
        </w:rPr>
        <w:t xml:space="preserve">Information Retrieval</w:t>
      </w:r>
      <w:r w:rsidDel="00000000" w:rsidR="00000000" w:rsidRPr="00000000">
        <w:rPr>
          <w:rFonts w:ascii="Merriweather" w:cs="Merriweather" w:eastAsia="Merriweather" w:hAnsi="Merriweather"/>
          <w:rtl w:val="0"/>
        </w:rPr>
        <w:t xml:space="preserve"> o Búsqueda y Recuperación de Información) de distintas fuentes tanto redes sociales como también sitios de noticias para tener un panorama más amplio. Luego se aplica un modelo predictivo proporcionado por la librería </w:t>
      </w:r>
      <w:r w:rsidDel="00000000" w:rsidR="00000000" w:rsidRPr="00000000">
        <w:rPr>
          <w:rFonts w:ascii="Merriweather" w:cs="Merriweather" w:eastAsia="Merriweather" w:hAnsi="Merriweather"/>
          <w:b w:val="1"/>
          <w:rtl w:val="0"/>
        </w:rPr>
        <w:t xml:space="preserve">Tensor Flow JS</w:t>
      </w:r>
      <w:r w:rsidDel="00000000" w:rsidR="00000000" w:rsidRPr="00000000">
        <w:rPr>
          <w:rFonts w:ascii="Merriweather" w:cs="Merriweather" w:eastAsia="Merriweather" w:hAnsi="Merriweather"/>
          <w:rtl w:val="0"/>
        </w:rPr>
        <w:t xml:space="preserve"> el cual califica el texto en el rango de 0-1 (0 = sentimiento negativo; 1 = sentimiento positivo). Todo este `batch` de datos se almacena en la base de datos en </w:t>
      </w:r>
      <w:r w:rsidDel="00000000" w:rsidR="00000000" w:rsidRPr="00000000">
        <w:rPr>
          <w:rFonts w:ascii="Merriweather" w:cs="Merriweather" w:eastAsia="Merriweather" w:hAnsi="Merriweather"/>
          <w:b w:val="1"/>
          <w:rtl w:val="0"/>
        </w:rPr>
        <w:t xml:space="preserve">MongoDB</w:t>
      </w:r>
      <w:r w:rsidDel="00000000" w:rsidR="00000000" w:rsidRPr="00000000">
        <w:rPr>
          <w:rFonts w:ascii="Merriweather" w:cs="Merriweather" w:eastAsia="Merriweather" w:hAnsi="Merriweather"/>
          <w:rtl w:val="0"/>
        </w:rPr>
        <w:t xml:space="preserve"> para su posterior utilización.</w:t>
      </w:r>
    </w:p>
    <w:p w:rsidR="00000000" w:rsidDel="00000000" w:rsidP="00000000" w:rsidRDefault="00000000" w:rsidRPr="00000000" w14:paraId="0000002C">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Aparte se realizó otra aplicación Node JS que recopila los datos de la base y genera un archivo .csv para mostrar los resultados tanto del análisis como del desarrollo del valor de la criptomoneda en cuestión. De esta manera se puede analizar si existe correlación (o no) entre el </w:t>
      </w:r>
      <w:r w:rsidDel="00000000" w:rsidR="00000000" w:rsidRPr="00000000">
        <w:rPr>
          <w:rFonts w:ascii="Merriweather" w:cs="Merriweather" w:eastAsia="Merriweather" w:hAnsi="Merriweather"/>
          <w:rtl w:val="0"/>
        </w:rPr>
        <w:t xml:space="preserve">intento de predicción y la suba/baja de precio.</w:t>
      </w:r>
    </w:p>
    <w:p w:rsidR="00000000" w:rsidDel="00000000" w:rsidP="00000000" w:rsidRDefault="00000000" w:rsidRPr="00000000" w14:paraId="0000002D">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¿Qué monedas? Las principales según </w:t>
      </w:r>
      <w:hyperlink r:id="rId7">
        <w:r w:rsidDel="00000000" w:rsidR="00000000" w:rsidRPr="00000000">
          <w:rPr>
            <w:rFonts w:ascii="Merriweather" w:cs="Merriweather" w:eastAsia="Merriweather" w:hAnsi="Merriweather"/>
            <w:color w:val="1155cc"/>
            <w:u w:val="single"/>
            <w:rtl w:val="0"/>
          </w:rPr>
          <w:t xml:space="preserve">coinmarketcap.com</w:t>
        </w:r>
      </w:hyperlink>
      <w:r w:rsidDel="00000000" w:rsidR="00000000" w:rsidRPr="00000000">
        <w:rPr>
          <w:rFonts w:ascii="Merriweather" w:cs="Merriweather" w:eastAsia="Merriweather" w:hAnsi="Merriweather"/>
          <w:rtl w:val="0"/>
        </w:rPr>
        <w:t xml:space="preserve"> a la hora de seleccionarlas.</w:t>
      </w:r>
    </w:p>
    <w:p w:rsidR="00000000" w:rsidDel="00000000" w:rsidP="00000000" w:rsidRDefault="00000000" w:rsidRPr="00000000" w14:paraId="0000002E">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1200" cy="276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spacing w:after="240" w:before="240" w:lineRule="auto"/>
        <w:rPr/>
      </w:pPr>
      <w:bookmarkStart w:colFirst="0" w:colLast="0" w:name="_xvk3k5p6sp8p" w:id="10"/>
      <w:bookmarkEnd w:id="10"/>
      <w:r w:rsidDel="00000000" w:rsidR="00000000" w:rsidRPr="00000000">
        <w:rPr>
          <w:rtl w:val="0"/>
        </w:rPr>
        <w:t xml:space="preserve">Keywords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Bitcoin</w:t>
              <w:br w:type="textWrapping"/>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Ethereum</w:t>
              <w:br w:type="textWrapping"/>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Tether</w:t>
              <w:br w:type="textWrapping"/>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Cardano</w:t>
              <w:br w:type="textWrapping"/>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Binance Coin</w:t>
              <w:br w:type="textWrapping"/>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XRP</w:t>
              <w:br w:type="textWrapping"/>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Dogecoin</w:t>
              <w:br w:type="textWrapping"/>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USD Coin</w:t>
              <w:br w:type="textWrapping"/>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Polkadot</w:t>
              <w:br w:type="textWrapping"/>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Uniswap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rPr>
            </w:pP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Internet Computer</w:t>
              <w:br w:type="textWrapping"/>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Bitcoin Cash</w:t>
              <w:br w:type="textWrapping"/>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Chainlink</w:t>
              <w:br w:type="textWrapping"/>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Litecoin</w:t>
              <w:br w:type="textWrapping"/>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Polygon</w:t>
              <w:br w:type="textWrapping"/>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Stellar</w:t>
              <w:br w:type="textWrapping"/>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Binance</w:t>
            </w:r>
            <w:r w:rsidDel="00000000" w:rsidR="00000000" w:rsidRPr="00000000">
              <w:rPr>
                <w:rFonts w:ascii="Consolas" w:cs="Consolas" w:eastAsia="Consolas" w:hAnsi="Consolas"/>
                <w:color w:val="333333"/>
                <w:shd w:fill="f8f8f8" w:val="clear"/>
                <w:rtl w:val="0"/>
              </w:rPr>
              <w:t xml:space="preserve"> USD</w:t>
              <w:br w:type="textWrapping"/>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Solana</w:t>
              <w:br w:type="textWrapping"/>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Ethereum classic</w:t>
              <w:br w:type="textWrapping"/>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 VeChain</w:t>
            </w:r>
            <w:r w:rsidDel="00000000" w:rsidR="00000000" w:rsidRPr="00000000">
              <w:rPr>
                <w:rtl w:val="0"/>
              </w:rPr>
            </w:r>
          </w:p>
        </w:tc>
      </w:tr>
    </w:tbl>
    <w:p w:rsidR="00000000" w:rsidDel="00000000" w:rsidP="00000000" w:rsidRDefault="00000000" w:rsidRPr="00000000" w14:paraId="00000032">
      <w:pPr>
        <w:pStyle w:val="Heading2"/>
        <w:spacing w:after="240" w:before="240" w:lineRule="auto"/>
        <w:rPr>
          <w:rFonts w:ascii="Merriweather" w:cs="Merriweather" w:eastAsia="Merriweather" w:hAnsi="Merriweather"/>
        </w:rPr>
      </w:pPr>
      <w:bookmarkStart w:colFirst="0" w:colLast="0" w:name="_1cdv6jom0ajz" w:id="11"/>
      <w:bookmarkEnd w:id="11"/>
      <w:r w:rsidDel="00000000" w:rsidR="00000000" w:rsidRPr="00000000">
        <w:rPr>
          <w:rFonts w:ascii="Merriweather" w:cs="Merriweather" w:eastAsia="Merriweather" w:hAnsi="Merriweather"/>
          <w:rtl w:val="0"/>
        </w:rPr>
        <w:t xml:space="preserve">Diagrama del Sistema</w:t>
      </w:r>
    </w:p>
    <w:p w:rsidR="00000000" w:rsidDel="00000000" w:rsidP="00000000" w:rsidRDefault="00000000" w:rsidRPr="00000000" w14:paraId="00000033">
      <w:pPr>
        <w:spacing w:after="240" w:before="24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239022" cy="557842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39022" cy="557842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after="240" w:before="240" w:lineRule="auto"/>
        <w:rPr>
          <w:rFonts w:ascii="Merriweather" w:cs="Merriweather" w:eastAsia="Merriweather" w:hAnsi="Merriweather"/>
        </w:rPr>
      </w:pPr>
      <w:bookmarkStart w:colFirst="0" w:colLast="0" w:name="_comglbc0nows" w:id="12"/>
      <w:bookmarkEnd w:id="12"/>
      <w:r w:rsidDel="00000000" w:rsidR="00000000" w:rsidRPr="00000000">
        <w:rPr>
          <w:rFonts w:ascii="Merriweather" w:cs="Merriweather" w:eastAsia="Merriweather" w:hAnsi="Merriweather"/>
          <w:rtl w:val="0"/>
        </w:rPr>
        <w:t xml:space="preserve">Information Retrieval</w:t>
      </w:r>
    </w:p>
    <w:p w:rsidR="00000000" w:rsidDel="00000000" w:rsidP="00000000" w:rsidRDefault="00000000" w:rsidRPr="00000000" w14:paraId="00000035">
      <w:pPr>
        <w:pStyle w:val="Heading3"/>
        <w:spacing w:after="240" w:before="240" w:lineRule="auto"/>
        <w:rPr>
          <w:rFonts w:ascii="Merriweather" w:cs="Merriweather" w:eastAsia="Merriweather" w:hAnsi="Merriweather"/>
        </w:rPr>
      </w:pPr>
      <w:bookmarkStart w:colFirst="0" w:colLast="0" w:name="_mhj8l72o3c3j" w:id="13"/>
      <w:bookmarkEnd w:id="13"/>
      <w:r w:rsidDel="00000000" w:rsidR="00000000" w:rsidRPr="00000000">
        <w:rPr>
          <w:rFonts w:ascii="Merriweather" w:cs="Merriweather" w:eastAsia="Merriweather" w:hAnsi="Merriweather"/>
          <w:rtl w:val="0"/>
        </w:rPr>
        <w:t xml:space="preserve">Redes sociales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Se utiliza la librería </w:t>
      </w:r>
      <w:hyperlink r:id="rId10">
        <w:r w:rsidDel="00000000" w:rsidR="00000000" w:rsidRPr="00000000">
          <w:rPr>
            <w:rFonts w:ascii="Merriweather" w:cs="Merriweather" w:eastAsia="Merriweather" w:hAnsi="Merriweather"/>
            <w:color w:val="1155cc"/>
            <w:u w:val="single"/>
            <w:rtl w:val="0"/>
          </w:rPr>
          <w:t xml:space="preserve">twitter-v2</w:t>
        </w:r>
      </w:hyperlink>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como wrapper de la API oficial de twitter. La misma es utilizada para obtener, como máximo 1000, tweets recientes (últimos 30 minutos), en inglés y que contengan el nombre de la criptomoneda o su correspondiente cashtag.</w:t>
      </w:r>
    </w:p>
    <w:p w:rsidR="00000000" w:rsidDel="00000000" w:rsidP="00000000" w:rsidRDefault="00000000" w:rsidRPr="00000000" w14:paraId="0000003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Reddit</w:t>
      </w:r>
    </w:p>
    <w:p w:rsidR="00000000" w:rsidDel="00000000" w:rsidP="00000000" w:rsidRDefault="00000000" w:rsidRPr="00000000" w14:paraId="0000003A">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Usando </w:t>
      </w:r>
      <w:hyperlink r:id="rId11">
        <w:r w:rsidDel="00000000" w:rsidR="00000000" w:rsidRPr="00000000">
          <w:rPr>
            <w:rFonts w:ascii="Merriweather" w:cs="Merriweather" w:eastAsia="Merriweather" w:hAnsi="Merriweather"/>
            <w:color w:val="1155cc"/>
            <w:u w:val="single"/>
            <w:rtl w:val="0"/>
          </w:rPr>
          <w:t xml:space="preserve">snoowrap</w:t>
        </w:r>
      </w:hyperlink>
      <w:r w:rsidDel="00000000" w:rsidR="00000000" w:rsidRPr="00000000">
        <w:rPr>
          <w:rFonts w:ascii="Merriweather" w:cs="Merriweather" w:eastAsia="Merriweather" w:hAnsi="Merriweather"/>
          <w:rtl w:val="0"/>
        </w:rPr>
        <w:t xml:space="preserve"> se obtienen comentarios recientes de los subreddits de cada criptomoneda. En este caso se optó por esta estrategia porque subreddits centrales como ‘r/</w:t>
      </w:r>
      <w:r w:rsidDel="00000000" w:rsidR="00000000" w:rsidRPr="00000000">
        <w:rPr>
          <w:rFonts w:ascii="Merriweather" w:cs="Merriweather" w:eastAsia="Merriweather" w:hAnsi="Merriweather"/>
          <w:rtl w:val="0"/>
        </w:rPr>
        <w:t xml:space="preserve">wallstreetbets</w:t>
      </w:r>
      <w:r w:rsidDel="00000000" w:rsidR="00000000" w:rsidRPr="00000000">
        <w:rPr>
          <w:rFonts w:ascii="Merriweather" w:cs="Merriweather" w:eastAsia="Merriweather" w:hAnsi="Merriweather"/>
          <w:rtl w:val="0"/>
        </w:rPr>
        <w:t xml:space="preserve">’ rara vez mencionan a las monedas menos populares.</w:t>
      </w:r>
      <w:r w:rsidDel="00000000" w:rsidR="00000000" w:rsidRPr="00000000">
        <w:rPr>
          <w:rtl w:val="0"/>
        </w:rPr>
      </w:r>
    </w:p>
    <w:p w:rsidR="00000000" w:rsidDel="00000000" w:rsidP="00000000" w:rsidRDefault="00000000" w:rsidRPr="00000000" w14:paraId="0000003B">
      <w:pPr>
        <w:pStyle w:val="Heading3"/>
        <w:spacing w:after="240" w:before="240" w:lineRule="auto"/>
        <w:rPr>
          <w:rFonts w:ascii="Merriweather" w:cs="Merriweather" w:eastAsia="Merriweather" w:hAnsi="Merriweather"/>
        </w:rPr>
      </w:pPr>
      <w:bookmarkStart w:colFirst="0" w:colLast="0" w:name="_8yv0zp37d7cn" w:id="14"/>
      <w:bookmarkEnd w:id="14"/>
      <w:r w:rsidDel="00000000" w:rsidR="00000000" w:rsidRPr="00000000">
        <w:rPr>
          <w:rFonts w:ascii="Merriweather" w:cs="Merriweather" w:eastAsia="Merriweather" w:hAnsi="Merriweather"/>
          <w:rtl w:val="0"/>
        </w:rPr>
        <w:t xml:space="preserve">Noticias</w:t>
      </w:r>
    </w:p>
    <w:p w:rsidR="00000000" w:rsidDel="00000000" w:rsidP="00000000" w:rsidRDefault="00000000" w:rsidRPr="00000000" w14:paraId="0000003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Debido a que los principales sitios de noticias (nyt, bloomberg, wsj, ft, etc…) contaban con protección anti scraping, fue necesario seleccionar una fuente menos popular, en este caso utilizamos `coinpedia`. Este proceso, a su vez consta de dos etapas:</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Bing’s custom search</w:t>
      </w:r>
    </w:p>
    <w:p w:rsidR="00000000" w:rsidDel="00000000" w:rsidP="00000000" w:rsidRDefault="00000000" w:rsidRPr="00000000" w14:paraId="0000003F">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Se utiliza </w:t>
      </w:r>
      <w:hyperlink r:id="rId12">
        <w:r w:rsidDel="00000000" w:rsidR="00000000" w:rsidRPr="00000000">
          <w:rPr>
            <w:rFonts w:ascii="Merriweather" w:cs="Merriweather" w:eastAsia="Merriweather" w:hAnsi="Merriweather"/>
            <w:color w:val="1155cc"/>
            <w:u w:val="single"/>
            <w:rtl w:val="0"/>
          </w:rPr>
          <w:t xml:space="preserve">customsearch.ai</w:t>
        </w:r>
      </w:hyperlink>
      <w:r w:rsidDel="00000000" w:rsidR="00000000" w:rsidRPr="00000000">
        <w:rPr>
          <w:rFonts w:ascii="Merriweather" w:cs="Merriweather" w:eastAsia="Merriweather" w:hAnsi="Merriweather"/>
          <w:rtl w:val="0"/>
        </w:rPr>
        <w:t xml:space="preserve"> de bing para buscar los resultados de noticias del día limitando la búsqueda a </w:t>
      </w:r>
      <w:hyperlink r:id="rId13">
        <w:r w:rsidDel="00000000" w:rsidR="00000000" w:rsidRPr="00000000">
          <w:rPr>
            <w:rFonts w:ascii="Merriweather" w:cs="Merriweather" w:eastAsia="Merriweather" w:hAnsi="Merriweather"/>
            <w:color w:val="1155cc"/>
            <w:u w:val="single"/>
            <w:rtl w:val="0"/>
          </w:rPr>
          <w:t xml:space="preserve">https://coinpedia.org/</w:t>
        </w:r>
      </w:hyperlink>
      <w:r w:rsidDel="00000000" w:rsidR="00000000" w:rsidRPr="00000000">
        <w:rPr>
          <w:rFonts w:ascii="Merriweather" w:cs="Merriweather" w:eastAsia="Merriweather" w:hAnsi="Merriweather"/>
          <w:rtl w:val="0"/>
        </w:rPr>
        <w:t xml:space="preserve">. Esto arroja varios resultados de noticias, pero desafortunadamente el `snippet` o `preview` de la misma no es suficiente como para realizar un correcto análisis. Para eso es la siguiente etapa.</w:t>
      </w:r>
    </w:p>
    <w:p w:rsidR="00000000" w:rsidDel="00000000" w:rsidP="00000000" w:rsidRDefault="00000000" w:rsidRPr="00000000" w14:paraId="00000040">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Scraping</w:t>
      </w:r>
    </w:p>
    <w:p w:rsidR="00000000" w:rsidDel="00000000" w:rsidP="00000000" w:rsidRDefault="00000000" w:rsidRPr="00000000" w14:paraId="00000042">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Una vez obtenido el resultado se navega a la nota y se </w:t>
      </w:r>
      <w:r w:rsidDel="00000000" w:rsidR="00000000" w:rsidRPr="00000000">
        <w:rPr>
          <w:rFonts w:ascii="Merriweather" w:cs="Merriweather" w:eastAsia="Merriweather" w:hAnsi="Merriweather"/>
          <w:rtl w:val="0"/>
        </w:rPr>
        <w:t xml:space="preserve">scrapping</w:t>
      </w:r>
      <w:r w:rsidDel="00000000" w:rsidR="00000000" w:rsidRPr="00000000">
        <w:rPr>
          <w:rFonts w:ascii="Merriweather" w:cs="Merriweather" w:eastAsia="Merriweather" w:hAnsi="Merriweather"/>
          <w:rtl w:val="0"/>
        </w:rPr>
        <w:t xml:space="preserve"> sus títulos y párrafos con la ayuda de la librería </w:t>
      </w:r>
      <w:hyperlink r:id="rId14">
        <w:r w:rsidDel="00000000" w:rsidR="00000000" w:rsidRPr="00000000">
          <w:rPr>
            <w:rFonts w:ascii="Merriweather" w:cs="Merriweather" w:eastAsia="Merriweather" w:hAnsi="Merriweather"/>
            <w:color w:val="1155cc"/>
            <w:u w:val="single"/>
            <w:rtl w:val="0"/>
          </w:rPr>
          <w:t xml:space="preserve">puppeteer</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4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pStyle w:val="Heading3"/>
        <w:rPr>
          <w:rFonts w:ascii="Merriweather" w:cs="Merriweather" w:eastAsia="Merriweather" w:hAnsi="Merriweather"/>
        </w:rPr>
      </w:pPr>
      <w:bookmarkStart w:colFirst="0" w:colLast="0" w:name="_5y4v9glofcvf" w:id="15"/>
      <w:bookmarkEnd w:id="15"/>
      <w:r w:rsidDel="00000000" w:rsidR="00000000" w:rsidRPr="00000000">
        <w:rPr>
          <w:rFonts w:ascii="Merriweather" w:cs="Merriweather" w:eastAsia="Merriweather" w:hAnsi="Merriweather"/>
          <w:rtl w:val="0"/>
        </w:rPr>
        <w:t xml:space="preserve">Mercado</w:t>
      </w:r>
    </w:p>
    <w:p w:rsidR="00000000" w:rsidDel="00000000" w:rsidP="00000000" w:rsidRDefault="00000000" w:rsidRPr="00000000" w14:paraId="00000046">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Por último se obtienen los resultados de valores de criptomonedas de la API de </w:t>
      </w:r>
      <w:hyperlink r:id="rId15">
        <w:r w:rsidDel="00000000" w:rsidR="00000000" w:rsidRPr="00000000">
          <w:rPr>
            <w:rFonts w:ascii="Merriweather" w:cs="Merriweather" w:eastAsia="Merriweather" w:hAnsi="Merriweather"/>
            <w:color w:val="1155cc"/>
            <w:u w:val="single"/>
            <w:rtl w:val="0"/>
          </w:rPr>
          <w:t xml:space="preserve">CryptoCompare</w:t>
        </w:r>
      </w:hyperlink>
      <w:r w:rsidDel="00000000" w:rsidR="00000000" w:rsidRPr="00000000">
        <w:rPr>
          <w:rFonts w:ascii="Merriweather" w:cs="Merriweather" w:eastAsia="Merriweather" w:hAnsi="Merriweather"/>
          <w:rtl w:val="0"/>
        </w:rPr>
        <w:t xml:space="preserve">. Esto se realiza una vez al realizar el análisis de sentimiento y una vez más al generar los resultados, 30 minutos después de la búsqueda de información.</w:t>
      </w:r>
    </w:p>
    <w:p w:rsidR="00000000" w:rsidDel="00000000" w:rsidP="00000000" w:rsidRDefault="00000000" w:rsidRPr="00000000" w14:paraId="00000047">
      <w:pPr>
        <w:pStyle w:val="Heading2"/>
        <w:spacing w:after="240" w:before="240" w:lineRule="auto"/>
        <w:rPr>
          <w:rFonts w:ascii="Merriweather" w:cs="Merriweather" w:eastAsia="Merriweather" w:hAnsi="Merriweather"/>
          <w:sz w:val="22"/>
          <w:szCs w:val="22"/>
        </w:rPr>
      </w:pPr>
      <w:bookmarkStart w:colFirst="0" w:colLast="0" w:name="_9qw6s4zexpak" w:id="16"/>
      <w:bookmarkEnd w:id="1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after="240" w:before="240" w:lineRule="auto"/>
        <w:rPr>
          <w:rFonts w:ascii="Merriweather" w:cs="Merriweather" w:eastAsia="Merriweather" w:hAnsi="Merriweather"/>
        </w:rPr>
      </w:pPr>
      <w:bookmarkStart w:colFirst="0" w:colLast="0" w:name="_7ys0x9z2227r" w:id="17"/>
      <w:bookmarkEnd w:id="17"/>
      <w:r w:rsidDel="00000000" w:rsidR="00000000" w:rsidRPr="00000000">
        <w:rPr>
          <w:rFonts w:ascii="Merriweather" w:cs="Merriweather" w:eastAsia="Merriweather" w:hAnsi="Merriweather"/>
          <w:rtl w:val="0"/>
        </w:rPr>
        <w:t xml:space="preserve">Sentiment Analysis</w:t>
      </w:r>
    </w:p>
    <w:p w:rsidR="00000000" w:rsidDel="00000000" w:rsidP="00000000" w:rsidRDefault="00000000" w:rsidRPr="00000000" w14:paraId="00000049">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La función que realiza el análisis de sentimientos es </w:t>
      </w:r>
      <w:r w:rsidDel="00000000" w:rsidR="00000000" w:rsidRPr="00000000">
        <w:rPr>
          <w:rFonts w:ascii="Consolas" w:cs="Consolas" w:eastAsia="Consolas" w:hAnsi="Consolas"/>
          <w:color w:val="dd1144"/>
          <w:shd w:fill="f8f8f8" w:val="clear"/>
          <w:rtl w:val="0"/>
        </w:rPr>
        <w:t xml:space="preserve">`performSentimentAnalysis` </w:t>
      </w:r>
      <w:r w:rsidDel="00000000" w:rsidR="00000000" w:rsidRPr="00000000">
        <w:rPr>
          <w:rFonts w:ascii="Merriweather" w:cs="Merriweather" w:eastAsia="Merriweather" w:hAnsi="Merriweather"/>
          <w:rtl w:val="0"/>
        </w:rPr>
        <w:t xml:space="preserve">la cual se encarga del seteo y configuración del</w:t>
      </w:r>
      <w:r w:rsidDel="00000000" w:rsidR="00000000" w:rsidRPr="00000000">
        <w:rP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dd1144"/>
          <w:shd w:fill="f8f8f8" w:val="clear"/>
          <w:rtl w:val="0"/>
        </w:rPr>
        <w:t xml:space="preserve">SentimentPredictor</w:t>
      </w:r>
      <w:r w:rsidDel="00000000" w:rsidR="00000000" w:rsidRPr="00000000">
        <w:rPr>
          <w:rFonts w:ascii="Consolas" w:cs="Consolas" w:eastAsia="Consolas" w:hAnsi="Consolas"/>
          <w:color w:val="dd1144"/>
          <w:shd w:fill="f8f8f8" w:val="clear"/>
          <w:rtl w:val="0"/>
        </w:rPr>
        <w:t xml:space="preserve">`</w:t>
      </w:r>
      <w:r w:rsidDel="00000000" w:rsidR="00000000" w:rsidRPr="00000000">
        <w:rPr>
          <w:rtl w:val="0"/>
        </w:rPr>
        <w:t xml:space="preserve">  basado en el </w:t>
      </w:r>
      <w:hyperlink r:id="rId16">
        <w:r w:rsidDel="00000000" w:rsidR="00000000" w:rsidRPr="00000000">
          <w:rPr>
            <w:rFonts w:ascii="Merriweather" w:cs="Merriweather" w:eastAsia="Merriweather" w:hAnsi="Merriweather"/>
            <w:color w:val="1155cc"/>
            <w:u w:val="single"/>
            <w:rtl w:val="0"/>
          </w:rPr>
          <w:t xml:space="preserve">ejemplo</w:t>
        </w:r>
      </w:hyperlink>
      <w:r w:rsidDel="00000000" w:rsidR="00000000" w:rsidRPr="00000000">
        <w:rPr>
          <w:rtl w:val="0"/>
        </w:rPr>
        <w:t xml:space="preserve"> </w:t>
      </w:r>
      <w:r w:rsidDel="00000000" w:rsidR="00000000" w:rsidRPr="00000000">
        <w:rPr>
          <w:rFonts w:ascii="Merriweather" w:cs="Merriweather" w:eastAsia="Merriweather" w:hAnsi="Merriweather"/>
          <w:rtl w:val="0"/>
        </w:rPr>
        <w:t xml:space="preserve">p</w:t>
      </w:r>
      <w:r w:rsidDel="00000000" w:rsidR="00000000" w:rsidRPr="00000000">
        <w:rPr>
          <w:rFonts w:ascii="Merriweather" w:cs="Merriweather" w:eastAsia="Merriweather" w:hAnsi="Merriweather"/>
          <w:rtl w:val="0"/>
        </w:rPr>
        <w:t xml:space="preserve">roporcionado en el repositorio de Tensor Flow JS.</w:t>
      </w:r>
    </w:p>
    <w:p w:rsidR="00000000" w:rsidDel="00000000" w:rsidP="00000000" w:rsidRDefault="00000000" w:rsidRPr="00000000" w14:paraId="0000004A">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También</w:t>
      </w:r>
      <w:r w:rsidDel="00000000" w:rsidR="00000000" w:rsidRPr="00000000">
        <w:rPr>
          <w:rFonts w:ascii="Merriweather" w:cs="Merriweather" w:eastAsia="Merriweather" w:hAnsi="Merriweather"/>
          <w:rtl w:val="0"/>
        </w:rPr>
        <w:t xml:space="preserve"> fue de gran ayuda el siguiente </w:t>
      </w:r>
      <w:hyperlink r:id="rId17">
        <w:r w:rsidDel="00000000" w:rsidR="00000000" w:rsidRPr="00000000">
          <w:rPr>
            <w:rFonts w:ascii="Merriweather" w:cs="Merriweather" w:eastAsia="Merriweather" w:hAnsi="Merriweather"/>
            <w:color w:val="1155cc"/>
            <w:u w:val="single"/>
            <w:rtl w:val="0"/>
          </w:rPr>
          <w:t xml:space="preserve">blog post</w:t>
        </w:r>
      </w:hyperlink>
      <w:r w:rsidDel="00000000" w:rsidR="00000000" w:rsidRPr="00000000">
        <w:rPr>
          <w:rFonts w:ascii="Merriweather" w:cs="Merriweather" w:eastAsia="Merriweather" w:hAnsi="Merriweather"/>
          <w:rtl w:val="0"/>
        </w:rPr>
        <w:t xml:space="preserve"> de Benson Ruan.</w:t>
      </w:r>
      <w:r w:rsidDel="00000000" w:rsidR="00000000" w:rsidRPr="00000000">
        <w:rPr>
          <w:rtl w:val="0"/>
        </w:rPr>
      </w:r>
    </w:p>
    <w:p w:rsidR="00000000" w:rsidDel="00000000" w:rsidP="00000000" w:rsidRDefault="00000000" w:rsidRPr="00000000" w14:paraId="0000004B">
      <w:pPr>
        <w:pStyle w:val="Heading3"/>
        <w:spacing w:after="240" w:before="240" w:lineRule="auto"/>
        <w:rPr/>
      </w:pPr>
      <w:bookmarkStart w:colFirst="0" w:colLast="0" w:name="_8rjvb52zpq8q" w:id="18"/>
      <w:bookmarkEnd w:id="18"/>
      <w:r w:rsidDel="00000000" w:rsidR="00000000" w:rsidRPr="00000000">
        <w:rPr>
          <w:rtl w:val="0"/>
        </w:rPr>
        <w:t xml:space="preserve">Acerca del modelo</w:t>
      </w:r>
    </w:p>
    <w:p w:rsidR="00000000" w:rsidDel="00000000" w:rsidP="00000000" w:rsidRDefault="00000000" w:rsidRPr="00000000" w14:paraId="0000004C">
      <w:pPr>
        <w:rPr/>
      </w:pPr>
      <w:r w:rsidDel="00000000" w:rsidR="00000000" w:rsidRPr="00000000">
        <w:rPr>
          <w:rtl w:val="0"/>
        </w:rPr>
        <w:t xml:space="preserve">Como explica Benson Ruan, el modelo está basado en reviews de películas, series, shows, etc. provenientes de IMDB.</w:t>
      </w:r>
      <w:r w:rsidDel="00000000" w:rsidR="00000000" w:rsidRPr="00000000">
        <w:rPr>
          <w:rtl w:val="0"/>
        </w:rPr>
      </w:r>
    </w:p>
    <w:p w:rsidR="00000000" w:rsidDel="00000000" w:rsidP="00000000" w:rsidRDefault="00000000" w:rsidRPr="00000000" w14:paraId="0000004D">
      <w:pPr>
        <w:spacing w:after="240" w:before="240" w:lineRule="auto"/>
        <w:rPr>
          <w:rFonts w:ascii="Merriweather" w:cs="Merriweather" w:eastAsia="Merriweather" w:hAnsi="Merriweather"/>
          <w:i w:val="1"/>
          <w:shd w:fill="ffe599" w:val="clear"/>
        </w:rPr>
      </w:pPr>
      <w:r w:rsidDel="00000000" w:rsidR="00000000" w:rsidRPr="00000000">
        <w:rPr>
          <w:rFonts w:ascii="Merriweather" w:cs="Merriweather" w:eastAsia="Merriweather" w:hAnsi="Merriweather"/>
          <w:i w:val="1"/>
          <w:color w:val="212529"/>
          <w:sz w:val="25"/>
          <w:szCs w:val="25"/>
          <w:shd w:fill="ffe599" w:val="clear"/>
          <w:rtl w:val="0"/>
        </w:rPr>
        <w:t xml:space="preserve">“</w:t>
      </w:r>
      <w:r w:rsidDel="00000000" w:rsidR="00000000" w:rsidRPr="00000000">
        <w:rPr>
          <w:rFonts w:ascii="Merriweather" w:cs="Merriweather" w:eastAsia="Merriweather" w:hAnsi="Merriweather"/>
          <w:i w:val="1"/>
          <w:color w:val="24292e"/>
          <w:sz w:val="24"/>
          <w:szCs w:val="24"/>
          <w:shd w:fill="ffe599" w:val="clear"/>
          <w:rtl w:val="0"/>
        </w:rPr>
        <w:t xml:space="preserve">Two model variants are provided (CNN and LSTM). These were trained on a set of 25,000 movie reviews from IMDB, labeled as having positive or negative sentiment. This dataset is </w:t>
      </w:r>
      <w:hyperlink r:id="rId18">
        <w:r w:rsidDel="00000000" w:rsidR="00000000" w:rsidRPr="00000000">
          <w:rPr>
            <w:rFonts w:ascii="Merriweather" w:cs="Merriweather" w:eastAsia="Merriweather" w:hAnsi="Merriweather"/>
            <w:i w:val="1"/>
            <w:color w:val="1155cc"/>
            <w:sz w:val="24"/>
            <w:szCs w:val="24"/>
            <w:shd w:fill="ffe599" w:val="clear"/>
            <w:rtl w:val="0"/>
          </w:rPr>
          <w:t xml:space="preserve">provided by Python Keras</w:t>
        </w:r>
      </w:hyperlink>
      <w:r w:rsidDel="00000000" w:rsidR="00000000" w:rsidRPr="00000000">
        <w:rPr>
          <w:rFonts w:ascii="Merriweather" w:cs="Merriweather" w:eastAsia="Merriweather" w:hAnsi="Merriweather"/>
          <w:i w:val="1"/>
          <w:color w:val="24292e"/>
          <w:sz w:val="24"/>
          <w:szCs w:val="24"/>
          <w:shd w:fill="ffe599" w:val="clear"/>
          <w:rtl w:val="0"/>
        </w:rPr>
        <w:t xml:space="preserve">, and the models were trained in Keras as well, based on the </w:t>
      </w:r>
      <w:hyperlink r:id="rId19">
        <w:r w:rsidDel="00000000" w:rsidR="00000000" w:rsidRPr="00000000">
          <w:rPr>
            <w:rFonts w:ascii="Merriweather" w:cs="Merriweather" w:eastAsia="Merriweather" w:hAnsi="Merriweather"/>
            <w:i w:val="1"/>
            <w:color w:val="1155cc"/>
            <w:sz w:val="24"/>
            <w:szCs w:val="24"/>
            <w:shd w:fill="ffe599" w:val="clear"/>
            <w:rtl w:val="0"/>
          </w:rPr>
          <w:t xml:space="preserve">imdb_cnn</w:t>
        </w:r>
      </w:hyperlink>
      <w:r w:rsidDel="00000000" w:rsidR="00000000" w:rsidRPr="00000000">
        <w:rPr>
          <w:rFonts w:ascii="Merriweather" w:cs="Merriweather" w:eastAsia="Merriweather" w:hAnsi="Merriweather"/>
          <w:i w:val="1"/>
          <w:color w:val="24292e"/>
          <w:sz w:val="24"/>
          <w:szCs w:val="24"/>
          <w:shd w:fill="ffe599" w:val="clear"/>
          <w:rtl w:val="0"/>
        </w:rPr>
        <w:t xml:space="preserve"> and </w:t>
      </w:r>
      <w:hyperlink r:id="rId20">
        <w:r w:rsidDel="00000000" w:rsidR="00000000" w:rsidRPr="00000000">
          <w:rPr>
            <w:rFonts w:ascii="Merriweather" w:cs="Merriweather" w:eastAsia="Merriweather" w:hAnsi="Merriweather"/>
            <w:i w:val="1"/>
            <w:color w:val="1155cc"/>
            <w:sz w:val="24"/>
            <w:szCs w:val="24"/>
            <w:shd w:fill="ffe599" w:val="clear"/>
            <w:rtl w:val="0"/>
          </w:rPr>
          <w:t xml:space="preserve">imdb_lstm</w:t>
        </w:r>
      </w:hyperlink>
      <w:r w:rsidDel="00000000" w:rsidR="00000000" w:rsidRPr="00000000">
        <w:rPr>
          <w:rFonts w:ascii="Merriweather" w:cs="Merriweather" w:eastAsia="Merriweather" w:hAnsi="Merriweather"/>
          <w:i w:val="1"/>
          <w:color w:val="24292e"/>
          <w:sz w:val="24"/>
          <w:szCs w:val="24"/>
          <w:shd w:fill="ffe599" w:val="clear"/>
          <w:rtl w:val="0"/>
        </w:rPr>
        <w:t xml:space="preserve"> examples.</w:t>
      </w:r>
      <w:r w:rsidDel="00000000" w:rsidR="00000000" w:rsidRPr="00000000">
        <w:rPr>
          <w:rFonts w:ascii="Merriweather" w:cs="Merriweather" w:eastAsia="Merriweather" w:hAnsi="Merriweather"/>
          <w:i w:val="1"/>
          <w:color w:val="212529"/>
          <w:sz w:val="25"/>
          <w:szCs w:val="25"/>
          <w:shd w:fill="ffe599" w:val="clear"/>
          <w:rtl w:val="0"/>
        </w:rPr>
        <w:t xml:space="preserve">”</w:t>
      </w:r>
      <w:r w:rsidDel="00000000" w:rsidR="00000000" w:rsidRPr="00000000">
        <w:rPr>
          <w:rtl w:val="0"/>
        </w:rPr>
      </w:r>
    </w:p>
    <w:p w:rsidR="00000000" w:rsidDel="00000000" w:rsidP="00000000" w:rsidRDefault="00000000" w:rsidRPr="00000000" w14:paraId="0000004E">
      <w:pPr>
        <w:pStyle w:val="Subtitle"/>
        <w:spacing w:after="240" w:before="240" w:lineRule="auto"/>
        <w:rPr>
          <w:rFonts w:ascii="Merriweather" w:cs="Merriweather" w:eastAsia="Merriweather" w:hAnsi="Merriweather"/>
          <w:sz w:val="20"/>
          <w:szCs w:val="20"/>
        </w:rPr>
      </w:pPr>
      <w:bookmarkStart w:colFirst="0" w:colLast="0" w:name="_4jpbg0eyit0t" w:id="19"/>
      <w:bookmarkEnd w:id="19"/>
      <w:r w:rsidDel="00000000" w:rsidR="00000000" w:rsidRPr="00000000">
        <w:rPr>
          <w:rFonts w:ascii="Merriweather" w:cs="Merriweather" w:eastAsia="Merriweather" w:hAnsi="Merriweather"/>
          <w:sz w:val="20"/>
          <w:szCs w:val="20"/>
          <w:rtl w:val="0"/>
        </w:rPr>
        <w:t xml:space="preserve">Fuente: </w:t>
      </w:r>
      <w:hyperlink r:id="rId21">
        <w:r w:rsidDel="00000000" w:rsidR="00000000" w:rsidRPr="00000000">
          <w:rPr>
            <w:rFonts w:ascii="Merriweather" w:cs="Merriweather" w:eastAsia="Merriweather" w:hAnsi="Merriweather"/>
            <w:sz w:val="20"/>
            <w:szCs w:val="20"/>
            <w:u w:val="single"/>
            <w:rtl w:val="0"/>
          </w:rPr>
          <w:t xml:space="preserve">https://github.com/tensorflow/tfjs-examples/tree/master/sentiment#</w:t>
        </w:r>
      </w:hyperlink>
      <w:hyperlink r:id="rId22">
        <w:r w:rsidDel="00000000" w:rsidR="00000000" w:rsidRPr="00000000">
          <w:rPr>
            <w:rFonts w:ascii="Merriweather" w:cs="Merriweather" w:eastAsia="Merriweather" w:hAnsi="Merriweather"/>
            <w:sz w:val="20"/>
            <w:szCs w:val="20"/>
            <w:u w:val="single"/>
            <w:rtl w:val="0"/>
          </w:rPr>
          <w:t xml:space="preserve">tensorflowjs-example-sentiment-analysis</w:t>
        </w:r>
      </w:hyperlink>
      <w:r w:rsidDel="00000000" w:rsidR="00000000" w:rsidRPr="00000000">
        <w:rPr>
          <w:rtl w:val="0"/>
        </w:rPr>
      </w:r>
    </w:p>
    <w:p w:rsidR="00000000" w:rsidDel="00000000" w:rsidP="00000000" w:rsidRDefault="00000000" w:rsidRPr="00000000" w14:paraId="0000004F">
      <w:pPr>
        <w:pStyle w:val="Heading3"/>
        <w:spacing w:after="240" w:before="240" w:lineRule="auto"/>
        <w:rPr/>
      </w:pPr>
      <w:bookmarkStart w:colFirst="0" w:colLast="0" w:name="_cxzieo92ubms" w:id="20"/>
      <w:bookmarkEnd w:id="20"/>
      <w:r w:rsidDel="00000000" w:rsidR="00000000" w:rsidRPr="00000000">
        <w:rPr>
          <w:rtl w:val="0"/>
        </w:rPr>
        <w:t xml:space="preserve">Parámetros</w:t>
      </w:r>
    </w:p>
    <w:p w:rsidR="00000000" w:rsidDel="00000000" w:rsidP="00000000" w:rsidRDefault="00000000" w:rsidRPr="00000000" w14:paraId="0000005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Un parámetro configurable son los umbrales de clasificación de sentimientos. El sistema arroja un puntaje de 0 a 1 y arbitrariamente decidí que la clasificación sea  -  </w:t>
      </w:r>
    </w:p>
    <w:p w:rsidR="00000000" w:rsidDel="00000000" w:rsidP="00000000" w:rsidRDefault="00000000" w:rsidRPr="00000000" w14:paraId="00000051">
      <w:pPr>
        <w:numPr>
          <w:ilvl w:val="0"/>
          <w:numId w:val="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“POSITIVE”: Si el puntaje es mayor que 0.75</w:t>
      </w:r>
    </w:p>
    <w:p w:rsidR="00000000" w:rsidDel="00000000" w:rsidP="00000000" w:rsidRDefault="00000000" w:rsidRPr="00000000" w14:paraId="00000052">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“NEGATIVE”: Si el puntaje es menor que 0.25</w:t>
      </w:r>
    </w:p>
    <w:p w:rsidR="00000000" w:rsidDel="00000000" w:rsidP="00000000" w:rsidRDefault="00000000" w:rsidRPr="00000000" w14:paraId="00000053">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“NEUTRAL”: Cualquier otro caso</w:t>
      </w:r>
    </w:p>
    <w:p w:rsidR="00000000" w:rsidDel="00000000" w:rsidP="00000000" w:rsidRDefault="00000000" w:rsidRPr="00000000" w14:paraId="0000005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pStyle w:val="Heading2"/>
        <w:rPr>
          <w:rFonts w:ascii="Merriweather" w:cs="Merriweather" w:eastAsia="Merriweather" w:hAnsi="Merriweather"/>
        </w:rPr>
      </w:pPr>
      <w:bookmarkStart w:colFirst="0" w:colLast="0" w:name="_2cy7jwhbv8gd" w:id="21"/>
      <w:bookmarkEnd w:id="21"/>
      <w:r w:rsidDel="00000000" w:rsidR="00000000" w:rsidRPr="00000000">
        <w:rPr>
          <w:rFonts w:ascii="Merriweather" w:cs="Merriweather" w:eastAsia="Merriweather" w:hAnsi="Merriweather"/>
          <w:rtl w:val="0"/>
        </w:rPr>
        <w:t xml:space="preserve">Resultados</w:t>
      </w:r>
    </w:p>
    <w:p w:rsidR="00000000" w:rsidDel="00000000" w:rsidP="00000000" w:rsidRDefault="00000000" w:rsidRPr="00000000" w14:paraId="0000005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Considero un “</w:t>
      </w:r>
      <w:r w:rsidDel="00000000" w:rsidR="00000000" w:rsidRPr="00000000">
        <w:rPr>
          <w:rFonts w:ascii="Merriweather" w:cs="Merriweather" w:eastAsia="Merriweather" w:hAnsi="Merriweather"/>
          <w:i w:val="1"/>
          <w:rtl w:val="0"/>
        </w:rPr>
        <w:t xml:space="preserve">win</w:t>
      </w:r>
      <w:r w:rsidDel="00000000" w:rsidR="00000000" w:rsidRPr="00000000">
        <w:rPr>
          <w:rFonts w:ascii="Merriweather" w:cs="Merriweather" w:eastAsia="Merriweather" w:hAnsi="Merriweather"/>
          <w:rtl w:val="0"/>
        </w:rPr>
        <w:t xml:space="preserve">” haber predecido que el valor subirá o bajará y haber acertado. Un “</w:t>
      </w:r>
      <w:r w:rsidDel="00000000" w:rsidR="00000000" w:rsidRPr="00000000">
        <w:rPr>
          <w:rFonts w:ascii="Merriweather" w:cs="Merriweather" w:eastAsia="Merriweather" w:hAnsi="Merriweather"/>
          <w:i w:val="1"/>
          <w:rtl w:val="0"/>
        </w:rPr>
        <w:t xml:space="preserve">loose</w:t>
      </w:r>
      <w:r w:rsidDel="00000000" w:rsidR="00000000" w:rsidRPr="00000000">
        <w:rPr>
          <w:rFonts w:ascii="Merriweather" w:cs="Merriweather" w:eastAsia="Merriweather" w:hAnsi="Merriweather"/>
          <w:rtl w:val="0"/>
        </w:rPr>
        <w:t xml:space="preserve">” es lo contrario. De esta manera se observa que la predicción no ofrece mucha confiabilidad a la hora de predecir los movimientos del mercado.</w:t>
        <w:br w:type="textWrapping"/>
        <w:br w:type="textWrapping"/>
        <w:t xml:space="preserve">Si el programa corriese durante varios días se podría obtener mas claridad sobre la precisión del sistema. Esto requeriría deployar el proyecto en un servidor, pero eso sería el proximo paso.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Merriweather" w:cs="Merriweather" w:eastAsia="Merriweather" w:hAnsi="Merriweather"/>
          <w:sz w:val="24"/>
          <w:szCs w:val="24"/>
        </w:rPr>
      </w:pPr>
      <w:bookmarkStart w:colFirst="0" w:colLast="0" w:name="_gfdglhrpxt22" w:id="22"/>
      <w:bookmarkEnd w:id="22"/>
      <w:r w:rsidDel="00000000" w:rsidR="00000000" w:rsidRPr="00000000">
        <w:rPr>
          <w:rFonts w:ascii="Merriweather" w:cs="Merriweather" w:eastAsia="Merriweather" w:hAnsi="Merriweather"/>
          <w:sz w:val="24"/>
          <w:szCs w:val="24"/>
          <w:rtl w:val="0"/>
        </w:rPr>
        <w:t xml:space="preserve">Tabla de puntajes</w:t>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center"/>
              <w:rPr>
                <w:sz w:val="24"/>
                <w:szCs w:val="24"/>
              </w:rPr>
            </w:pPr>
            <w:r w:rsidDel="00000000" w:rsidR="00000000" w:rsidRPr="00000000">
              <w:rPr>
                <w:b w:val="1"/>
                <w:sz w:val="24"/>
                <w:szCs w:val="24"/>
                <w:rtl w:val="0"/>
              </w:rPr>
              <w:t xml:space="preserve">Compilation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jc w:val="center"/>
              <w:rPr>
                <w:sz w:val="24"/>
                <w:szCs w:val="24"/>
              </w:rPr>
            </w:pPr>
            <w:r w:rsidDel="00000000" w:rsidR="00000000" w:rsidRPr="00000000">
              <w:rPr>
                <w:b w:val="1"/>
                <w:sz w:val="24"/>
                <w:szCs w:val="24"/>
                <w:rtl w:val="0"/>
              </w:rPr>
              <w:t xml:space="preserve">wins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center"/>
              <w:rPr>
                <w:sz w:val="24"/>
                <w:szCs w:val="24"/>
              </w:rPr>
            </w:pPr>
            <w:r w:rsidDel="00000000" w:rsidR="00000000" w:rsidRPr="00000000">
              <w:rPr>
                <w:b w:val="1"/>
                <w:sz w:val="24"/>
                <w:szCs w:val="24"/>
                <w:rtl w:val="0"/>
              </w:rPr>
              <w:t xml:space="preserve">losses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center"/>
              <w:rPr>
                <w:sz w:val="24"/>
                <w:szCs w:val="24"/>
              </w:rPr>
            </w:pPr>
            <w:r w:rsidDel="00000000" w:rsidR="00000000" w:rsidRPr="00000000">
              <w:rPr>
                <w:b w:val="1"/>
                <w:sz w:val="24"/>
                <w:szCs w:val="24"/>
                <w:rtl w:val="0"/>
              </w:rPr>
              <w:t xml:space="preserve">score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BTC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right"/>
              <w:rPr>
                <w:sz w:val="24"/>
                <w:szCs w:val="24"/>
              </w:rPr>
            </w:pPr>
            <w:r w:rsidDel="00000000" w:rsidR="00000000" w:rsidRPr="00000000">
              <w:rPr>
                <w:sz w:val="24"/>
                <w:szCs w:val="24"/>
                <w:rtl w:val="0"/>
              </w:rPr>
              <w:t xml:space="preserve">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sz w:val="24"/>
                <w:szCs w:val="24"/>
              </w:rPr>
            </w:pPr>
            <w:r w:rsidDel="00000000" w:rsidR="00000000" w:rsidRPr="00000000">
              <w:rPr>
                <w:sz w:val="24"/>
                <w:szCs w:val="24"/>
                <w:rtl w:val="0"/>
              </w:rPr>
              <w:t xml:space="preserve">251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right"/>
              <w:rPr>
                <w:sz w:val="24"/>
                <w:szCs w:val="24"/>
              </w:rPr>
            </w:pPr>
            <w:r w:rsidDel="00000000" w:rsidR="00000000" w:rsidRPr="00000000">
              <w:rPr>
                <w:sz w:val="24"/>
                <w:szCs w:val="24"/>
                <w:rtl w:val="0"/>
              </w:rPr>
              <w:t xml:space="preserve">-158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ETH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right"/>
              <w:rPr>
                <w:sz w:val="24"/>
                <w:szCs w:val="24"/>
              </w:rPr>
            </w:pPr>
            <w:r w:rsidDel="00000000" w:rsidR="00000000" w:rsidRPr="00000000">
              <w:rPr>
                <w:sz w:val="24"/>
                <w:szCs w:val="24"/>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sz w:val="24"/>
                <w:szCs w:val="24"/>
              </w:rPr>
            </w:pPr>
            <w:r w:rsidDel="00000000" w:rsidR="00000000" w:rsidRPr="00000000">
              <w:rPr>
                <w:sz w:val="24"/>
                <w:szCs w:val="24"/>
                <w:rtl w:val="0"/>
              </w:rPr>
              <w:t xml:space="preserve">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sz w:val="24"/>
                <w:szCs w:val="24"/>
              </w:rPr>
            </w:pPr>
            <w:r w:rsidDel="00000000" w:rsidR="00000000" w:rsidRPr="00000000">
              <w:rPr>
                <w:sz w:val="24"/>
                <w:szCs w:val="24"/>
                <w:rtl w:val="0"/>
              </w:rPr>
              <w:t xml:space="preserve">-29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sz w:val="24"/>
                <w:szCs w:val="24"/>
              </w:rPr>
            </w:pPr>
            <w:r w:rsidDel="00000000" w:rsidR="00000000" w:rsidRPr="00000000">
              <w:rPr>
                <w:sz w:val="24"/>
                <w:szCs w:val="24"/>
                <w:rtl w:val="0"/>
              </w:rPr>
              <w:t xml:space="preserve">USDT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sz w:val="24"/>
                <w:szCs w:val="24"/>
              </w:rPr>
            </w:pPr>
            <w:r w:rsidDel="00000000" w:rsidR="00000000" w:rsidRPr="00000000">
              <w:rPr>
                <w:sz w:val="24"/>
                <w:szCs w:val="24"/>
                <w:rtl w:val="0"/>
              </w:rPr>
              <w:t xml:space="preserve">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sz w:val="24"/>
                <w:szCs w:val="24"/>
              </w:rPr>
            </w:pPr>
            <w:r w:rsidDel="00000000" w:rsidR="00000000" w:rsidRPr="00000000">
              <w:rPr>
                <w:sz w:val="24"/>
                <w:szCs w:val="24"/>
                <w:rtl w:val="0"/>
              </w:rPr>
              <w:t xml:space="preserve">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sz w:val="24"/>
                <w:szCs w:val="24"/>
              </w:rPr>
            </w:pPr>
            <w:r w:rsidDel="00000000" w:rsidR="00000000" w:rsidRPr="00000000">
              <w:rPr>
                <w:sz w:val="24"/>
                <w:szCs w:val="24"/>
                <w:rtl w:val="0"/>
              </w:rPr>
              <w:t xml:space="preserve">ADA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sz w:val="24"/>
                <w:szCs w:val="24"/>
              </w:rPr>
            </w:pPr>
            <w:r w:rsidDel="00000000" w:rsidR="00000000" w:rsidRPr="00000000">
              <w:rPr>
                <w:sz w:val="24"/>
                <w:szCs w:val="24"/>
                <w:rtl w:val="0"/>
              </w:rPr>
              <w:t xml:space="preserve">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right"/>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sz w:val="24"/>
                <w:szCs w:val="24"/>
              </w:rPr>
            </w:pPr>
            <w:r w:rsidDel="00000000" w:rsidR="00000000" w:rsidRPr="00000000">
              <w:rPr>
                <w:sz w:val="24"/>
                <w:szCs w:val="24"/>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BNB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sz w:val="24"/>
                <w:szCs w:val="24"/>
              </w:rPr>
            </w:pPr>
            <w:r w:rsidDel="00000000" w:rsidR="00000000" w:rsidRPr="00000000">
              <w:rPr>
                <w:sz w:val="24"/>
                <w:szCs w:val="24"/>
                <w:rtl w:val="0"/>
              </w:rPr>
              <w:t xml:space="preserve">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sz w:val="24"/>
                <w:szCs w:val="24"/>
              </w:rPr>
            </w:pPr>
            <w:r w:rsidDel="00000000" w:rsidR="00000000" w:rsidRPr="00000000">
              <w:rPr>
                <w:sz w:val="24"/>
                <w:szCs w:val="24"/>
                <w:rtl w:val="0"/>
              </w:rPr>
              <w:t xml:space="preserve">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sz w:val="24"/>
                <w:szCs w:val="24"/>
              </w:rPr>
            </w:pPr>
            <w:r w:rsidDel="00000000" w:rsidR="00000000" w:rsidRPr="00000000">
              <w:rPr>
                <w:sz w:val="24"/>
                <w:szCs w:val="24"/>
                <w:rtl w:val="0"/>
              </w:rPr>
              <w:t xml:space="preserve">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XRP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sz w:val="24"/>
                <w:szCs w:val="24"/>
              </w:rPr>
            </w:pPr>
            <w:r w:rsidDel="00000000" w:rsidR="00000000" w:rsidRPr="00000000">
              <w:rPr>
                <w:sz w:val="24"/>
                <w:szCs w:val="24"/>
                <w:rtl w:val="0"/>
              </w:rPr>
              <w:t xml:space="preserve">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sz w:val="24"/>
                <w:szCs w:val="24"/>
              </w:rPr>
            </w:pPr>
            <w:r w:rsidDel="00000000" w:rsidR="00000000" w:rsidRPr="00000000">
              <w:rPr>
                <w:sz w:val="24"/>
                <w:szCs w:val="24"/>
                <w:rtl w:val="0"/>
              </w:rPr>
              <w:t xml:space="preserve">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DOGE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sz w:val="24"/>
                <w:szCs w:val="24"/>
              </w:rPr>
            </w:pPr>
            <w:r w:rsidDel="00000000" w:rsidR="00000000" w:rsidRPr="00000000">
              <w:rPr>
                <w:sz w:val="24"/>
                <w:szCs w:val="24"/>
                <w:rtl w:val="0"/>
              </w:rPr>
              <w:t xml:space="preserve">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sz w:val="24"/>
                <w:szCs w:val="24"/>
              </w:rPr>
            </w:pPr>
            <w:r w:rsidDel="00000000" w:rsidR="00000000" w:rsidRPr="00000000">
              <w:rPr>
                <w:sz w:val="24"/>
                <w:szCs w:val="24"/>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USDC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sz w:val="24"/>
                <w:szCs w:val="24"/>
              </w:rPr>
            </w:pPr>
            <w:r w:rsidDel="00000000" w:rsidR="00000000" w:rsidRPr="00000000">
              <w:rPr>
                <w:sz w:val="24"/>
                <w:szCs w:val="24"/>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sz w:val="24"/>
                <w:szCs w:val="24"/>
              </w:rPr>
            </w:pPr>
            <w:r w:rsidDel="00000000" w:rsidR="00000000" w:rsidRPr="00000000">
              <w:rPr>
                <w:sz w:val="24"/>
                <w:szCs w:val="24"/>
                <w:rtl w:val="0"/>
              </w:rPr>
              <w:t xml:space="preserve">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sz w:val="24"/>
                <w:szCs w:val="24"/>
              </w:rPr>
            </w:pPr>
            <w:r w:rsidDel="00000000" w:rsidR="00000000" w:rsidRPr="00000000">
              <w:rPr>
                <w:sz w:val="24"/>
                <w:szCs w:val="24"/>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DOT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sz w:val="24"/>
                <w:szCs w:val="24"/>
              </w:rPr>
            </w:pPr>
            <w:r w:rsidDel="00000000" w:rsidR="00000000" w:rsidRPr="00000000">
              <w:rPr>
                <w:sz w:val="24"/>
                <w:szCs w:val="24"/>
                <w:rtl w:val="0"/>
              </w:rPr>
              <w:t xml:space="preserve">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sz w:val="24"/>
                <w:szCs w:val="24"/>
              </w:rPr>
            </w:pPr>
            <w:r w:rsidDel="00000000" w:rsidR="00000000" w:rsidRPr="00000000">
              <w:rPr>
                <w:sz w:val="24"/>
                <w:szCs w:val="24"/>
                <w:rtl w:val="0"/>
              </w:rPr>
              <w:t xml:space="preserve">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UNI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sz w:val="24"/>
                <w:szCs w:val="24"/>
              </w:rPr>
            </w:pPr>
            <w:r w:rsidDel="00000000" w:rsidR="00000000" w:rsidRPr="00000000">
              <w:rPr>
                <w:sz w:val="24"/>
                <w:szCs w:val="24"/>
                <w:rtl w:val="0"/>
              </w:rPr>
              <w:t xml:space="preserve">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right"/>
              <w:rPr>
                <w:sz w:val="24"/>
                <w:szCs w:val="24"/>
              </w:rPr>
            </w:pPr>
            <w:r w:rsidDel="00000000" w:rsidR="00000000" w:rsidRPr="00000000">
              <w:rPr>
                <w:sz w:val="24"/>
                <w:szCs w:val="24"/>
                <w:rtl w:val="0"/>
              </w:rPr>
              <w:t xml:space="preserve">29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ICP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right"/>
              <w:rPr>
                <w:sz w:val="24"/>
                <w:szCs w:val="24"/>
              </w:rPr>
            </w:pPr>
            <w:r w:rsidDel="00000000" w:rsidR="00000000" w:rsidRPr="00000000">
              <w:rPr>
                <w:sz w:val="24"/>
                <w:szCs w:val="24"/>
                <w:rtl w:val="0"/>
              </w:rPr>
              <w:t xml:space="preserve">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sz w:val="24"/>
                <w:szCs w:val="24"/>
              </w:rPr>
            </w:pPr>
            <w:r w:rsidDel="00000000" w:rsidR="00000000" w:rsidRPr="00000000">
              <w:rPr>
                <w:sz w:val="24"/>
                <w:szCs w:val="24"/>
                <w:rtl w:val="0"/>
              </w:rPr>
              <w:t xml:space="preserve">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BCH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4"/>
                <w:szCs w:val="24"/>
              </w:rPr>
            </w:pPr>
            <w:r w:rsidDel="00000000" w:rsidR="00000000" w:rsidRPr="00000000">
              <w:rPr>
                <w:sz w:val="24"/>
                <w:szCs w:val="24"/>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8D">
      <w:pPr>
        <w:pStyle w:val="Heading2"/>
        <w:rPr>
          <w:rFonts w:ascii="Merriweather" w:cs="Merriweather" w:eastAsia="Merriweather" w:hAnsi="Merriweather"/>
        </w:rPr>
      </w:pPr>
      <w:bookmarkStart w:colFirst="0" w:colLast="0" w:name="_8p7tjc8ukx9g" w:id="23"/>
      <w:bookmarkEnd w:id="23"/>
      <w:r w:rsidDel="00000000" w:rsidR="00000000" w:rsidRPr="00000000">
        <w:rPr>
          <w:rFonts w:ascii="Merriweather" w:cs="Merriweather" w:eastAsia="Merriweather" w:hAnsi="Merriweather"/>
          <w:rtl w:val="0"/>
        </w:rPr>
        <w:br w:type="textWrapping"/>
        <w:t xml:space="preserve">Conclusión</w:t>
      </w:r>
    </w:p>
    <w:p w:rsidR="00000000" w:rsidDel="00000000" w:rsidP="00000000" w:rsidRDefault="00000000" w:rsidRPr="00000000" w14:paraId="0000008E">
      <w:pPr>
        <w:rPr>
          <w:rFonts w:ascii="Merriweather" w:cs="Merriweather" w:eastAsia="Merriweather" w:hAnsi="Merriweather"/>
        </w:rPr>
      </w:pPr>
      <w:r w:rsidDel="00000000" w:rsidR="00000000" w:rsidRPr="00000000">
        <w:rPr>
          <w:rtl w:val="0"/>
        </w:rPr>
        <w:br w:type="textWrapping"/>
      </w:r>
      <w:r w:rsidDel="00000000" w:rsidR="00000000" w:rsidRPr="00000000">
        <w:rPr>
          <w:rFonts w:ascii="Merriweather" w:cs="Merriweather" w:eastAsia="Merriweather" w:hAnsi="Merriweather"/>
          <w:rtl w:val="0"/>
        </w:rPr>
        <w:t xml:space="preserve">La cantidad de resultados obtenidos no es suficiente como para tener claro si el sistema está prediciendo correctamente o es simplemente azar. Para obtener mas resultados estos programas deben quedar corriendo durante períodos largos de tiempo, lo cual requiere que el proyecto esté hosteado en un servidor.</w:t>
        <w:br w:type="textWrapping"/>
        <w:br w:type="textWrapping"/>
        <w:t xml:space="preserve">Sin embargo, este proyecto fue muy útil como prueba de concepto y fundamentalmente fue positivo para ganar experiencia en el manejo de APIs, tecnicas de scraping y herramientas de AI.</w:t>
      </w:r>
    </w:p>
    <w:p w:rsidR="00000000" w:rsidDel="00000000" w:rsidP="00000000" w:rsidRDefault="00000000" w:rsidRPr="00000000" w14:paraId="0000008F">
      <w:pPr>
        <w:rPr>
          <w:rFonts w:ascii="Merriweather" w:cs="Merriweather" w:eastAsia="Merriweather" w:hAnsi="Merriweath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eras-team/keras/blob/master/examples/imdb_lstm.py" TargetMode="External"/><Relationship Id="rId11" Type="http://schemas.openxmlformats.org/officeDocument/2006/relationships/hyperlink" Target="https://github.com/not-an-aardvark/snoowrap" TargetMode="External"/><Relationship Id="rId22" Type="http://schemas.openxmlformats.org/officeDocument/2006/relationships/hyperlink" Target="https://github.com/tensorflow/tfjs-examples/tree/master/sentiment#tensorflowjs-example-sentiment-analysis" TargetMode="External"/><Relationship Id="rId10" Type="http://schemas.openxmlformats.org/officeDocument/2006/relationships/hyperlink" Target="https://github.com/HunterLarco/twitter-v2#readme" TargetMode="External"/><Relationship Id="rId21" Type="http://schemas.openxmlformats.org/officeDocument/2006/relationships/hyperlink" Target="https://github.com/tensorflow/tfjs-examples/tree/master/sentiment#tensorflowjs-example-sentiment-analysis" TargetMode="External"/><Relationship Id="rId13" Type="http://schemas.openxmlformats.org/officeDocument/2006/relationships/hyperlink" Target="https://coinpedia.org/" TargetMode="External"/><Relationship Id="rId12" Type="http://schemas.openxmlformats.org/officeDocument/2006/relationships/hyperlink" Target="https://www.customsearch.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cryptocompare.com/" TargetMode="External"/><Relationship Id="rId14" Type="http://schemas.openxmlformats.org/officeDocument/2006/relationships/hyperlink" Target="https://pptr.dev/" TargetMode="External"/><Relationship Id="rId17" Type="http://schemas.openxmlformats.org/officeDocument/2006/relationships/hyperlink" Target="https://bensonruan.com/twitter-sentiment-analysis-with-tensorflowjs/" TargetMode="External"/><Relationship Id="rId16" Type="http://schemas.openxmlformats.org/officeDocument/2006/relationships/hyperlink" Target="https://github.com/tensorflow/tfjs-examples/tree/master/sentiment" TargetMode="External"/><Relationship Id="rId5" Type="http://schemas.openxmlformats.org/officeDocument/2006/relationships/styles" Target="styles.xml"/><Relationship Id="rId19" Type="http://schemas.openxmlformats.org/officeDocument/2006/relationships/hyperlink" Target="https://github.com/keras-team/keras/blob/master/examples/imdb_cnn.py" TargetMode="External"/><Relationship Id="rId6" Type="http://schemas.openxmlformats.org/officeDocument/2006/relationships/image" Target="media/image1.png"/><Relationship Id="rId18" Type="http://schemas.openxmlformats.org/officeDocument/2006/relationships/hyperlink" Target="https://keras.io/datasets/#imdb-movie-reviews-sentiment-classification" TargetMode="External"/><Relationship Id="rId7" Type="http://schemas.openxmlformats.org/officeDocument/2006/relationships/hyperlink" Target="https://coinmarketcap.com/e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