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D897F" w14:textId="21260FEE" w:rsidR="003976B6" w:rsidRDefault="003976B6" w:rsidP="00DC60BF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Model output</w:t>
      </w:r>
    </w:p>
    <w:p w14:paraId="44D8B178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Family: zero_one_inflated_beta </w:t>
      </w:r>
    </w:p>
    <w:p w14:paraId="481D1B3D" w14:textId="77777777" w:rsidR="003976B6" w:rsidRPr="004900E2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it-IT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 </w:t>
      </w:r>
      <w:r w:rsidRPr="004900E2">
        <w:rPr>
          <w:rFonts w:ascii="Lucida Console" w:hAnsi="Lucida Console" w:cs="Courier New"/>
          <w:color w:val="000000"/>
          <w:sz w:val="20"/>
          <w:szCs w:val="20"/>
          <w:lang w:val="it-IT"/>
        </w:rPr>
        <w:t xml:space="preserve">Links: mu = logit; phi = identity; zoi = identity; coi = identity </w:t>
      </w:r>
    </w:p>
    <w:p w14:paraId="1FAADA6A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Formula: Jtu ~ scaleacc_100 + scalehpd_100 + duration_plot + TAXA + (1 | STUDY_ID) </w:t>
      </w:r>
    </w:p>
    <w:p w14:paraId="7889D385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  Data: data1 (Number of observations: 5787) </w:t>
      </w:r>
    </w:p>
    <w:p w14:paraId="5A848C4D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Samples: 4 chains, each with iter = 4000; warmup = 1000; thin = 1;</w:t>
      </w:r>
    </w:p>
    <w:p w14:paraId="2A0750E6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        total post-warmup samples = 12000</w:t>
      </w:r>
    </w:p>
    <w:p w14:paraId="75B742BF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</w:p>
    <w:p w14:paraId="12888643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Group-Level Effects: </w:t>
      </w:r>
    </w:p>
    <w:p w14:paraId="1A9368F9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~STUDY_ID (Number of levels: 91) </w:t>
      </w:r>
    </w:p>
    <w:p w14:paraId="242EC784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             Estimate Est.Error l-95% CI u-95% CI Rhat Bulk_ESS Tail_ESS</w:t>
      </w:r>
    </w:p>
    <w:p w14:paraId="31A8C921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sd(Intercept)     0.67      0.07     0.55     0.83 1.00     2081     3894</w:t>
      </w:r>
    </w:p>
    <w:p w14:paraId="3338B6FA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</w:p>
    <w:p w14:paraId="21D0734F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Population-Level Effects: </w:t>
      </w:r>
    </w:p>
    <w:p w14:paraId="54E4530C" w14:textId="574D99AE" w:rsidR="003976B6" w:rsidRPr="004900E2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it-IT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                            </w:t>
      </w:r>
      <w:r w:rsidRPr="004900E2">
        <w:rPr>
          <w:rFonts w:ascii="Lucida Console" w:hAnsi="Lucida Console" w:cs="Courier New"/>
          <w:color w:val="000000"/>
          <w:sz w:val="20"/>
          <w:szCs w:val="20"/>
          <w:lang w:val="it-IT"/>
        </w:rPr>
        <w:t xml:space="preserve">Estimate Est.Error l-95% CI u-95% CI Rhat </w:t>
      </w:r>
    </w:p>
    <w:p w14:paraId="5652D9C9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Intercept                       -0.05      0.36    -0.76     0.66 1.00     3014     5866</w:t>
      </w:r>
    </w:p>
    <w:p w14:paraId="4379D979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scaleacc_100                    -1.05      0.27    -1.59    -0.51 1.00     5703     7474</w:t>
      </w:r>
    </w:p>
    <w:p w14:paraId="3498CE8D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scalehpd_100                    -0.17      0.11    -0.38     0.04 1.00    14624     9463</w:t>
      </w:r>
    </w:p>
    <w:p w14:paraId="6538B7A9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duration_plot                    0.02      0.00     0.01     0.02 1.00    13847    10892</w:t>
      </w:r>
    </w:p>
    <w:p w14:paraId="4BEAB053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TAXAMammals                      0.78      0.34     0.11     1.45 1.00     1925     3266</w:t>
      </w:r>
    </w:p>
    <w:p w14:paraId="057B4981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TAXATerrestrialinvertebrates     1.02      0.34     0.35     1.69 1.00     1738     3652</w:t>
      </w:r>
    </w:p>
    <w:p w14:paraId="65BF9C2C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TAXATerrestrialplants            0.03      0.27    -0.48     0.55 1.00     1409     2987</w:t>
      </w:r>
    </w:p>
    <w:p w14:paraId="02D73AAD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</w:p>
    <w:p w14:paraId="15F2A789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Family Specific Parameters: </w:t>
      </w:r>
    </w:p>
    <w:p w14:paraId="1911FE74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   Estimate Est.Error l-95% CI u-95% CI Rhat Bulk_ESS Tail_ESS</w:t>
      </w:r>
    </w:p>
    <w:p w14:paraId="625B5DCA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phi    13.15      0.32    12.54    13.77 1.00    15377     9349</w:t>
      </w:r>
    </w:p>
    <w:p w14:paraId="6629EA51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zoi     0.43      0.01     0.42     0.45 1.00    18031     8471</w:t>
      </w:r>
    </w:p>
    <w:p w14:paraId="710F20C1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coi     0.16      0.01     0.14     0.17 1.00    18058     8944</w:t>
      </w:r>
    </w:p>
    <w:p w14:paraId="6C688B90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</w:p>
    <w:p w14:paraId="01BF1278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Samples were drawn using sampling(NUTS). For each parameter, Eff.Sample </w:t>
      </w:r>
    </w:p>
    <w:p w14:paraId="1A344283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is a crude measure of effective sample size, and Rhat is the potential </w:t>
      </w:r>
    </w:p>
    <w:p w14:paraId="61E868EB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scale reduction factor on split chains (at convergence, Rhat = 1).</w:t>
      </w:r>
    </w:p>
    <w:p w14:paraId="4C3DDC1A" w14:textId="77777777" w:rsidR="003976B6" w:rsidRDefault="003976B6" w:rsidP="00DC60BF">
      <w:pPr>
        <w:rPr>
          <w:b/>
          <w:bCs/>
          <w:sz w:val="28"/>
          <w:szCs w:val="28"/>
          <w:lang w:val="en-GB"/>
        </w:rPr>
      </w:pPr>
    </w:p>
    <w:p w14:paraId="50C42E6F" w14:textId="03D7EA20" w:rsidR="00DC60BF" w:rsidRPr="00DC60BF" w:rsidRDefault="00DC60BF" w:rsidP="00DC60BF">
      <w:pPr>
        <w:rPr>
          <w:b/>
          <w:bCs/>
          <w:sz w:val="28"/>
          <w:szCs w:val="28"/>
          <w:lang w:val="en-GB"/>
        </w:rPr>
      </w:pPr>
      <w:r w:rsidRPr="00DC60BF">
        <w:rPr>
          <w:b/>
          <w:bCs/>
          <w:sz w:val="28"/>
          <w:szCs w:val="28"/>
          <w:lang w:val="en-GB"/>
        </w:rPr>
        <w:t>Research questions and their results</w:t>
      </w:r>
    </w:p>
    <w:p w14:paraId="11362F52" w14:textId="77777777" w:rsidR="00DC60BF" w:rsidRPr="00D63C02" w:rsidRDefault="00DC60BF" w:rsidP="00DC60BF">
      <w:pPr>
        <w:pStyle w:val="ListParagraph"/>
        <w:numPr>
          <w:ilvl w:val="0"/>
          <w:numId w:val="1"/>
        </w:numPr>
        <w:rPr>
          <w:rFonts w:cs="Arial"/>
          <w:lang w:val="en-GB"/>
        </w:rPr>
      </w:pPr>
      <w:r w:rsidRPr="00D63C02">
        <w:rPr>
          <w:rFonts w:cs="Arial"/>
          <w:lang w:val="en-GB"/>
        </w:rPr>
        <w:t>Do sites with higher accessibility to cities experience more changes in assemblage composition over time (temporal turnover) than locations with lower accessibility?</w:t>
      </w:r>
    </w:p>
    <w:p w14:paraId="1CBD4F72" w14:textId="77777777" w:rsidR="00DC60BF" w:rsidRDefault="00DC60BF" w:rsidP="00DC60BF">
      <w:pPr>
        <w:pStyle w:val="ListParagraph"/>
        <w:numPr>
          <w:ilvl w:val="1"/>
          <w:numId w:val="1"/>
        </w:numPr>
        <w:rPr>
          <w:rFonts w:cs="Arial"/>
          <w:lang w:val="en-GB"/>
        </w:rPr>
      </w:pPr>
      <w:r w:rsidRPr="00D63C02">
        <w:rPr>
          <w:rFonts w:cs="Arial"/>
          <w:lang w:val="en-GB"/>
        </w:rPr>
        <w:t>How does the duration of ecological monitoring influence the magnitude of detected temporal turnover trends?</w:t>
      </w:r>
    </w:p>
    <w:p w14:paraId="50850FF8" w14:textId="3B609447" w:rsidR="0059685D" w:rsidRDefault="00DC60BF" w:rsidP="0059685D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DC60BF">
        <w:rPr>
          <w:lang w:val="en-GB"/>
        </w:rPr>
        <w:t xml:space="preserve">Contrary to my predictions, I found that temporal turnover decreased </w:t>
      </w:r>
      <w:r w:rsidR="004900E2">
        <w:rPr>
          <w:lang w:val="en-GB"/>
        </w:rPr>
        <w:t>with higher accessibility</w:t>
      </w:r>
      <w:r w:rsidRPr="00DC60BF">
        <w:rPr>
          <w:lang w:val="en-GB"/>
        </w:rPr>
        <w:t xml:space="preserve"> across the 5787 time-series surveyed (slope = -1.05, CI = -1.59 to -0.51, Figure 1, see Table 1 for more model outputs). On average, for every 10% increase in accessibility, turnover </w:t>
      </w:r>
      <w:r w:rsidR="009C01C5">
        <w:rPr>
          <w:lang w:val="en-GB"/>
        </w:rPr>
        <w:t>decreases</w:t>
      </w:r>
      <w:r w:rsidRPr="00DC60BF">
        <w:rPr>
          <w:lang w:val="en-GB"/>
        </w:rPr>
        <w:t xml:space="preserve"> by 4%.</w:t>
      </w:r>
      <w:r w:rsidR="0059685D">
        <w:rPr>
          <w:lang w:val="en-GB"/>
        </w:rPr>
        <w:t xml:space="preserve"> </w:t>
      </w:r>
    </w:p>
    <w:p w14:paraId="0DAFE821" w14:textId="77777777" w:rsidR="0059685D" w:rsidRDefault="0059685D" w:rsidP="0059685D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5853C21" w14:textId="1BC27284" w:rsidR="0059685D" w:rsidRDefault="0059685D" w:rsidP="0059685D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In line with my predictions, the duration of the observation influenced the magnitude of the detected temporal turnover trends, with higher turnover increases for longer observations of sites.</w:t>
      </w:r>
    </w:p>
    <w:p w14:paraId="05E3CCC4" w14:textId="7360B340" w:rsidR="00DC60BF" w:rsidRDefault="00DC60BF" w:rsidP="00DC60BF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04F7999" w14:textId="53F88AE4" w:rsidR="00DC60BF" w:rsidRDefault="00DC60BF" w:rsidP="00DC60BF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964A89D" w14:textId="066C39AA" w:rsidR="0059685D" w:rsidRPr="002F1F94" w:rsidRDefault="00DC60BF" w:rsidP="002F1F94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63633AF" wp14:editId="6461AC07">
            <wp:extent cx="3237231" cy="3530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265" cy="35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1579" w14:textId="57F9B512" w:rsidR="007378A7" w:rsidRDefault="007378A7" w:rsidP="00DC60BF">
      <w:pPr>
        <w:rPr>
          <w:rFonts w:cs="Arial"/>
          <w:lang w:val="en-GB"/>
        </w:rPr>
      </w:pPr>
    </w:p>
    <w:p w14:paraId="21A465F5" w14:textId="77777777" w:rsidR="007378A7" w:rsidRPr="00DC60BF" w:rsidRDefault="007378A7" w:rsidP="00DC60BF">
      <w:pPr>
        <w:rPr>
          <w:rFonts w:cs="Arial"/>
          <w:lang w:val="en-GB"/>
        </w:rPr>
      </w:pPr>
    </w:p>
    <w:p w14:paraId="07D251F9" w14:textId="77777777" w:rsidR="00DC60BF" w:rsidRDefault="00DC60BF" w:rsidP="00DC60BF">
      <w:pPr>
        <w:pStyle w:val="ListParagraph"/>
        <w:numPr>
          <w:ilvl w:val="0"/>
          <w:numId w:val="1"/>
        </w:numPr>
        <w:rPr>
          <w:rFonts w:cs="Arial"/>
          <w:lang w:val="en-GB"/>
        </w:rPr>
      </w:pPr>
      <w:r w:rsidRPr="00D63C02">
        <w:rPr>
          <w:rFonts w:cs="Arial"/>
          <w:lang w:val="en-GB"/>
        </w:rPr>
        <w:t>How does temporal turnover of ecological communities respond to levels of accessibility across taxa (birds, mammals, terrestrial invertebrates, terrestrial plants)?</w:t>
      </w:r>
    </w:p>
    <w:p w14:paraId="74AC0977" w14:textId="24CE73AB" w:rsidR="00DC60BF" w:rsidRDefault="007378A7" w:rsidP="00DC60BF">
      <w:pPr>
        <w:rPr>
          <w:rFonts w:cs="Arial"/>
          <w:lang w:val="en-GB"/>
        </w:rPr>
      </w:pPr>
      <w:r>
        <w:rPr>
          <w:noProof/>
        </w:rPr>
        <w:drawing>
          <wp:inline distT="0" distB="0" distL="0" distR="0" wp14:anchorId="254D72EC" wp14:editId="4372B4DC">
            <wp:extent cx="4114982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265" cy="25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D3A01" w14:textId="463F5876" w:rsidR="00DC60BF" w:rsidRPr="00DC60BF" w:rsidRDefault="007378A7" w:rsidP="00DC60BF">
      <w:pPr>
        <w:rPr>
          <w:rFonts w:cs="Arial"/>
          <w:lang w:val="en-GB"/>
        </w:rPr>
      </w:pPr>
      <w:r>
        <w:rPr>
          <w:noProof/>
        </w:rPr>
        <w:lastRenderedPageBreak/>
        <w:drawing>
          <wp:inline distT="0" distB="0" distL="0" distR="0" wp14:anchorId="0A955CC4" wp14:editId="5C8494B4">
            <wp:extent cx="4044950" cy="28044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728" cy="281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0A21D" wp14:editId="6EC46FCB">
            <wp:extent cx="3544399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273" cy="24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60BF" w:rsidRPr="00DC60BF">
        <w:rPr>
          <w:rFonts w:cs="Arial"/>
          <w:lang w:val="en-GB"/>
        </w:rPr>
        <w:br/>
      </w:r>
      <w:r>
        <w:rPr>
          <w:noProof/>
        </w:rPr>
        <w:lastRenderedPageBreak/>
        <w:drawing>
          <wp:inline distT="0" distB="0" distL="0" distR="0" wp14:anchorId="3291AA7E" wp14:editId="4F87C94F">
            <wp:extent cx="3695700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D482D" wp14:editId="50F0D52C">
            <wp:extent cx="47625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1EB7" w14:textId="5568C209" w:rsidR="00DC60BF" w:rsidRPr="00086776" w:rsidRDefault="00DC60BF" w:rsidP="00DC60BF">
      <w:pPr>
        <w:pStyle w:val="ListParagraph"/>
        <w:numPr>
          <w:ilvl w:val="0"/>
          <w:numId w:val="1"/>
        </w:numPr>
        <w:rPr>
          <w:lang w:val="en-GB"/>
        </w:rPr>
      </w:pPr>
      <w:r w:rsidRPr="00D63C02">
        <w:rPr>
          <w:rFonts w:cs="Arial"/>
          <w:lang w:val="en-GB"/>
        </w:rPr>
        <w:lastRenderedPageBreak/>
        <w:t>How is temporal turnover influenced by an interaction between human population density and accessibility?</w:t>
      </w:r>
    </w:p>
    <w:p w14:paraId="2EE8B3A1" w14:textId="046976B4" w:rsidR="00086776" w:rsidRPr="00086776" w:rsidRDefault="00086776" w:rsidP="00086776">
      <w:pPr>
        <w:rPr>
          <w:lang w:val="en-GB"/>
        </w:rPr>
      </w:pPr>
      <w:r>
        <w:rPr>
          <w:lang w:val="en-GB"/>
        </w:rPr>
        <w:t>Facet: low, middle, high human population density</w:t>
      </w:r>
      <w:r w:rsidR="00F05915">
        <w:rPr>
          <w:lang w:val="en-GB"/>
        </w:rPr>
        <w:t xml:space="preserve"> (quantiles)</w:t>
      </w:r>
    </w:p>
    <w:p w14:paraId="3E83752B" w14:textId="476A6B87" w:rsidR="0009532F" w:rsidRDefault="007378A7">
      <w:pPr>
        <w:rPr>
          <w:lang w:val="en-GB"/>
        </w:rPr>
      </w:pPr>
      <w:r>
        <w:rPr>
          <w:noProof/>
        </w:rPr>
        <w:drawing>
          <wp:inline distT="0" distB="0" distL="0" distR="0" wp14:anchorId="13F71AB1" wp14:editId="36DAF2F3">
            <wp:extent cx="5731510" cy="29444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7ABB" w14:textId="77777777" w:rsidR="00F05915" w:rsidRDefault="00F05915" w:rsidP="00F05915">
      <w:pPr>
        <w:rPr>
          <w:lang w:val="en-GB"/>
        </w:rPr>
      </w:pPr>
    </w:p>
    <w:p w14:paraId="3B422E80" w14:textId="77777777" w:rsidR="00F05915" w:rsidRDefault="00F05915" w:rsidP="00F05915">
      <w:pPr>
        <w:rPr>
          <w:lang w:val="en-GB"/>
        </w:rPr>
      </w:pPr>
    </w:p>
    <w:p w14:paraId="5D2E6D3C" w14:textId="5EA5B575" w:rsidR="00F05915" w:rsidRPr="00086776" w:rsidRDefault="00F05915" w:rsidP="00F05915">
      <w:pPr>
        <w:rPr>
          <w:lang w:val="en-GB"/>
        </w:rPr>
      </w:pPr>
      <w:r>
        <w:rPr>
          <w:lang w:val="en-GB"/>
        </w:rPr>
        <w:t>Facet: low, middle, high human population density (values)</w:t>
      </w:r>
    </w:p>
    <w:p w14:paraId="58AC03FE" w14:textId="658CD417" w:rsidR="00F05915" w:rsidRPr="00DC60BF" w:rsidRDefault="00F05915">
      <w:pPr>
        <w:rPr>
          <w:lang w:val="en-GB"/>
        </w:rPr>
      </w:pPr>
      <w:r>
        <w:rPr>
          <w:noProof/>
        </w:rPr>
        <w:drawing>
          <wp:inline distT="0" distB="0" distL="0" distR="0" wp14:anchorId="66B1543D" wp14:editId="03885399">
            <wp:extent cx="5731510" cy="29444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915" w:rsidRPr="00DC60BF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B5A86"/>
    <w:multiLevelType w:val="hybridMultilevel"/>
    <w:tmpl w:val="D0A00B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4710B"/>
    <w:multiLevelType w:val="hybridMultilevel"/>
    <w:tmpl w:val="FC340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BF"/>
    <w:rsid w:val="00012939"/>
    <w:rsid w:val="00086776"/>
    <w:rsid w:val="0009532F"/>
    <w:rsid w:val="001C38A1"/>
    <w:rsid w:val="002F1F94"/>
    <w:rsid w:val="003464C3"/>
    <w:rsid w:val="003976B6"/>
    <w:rsid w:val="0040233C"/>
    <w:rsid w:val="004900E2"/>
    <w:rsid w:val="0059685D"/>
    <w:rsid w:val="006C1630"/>
    <w:rsid w:val="007378A7"/>
    <w:rsid w:val="009C01C5"/>
    <w:rsid w:val="00AC24D4"/>
    <w:rsid w:val="00DC60BF"/>
    <w:rsid w:val="00E264E4"/>
    <w:rsid w:val="00F0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CD39"/>
  <w15:chartTrackingRefBased/>
  <w15:docId w15:val="{5FE54D08-9722-437B-B80A-67EB0F3C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915"/>
    <w:pPr>
      <w:spacing w:line="360" w:lineRule="auto"/>
    </w:pPr>
    <w:rPr>
      <w:rFonts w:ascii="Arial" w:hAnsi="Arial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0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6B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8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DanielaG</dc:creator>
  <cp:keywords/>
  <dc:description/>
  <cp:lastModifiedBy>DanielaG</cp:lastModifiedBy>
  <cp:revision>11</cp:revision>
  <dcterms:created xsi:type="dcterms:W3CDTF">2020-04-21T12:08:00Z</dcterms:created>
  <dcterms:modified xsi:type="dcterms:W3CDTF">2020-04-21T13:36:00Z</dcterms:modified>
</cp:coreProperties>
</file>