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A322F" w14:textId="77777777" w:rsidR="003E5B43" w:rsidRPr="003E5B43" w:rsidRDefault="003E5B43" w:rsidP="003E5B43">
      <w:pPr>
        <w:rPr>
          <w:b/>
          <w:bCs/>
          <w:sz w:val="20"/>
          <w:szCs w:val="20"/>
        </w:rPr>
      </w:pPr>
      <w:r w:rsidRPr="003E5B43">
        <w:rPr>
          <w:b/>
          <w:bCs/>
          <w:sz w:val="20"/>
          <w:szCs w:val="20"/>
        </w:rPr>
        <w:t xml:space="preserve">Zielsetzung und Vorgehensweise: </w:t>
      </w:r>
      <w:proofErr w:type="spellStart"/>
      <w:r w:rsidRPr="003E5B43">
        <w:rPr>
          <w:b/>
          <w:bCs/>
          <w:sz w:val="20"/>
          <w:szCs w:val="20"/>
        </w:rPr>
        <w:t>ArduPilot</w:t>
      </w:r>
      <w:proofErr w:type="spellEnd"/>
      <w:r w:rsidRPr="003E5B43">
        <w:rPr>
          <w:b/>
          <w:bCs/>
          <w:sz w:val="20"/>
          <w:szCs w:val="20"/>
        </w:rPr>
        <w:t>-SITL mit MATLAB/Simulink-Flugphysik</w:t>
      </w:r>
    </w:p>
    <w:p w14:paraId="5EB41EDF" w14:textId="77777777" w:rsidR="003E5B43" w:rsidRPr="003E5B43" w:rsidRDefault="003E5B43" w:rsidP="003E5B43">
      <w:pPr>
        <w:rPr>
          <w:sz w:val="20"/>
          <w:szCs w:val="20"/>
        </w:rPr>
      </w:pPr>
      <w:r w:rsidRPr="003E5B43">
        <w:rPr>
          <w:sz w:val="20"/>
          <w:szCs w:val="20"/>
        </w:rPr>
        <w:t xml:space="preserve">Ziel dieser Arbeit ist es, </w:t>
      </w:r>
      <w:proofErr w:type="spellStart"/>
      <w:r w:rsidRPr="003E5B43">
        <w:rPr>
          <w:b/>
          <w:bCs/>
          <w:sz w:val="20"/>
          <w:szCs w:val="20"/>
        </w:rPr>
        <w:t>ArduPilot</w:t>
      </w:r>
      <w:proofErr w:type="spellEnd"/>
      <w:r w:rsidRPr="003E5B43">
        <w:rPr>
          <w:b/>
          <w:bCs/>
          <w:sz w:val="20"/>
          <w:szCs w:val="20"/>
        </w:rPr>
        <w:t xml:space="preserve"> SITL</w:t>
      </w:r>
      <w:r w:rsidRPr="003E5B43">
        <w:rPr>
          <w:sz w:val="20"/>
          <w:szCs w:val="20"/>
        </w:rPr>
        <w:t xml:space="preserve"> als Autopilot-Controller zu verwenden, während die </w:t>
      </w:r>
      <w:r w:rsidRPr="003E5B43">
        <w:rPr>
          <w:b/>
          <w:bCs/>
          <w:sz w:val="20"/>
          <w:szCs w:val="20"/>
        </w:rPr>
        <w:t>Flugphysik vollständig in MATLAB/Simulink</w:t>
      </w:r>
      <w:r w:rsidRPr="003E5B43">
        <w:rPr>
          <w:sz w:val="20"/>
          <w:szCs w:val="20"/>
        </w:rPr>
        <w:t xml:space="preserve"> modelliert wird. Die Regelung (Autopilot) und die Regelstrecke (Fahrzeugdynamik) werden damit bewusst getrennt:</w:t>
      </w:r>
    </w:p>
    <w:p w14:paraId="3F113D22" w14:textId="77777777" w:rsidR="003E5B43" w:rsidRPr="003E5B43" w:rsidRDefault="003E5B43" w:rsidP="003E5B43">
      <w:pPr>
        <w:numPr>
          <w:ilvl w:val="0"/>
          <w:numId w:val="1"/>
        </w:numPr>
        <w:rPr>
          <w:sz w:val="20"/>
          <w:szCs w:val="20"/>
        </w:rPr>
      </w:pPr>
      <w:proofErr w:type="spellStart"/>
      <w:r w:rsidRPr="003E5B43">
        <w:rPr>
          <w:b/>
          <w:bCs/>
          <w:sz w:val="20"/>
          <w:szCs w:val="20"/>
        </w:rPr>
        <w:t>ArduPilot</w:t>
      </w:r>
      <w:proofErr w:type="spellEnd"/>
      <w:r w:rsidRPr="003E5B43">
        <w:rPr>
          <w:b/>
          <w:bCs/>
          <w:sz w:val="20"/>
          <w:szCs w:val="20"/>
        </w:rPr>
        <w:t xml:space="preserve"> SITL</w:t>
      </w:r>
      <w:r w:rsidRPr="003E5B43">
        <w:rPr>
          <w:sz w:val="20"/>
          <w:szCs w:val="20"/>
        </w:rPr>
        <w:t xml:space="preserve"> übernimmt Flugregelung, Sensorfusion und Missionslogik.</w:t>
      </w:r>
    </w:p>
    <w:p w14:paraId="13631F51" w14:textId="77777777" w:rsidR="003E5B43" w:rsidRDefault="003E5B43" w:rsidP="003E5B43">
      <w:pPr>
        <w:numPr>
          <w:ilvl w:val="0"/>
          <w:numId w:val="1"/>
        </w:numPr>
        <w:rPr>
          <w:sz w:val="20"/>
          <w:szCs w:val="20"/>
        </w:rPr>
      </w:pPr>
      <w:r w:rsidRPr="003E5B43">
        <w:rPr>
          <w:b/>
          <w:bCs/>
          <w:sz w:val="20"/>
          <w:szCs w:val="20"/>
        </w:rPr>
        <w:t>MATLAB/Simulink</w:t>
      </w:r>
      <w:r w:rsidRPr="003E5B43">
        <w:rPr>
          <w:sz w:val="20"/>
          <w:szCs w:val="20"/>
        </w:rPr>
        <w:t xml:space="preserve"> bildet die Fahrzeugdynamik (Kräfte, Momente, Kinematik) und fungiert als externer Simulator.</w:t>
      </w:r>
    </w:p>
    <w:p w14:paraId="7B0F088B" w14:textId="77777777" w:rsidR="003E5B43" w:rsidRPr="003E5B43" w:rsidRDefault="003E5B43" w:rsidP="003E5B43">
      <w:pPr>
        <w:ind w:left="720"/>
        <w:rPr>
          <w:sz w:val="20"/>
          <w:szCs w:val="20"/>
        </w:rPr>
      </w:pPr>
    </w:p>
    <w:p w14:paraId="5CB5115C" w14:textId="77777777" w:rsidR="003E5B43" w:rsidRPr="003E5B43" w:rsidRDefault="003E5B43" w:rsidP="003E5B43">
      <w:pPr>
        <w:rPr>
          <w:b/>
          <w:bCs/>
          <w:sz w:val="20"/>
          <w:szCs w:val="20"/>
        </w:rPr>
      </w:pPr>
      <w:r w:rsidRPr="003E5B43">
        <w:rPr>
          <w:b/>
          <w:bCs/>
          <w:sz w:val="20"/>
          <w:szCs w:val="20"/>
        </w:rPr>
        <w:t>Technischer Ansatz</w:t>
      </w:r>
    </w:p>
    <w:p w14:paraId="2967D356" w14:textId="77777777" w:rsidR="003E5B43" w:rsidRPr="003E5B43" w:rsidRDefault="003E5B43" w:rsidP="003E5B43">
      <w:pPr>
        <w:rPr>
          <w:sz w:val="20"/>
          <w:szCs w:val="20"/>
        </w:rPr>
      </w:pPr>
      <w:proofErr w:type="spellStart"/>
      <w:r w:rsidRPr="003E5B43">
        <w:rPr>
          <w:sz w:val="20"/>
          <w:szCs w:val="20"/>
        </w:rPr>
        <w:t>ArduPilot</w:t>
      </w:r>
      <w:proofErr w:type="spellEnd"/>
      <w:r w:rsidRPr="003E5B43">
        <w:rPr>
          <w:sz w:val="20"/>
          <w:szCs w:val="20"/>
        </w:rPr>
        <w:t xml:space="preserve"> stellt hierfür eine </w:t>
      </w:r>
      <w:r w:rsidRPr="003E5B43">
        <w:rPr>
          <w:b/>
          <w:bCs/>
          <w:sz w:val="20"/>
          <w:szCs w:val="20"/>
        </w:rPr>
        <w:t>JSON-basierte SITL-Schnittstelle</w:t>
      </w:r>
      <w:r w:rsidRPr="003E5B43">
        <w:rPr>
          <w:sz w:val="20"/>
          <w:szCs w:val="20"/>
        </w:rPr>
        <w:t xml:space="preserve"> zur Verfügung. Diese erlaubt es, die interne SITL-Flugphysik zu umgehen und stattdessen ein externes Physik-Backend anzubinden. In der </w:t>
      </w:r>
      <w:proofErr w:type="spellStart"/>
      <w:r w:rsidRPr="003E5B43">
        <w:rPr>
          <w:sz w:val="20"/>
          <w:szCs w:val="20"/>
        </w:rPr>
        <w:t>ArduPilot</w:t>
      </w:r>
      <w:proofErr w:type="spellEnd"/>
      <w:r w:rsidRPr="003E5B43">
        <w:rPr>
          <w:sz w:val="20"/>
          <w:szCs w:val="20"/>
        </w:rPr>
        <w:t>-Codebasis finden sich dafür entsprechende Beispiele, u. a. unter:</w:t>
      </w:r>
    </w:p>
    <w:p w14:paraId="1259422D" w14:textId="2842BC09" w:rsidR="003E5B43" w:rsidRPr="003E5B43" w:rsidRDefault="003E5B43" w:rsidP="003E5B43">
      <w:pPr>
        <w:rPr>
          <w:sz w:val="20"/>
          <w:szCs w:val="20"/>
          <w:lang w:val="en-US"/>
        </w:rPr>
      </w:pPr>
      <w:proofErr w:type="spellStart"/>
      <w:r w:rsidRPr="003E5B43">
        <w:rPr>
          <w:sz w:val="20"/>
          <w:szCs w:val="20"/>
          <w:lang w:val="en-US"/>
        </w:rPr>
        <w:t>ardupilot</w:t>
      </w:r>
      <w:proofErr w:type="spellEnd"/>
      <w:r w:rsidRPr="003E5B43">
        <w:rPr>
          <w:sz w:val="20"/>
          <w:szCs w:val="20"/>
          <w:lang w:val="en-US"/>
        </w:rPr>
        <w:t>/libraries/SITL/examples/JSON/MATLAB/</w:t>
      </w:r>
    </w:p>
    <w:p w14:paraId="0DCCDD02" w14:textId="77777777" w:rsidR="003E5B43" w:rsidRPr="003E5B43" w:rsidRDefault="003E5B43" w:rsidP="003E5B43">
      <w:pPr>
        <w:rPr>
          <w:sz w:val="20"/>
          <w:szCs w:val="20"/>
        </w:rPr>
      </w:pPr>
      <w:r w:rsidRPr="003E5B43">
        <w:rPr>
          <w:sz w:val="20"/>
          <w:szCs w:val="20"/>
        </w:rPr>
        <w:t xml:space="preserve">Dort sind sowohl </w:t>
      </w:r>
      <w:r w:rsidRPr="003E5B43">
        <w:rPr>
          <w:b/>
          <w:bCs/>
          <w:sz w:val="20"/>
          <w:szCs w:val="20"/>
        </w:rPr>
        <w:t>reine MATLAB-Skripte</w:t>
      </w:r>
      <w:r w:rsidRPr="003E5B43">
        <w:rPr>
          <w:sz w:val="20"/>
          <w:szCs w:val="20"/>
        </w:rPr>
        <w:t xml:space="preserve"> (</w:t>
      </w:r>
      <w:proofErr w:type="spellStart"/>
      <w:r w:rsidRPr="003E5B43">
        <w:rPr>
          <w:sz w:val="20"/>
          <w:szCs w:val="20"/>
        </w:rPr>
        <w:t>SITL_connector.m</w:t>
      </w:r>
      <w:proofErr w:type="spellEnd"/>
      <w:r w:rsidRPr="003E5B43">
        <w:rPr>
          <w:sz w:val="20"/>
          <w:szCs w:val="20"/>
        </w:rPr>
        <w:t xml:space="preserve">) als auch </w:t>
      </w:r>
      <w:r w:rsidRPr="003E5B43">
        <w:rPr>
          <w:b/>
          <w:bCs/>
          <w:sz w:val="20"/>
          <w:szCs w:val="20"/>
        </w:rPr>
        <w:t>Simulink-Beispielmodelle</w:t>
      </w:r>
      <w:r w:rsidRPr="003E5B43">
        <w:rPr>
          <w:sz w:val="20"/>
          <w:szCs w:val="20"/>
        </w:rPr>
        <w:t xml:space="preserve"> für verschiedene Fahrzeugtypen (z. B. </w:t>
      </w:r>
      <w:proofErr w:type="spellStart"/>
      <w:r w:rsidRPr="003E5B43">
        <w:rPr>
          <w:sz w:val="20"/>
          <w:szCs w:val="20"/>
        </w:rPr>
        <w:t>Copter</w:t>
      </w:r>
      <w:proofErr w:type="spellEnd"/>
      <w:r w:rsidRPr="003E5B43">
        <w:rPr>
          <w:sz w:val="20"/>
          <w:szCs w:val="20"/>
        </w:rPr>
        <w:t>, Rover) enthalten.</w:t>
      </w:r>
    </w:p>
    <w:p w14:paraId="07474576" w14:textId="77777777" w:rsidR="003E5B43" w:rsidRPr="003E5B43" w:rsidRDefault="003E5B43" w:rsidP="003E5B43">
      <w:pPr>
        <w:rPr>
          <w:b/>
          <w:bCs/>
          <w:sz w:val="20"/>
          <w:szCs w:val="20"/>
        </w:rPr>
      </w:pPr>
      <w:r w:rsidRPr="003E5B43">
        <w:rPr>
          <w:b/>
          <w:bCs/>
          <w:sz w:val="20"/>
          <w:szCs w:val="20"/>
        </w:rPr>
        <w:t>Ablauf der Kopplung</w:t>
      </w:r>
    </w:p>
    <w:p w14:paraId="54406807" w14:textId="77777777" w:rsidR="003E5B43" w:rsidRPr="003E5B43" w:rsidRDefault="003E5B43" w:rsidP="003E5B43">
      <w:pPr>
        <w:numPr>
          <w:ilvl w:val="0"/>
          <w:numId w:val="2"/>
        </w:numPr>
        <w:rPr>
          <w:sz w:val="20"/>
          <w:szCs w:val="20"/>
        </w:rPr>
      </w:pPr>
      <w:r w:rsidRPr="003E5B43">
        <w:rPr>
          <w:b/>
          <w:bCs/>
          <w:sz w:val="20"/>
          <w:szCs w:val="20"/>
        </w:rPr>
        <w:t>Start des MATLAB/Simulink-</w:t>
      </w:r>
      <w:proofErr w:type="spellStart"/>
      <w:r w:rsidRPr="003E5B43">
        <w:rPr>
          <w:b/>
          <w:bCs/>
          <w:sz w:val="20"/>
          <w:szCs w:val="20"/>
        </w:rPr>
        <w:t>Connectors</w:t>
      </w:r>
      <w:proofErr w:type="spellEnd"/>
      <w:r w:rsidRPr="003E5B43">
        <w:rPr>
          <w:sz w:val="20"/>
          <w:szCs w:val="20"/>
        </w:rPr>
        <w:br/>
        <w:t xml:space="preserve">In MATLAB wird das entsprechende Connector-Skript bzw. Simulink-Modell gestartet. Dieses öffnet eine UDP-Verbindung und übernimmt die Kommunikation mit </w:t>
      </w:r>
      <w:proofErr w:type="spellStart"/>
      <w:r w:rsidRPr="003E5B43">
        <w:rPr>
          <w:sz w:val="20"/>
          <w:szCs w:val="20"/>
        </w:rPr>
        <w:t>ArduPilot</w:t>
      </w:r>
      <w:proofErr w:type="spellEnd"/>
      <w:r w:rsidRPr="003E5B43">
        <w:rPr>
          <w:sz w:val="20"/>
          <w:szCs w:val="20"/>
        </w:rPr>
        <w:t xml:space="preserve"> SITL (Empfang der Aktuator-Signale, Rückgabe der simulierten Zustände).</w:t>
      </w:r>
    </w:p>
    <w:p w14:paraId="45E3BC2B" w14:textId="77777777" w:rsidR="003E5B43" w:rsidRDefault="003E5B43" w:rsidP="003E5B43">
      <w:pPr>
        <w:numPr>
          <w:ilvl w:val="0"/>
          <w:numId w:val="2"/>
        </w:numPr>
        <w:rPr>
          <w:sz w:val="20"/>
          <w:szCs w:val="20"/>
        </w:rPr>
      </w:pPr>
      <w:r w:rsidRPr="003E5B43">
        <w:rPr>
          <w:b/>
          <w:bCs/>
          <w:sz w:val="20"/>
          <w:szCs w:val="20"/>
        </w:rPr>
        <w:t xml:space="preserve">Start von </w:t>
      </w:r>
      <w:proofErr w:type="spellStart"/>
      <w:r w:rsidRPr="003E5B43">
        <w:rPr>
          <w:b/>
          <w:bCs/>
          <w:sz w:val="20"/>
          <w:szCs w:val="20"/>
        </w:rPr>
        <w:t>ArduPilot</w:t>
      </w:r>
      <w:proofErr w:type="spellEnd"/>
      <w:r w:rsidRPr="003E5B43">
        <w:rPr>
          <w:b/>
          <w:bCs/>
          <w:sz w:val="20"/>
          <w:szCs w:val="20"/>
        </w:rPr>
        <w:t xml:space="preserve"> SITL im JSON-Modus</w:t>
      </w:r>
      <w:r w:rsidRPr="003E5B43">
        <w:rPr>
          <w:sz w:val="20"/>
          <w:szCs w:val="20"/>
        </w:rPr>
        <w:br/>
      </w:r>
      <w:proofErr w:type="spellStart"/>
      <w:r w:rsidRPr="003E5B43">
        <w:rPr>
          <w:sz w:val="20"/>
          <w:szCs w:val="20"/>
        </w:rPr>
        <w:t>ArduPilot</w:t>
      </w:r>
      <w:proofErr w:type="spellEnd"/>
      <w:r w:rsidRPr="003E5B43">
        <w:rPr>
          <w:sz w:val="20"/>
          <w:szCs w:val="20"/>
        </w:rPr>
        <w:t xml:space="preserve"> wird so gestartet, dass es die JSON-Schnittstelle nutzt und sich mit der IP-Adresse des Rechners verbindet, auf dem das MATLAB-Modell läuft. Ein typischer Aufruf (z. B. in WSL2) ist:</w:t>
      </w:r>
    </w:p>
    <w:p w14:paraId="2C094BEA" w14:textId="6695F9F0" w:rsidR="003E5B43" w:rsidRPr="003E5B43" w:rsidRDefault="003E5B43" w:rsidP="003E5B43">
      <w:pPr>
        <w:ind w:left="1080"/>
        <w:rPr>
          <w:sz w:val="20"/>
          <w:szCs w:val="20"/>
          <w:lang w:val="en-US"/>
        </w:rPr>
      </w:pPr>
      <w:r w:rsidRPr="003E5B43">
        <w:rPr>
          <w:sz w:val="20"/>
          <w:szCs w:val="20"/>
          <w:lang w:val="en-US"/>
        </w:rPr>
        <w:t xml:space="preserve">sim_vehicle.py -v </w:t>
      </w:r>
      <w:proofErr w:type="spellStart"/>
      <w:r w:rsidRPr="003E5B43">
        <w:rPr>
          <w:sz w:val="20"/>
          <w:szCs w:val="20"/>
          <w:lang w:val="en-US"/>
        </w:rPr>
        <w:t>ArduCopter</w:t>
      </w:r>
      <w:proofErr w:type="spellEnd"/>
      <w:r w:rsidRPr="003E5B43">
        <w:rPr>
          <w:sz w:val="20"/>
          <w:szCs w:val="20"/>
          <w:lang w:val="en-US"/>
        </w:rPr>
        <w:t xml:space="preserve"> --model JSON:172.28.176.1 --console --map</w:t>
      </w:r>
    </w:p>
    <w:p w14:paraId="1DD5B886" w14:textId="45E734FC" w:rsidR="003E5B43" w:rsidRDefault="003E5B43" w:rsidP="003E5B43">
      <w:pPr>
        <w:ind w:left="1410"/>
        <w:rPr>
          <w:sz w:val="20"/>
          <w:szCs w:val="20"/>
        </w:rPr>
      </w:pPr>
      <w:r w:rsidRPr="003E5B43">
        <w:rPr>
          <w:sz w:val="20"/>
          <w:szCs w:val="20"/>
        </w:rPr>
        <w:t>Dabei bezeichnet</w:t>
      </w:r>
      <w:r>
        <w:rPr>
          <w:sz w:val="20"/>
          <w:szCs w:val="20"/>
        </w:rPr>
        <w:t xml:space="preserve"> </w:t>
      </w:r>
      <w:r w:rsidRPr="003E5B43">
        <w:rPr>
          <w:b/>
          <w:bCs/>
          <w:sz w:val="20"/>
          <w:szCs w:val="20"/>
        </w:rPr>
        <w:t>JSON</w:t>
      </w:r>
      <w:r w:rsidRPr="003E5B43">
        <w:rPr>
          <w:sz w:val="20"/>
          <w:szCs w:val="20"/>
        </w:rPr>
        <w:t xml:space="preserve"> den verwendeten SITL-Modus (externes Physik-Backend),</w:t>
      </w:r>
      <w:r w:rsidRPr="003E5B43">
        <w:rPr>
          <w:b/>
          <w:bCs/>
          <w:sz w:val="20"/>
          <w:szCs w:val="20"/>
        </w:rPr>
        <w:t>172.28.176.1</w:t>
      </w:r>
      <w:r w:rsidRPr="003E5B43">
        <w:rPr>
          <w:sz w:val="20"/>
          <w:szCs w:val="20"/>
        </w:rPr>
        <w:t xml:space="preserve"> die IP-Adresse des Hosts, auf dem MATLAB/Simulink ausgeführt wird (in WSL2 typischerweise die Windows-Host-Adresse).</w:t>
      </w:r>
    </w:p>
    <w:p w14:paraId="23FF3B50" w14:textId="77777777" w:rsidR="000668A4" w:rsidRPr="000668A4" w:rsidRDefault="000668A4" w:rsidP="000668A4">
      <w:pPr>
        <w:rPr>
          <w:b/>
          <w:bCs/>
          <w:sz w:val="20"/>
          <w:szCs w:val="20"/>
        </w:rPr>
      </w:pPr>
      <w:r w:rsidRPr="000668A4">
        <w:rPr>
          <w:b/>
          <w:bCs/>
          <w:sz w:val="20"/>
          <w:szCs w:val="20"/>
        </w:rPr>
        <w:t>Motivation und nächster Entwicklungsschritt</w:t>
      </w:r>
    </w:p>
    <w:p w14:paraId="119338A4" w14:textId="77777777" w:rsidR="000668A4" w:rsidRPr="000668A4" w:rsidRDefault="000668A4" w:rsidP="000668A4">
      <w:pPr>
        <w:rPr>
          <w:sz w:val="20"/>
          <w:szCs w:val="20"/>
        </w:rPr>
      </w:pPr>
      <w:r w:rsidRPr="000668A4">
        <w:rPr>
          <w:sz w:val="20"/>
          <w:szCs w:val="20"/>
        </w:rPr>
        <w:t xml:space="preserve">Der bisherige Stand, </w:t>
      </w:r>
      <w:proofErr w:type="spellStart"/>
      <w:r w:rsidRPr="000668A4">
        <w:rPr>
          <w:sz w:val="20"/>
          <w:szCs w:val="20"/>
        </w:rPr>
        <w:t>ArduPilot</w:t>
      </w:r>
      <w:proofErr w:type="spellEnd"/>
      <w:r w:rsidRPr="000668A4">
        <w:rPr>
          <w:sz w:val="20"/>
          <w:szCs w:val="20"/>
        </w:rPr>
        <w:t xml:space="preserve"> SITL über die JSON-Schnittstelle mit einem MATLAB/Simulink-basierten Physics-Backend zu koppeln, ist funktional bereits sehr zufriedenstellend. In dieser Konfiguration wird das virtuelle Fahrzeug jedoch standardmäßig über </w:t>
      </w:r>
      <w:proofErr w:type="spellStart"/>
      <w:r w:rsidRPr="000668A4">
        <w:rPr>
          <w:b/>
          <w:bCs/>
          <w:sz w:val="20"/>
          <w:szCs w:val="20"/>
        </w:rPr>
        <w:t>MAVProxy</w:t>
      </w:r>
      <w:proofErr w:type="spellEnd"/>
      <w:r w:rsidRPr="000668A4">
        <w:rPr>
          <w:sz w:val="20"/>
          <w:szCs w:val="20"/>
        </w:rPr>
        <w:t xml:space="preserve"> als Ground Control Station (GCS) bedient.</w:t>
      </w:r>
    </w:p>
    <w:p w14:paraId="57F0B77B" w14:textId="77777777" w:rsidR="000668A4" w:rsidRPr="000668A4" w:rsidRDefault="000668A4" w:rsidP="000668A4">
      <w:pPr>
        <w:rPr>
          <w:sz w:val="20"/>
          <w:szCs w:val="20"/>
        </w:rPr>
      </w:pPr>
      <w:proofErr w:type="spellStart"/>
      <w:r w:rsidRPr="000668A4">
        <w:rPr>
          <w:sz w:val="20"/>
          <w:szCs w:val="20"/>
        </w:rPr>
        <w:t>MAVProxy</w:t>
      </w:r>
      <w:proofErr w:type="spellEnd"/>
      <w:r w:rsidRPr="000668A4">
        <w:rPr>
          <w:sz w:val="20"/>
          <w:szCs w:val="20"/>
        </w:rPr>
        <w:t xml:space="preserve"> ist unter Linux zwar leistungsfähig und technisch sehr flexibel, erweist sich im praktischen Umgang jedoch </w:t>
      </w:r>
      <w:proofErr w:type="gramStart"/>
      <w:r w:rsidRPr="000668A4">
        <w:rPr>
          <w:sz w:val="20"/>
          <w:szCs w:val="20"/>
        </w:rPr>
        <w:t>als vergleichsweise</w:t>
      </w:r>
      <w:proofErr w:type="gramEnd"/>
      <w:r w:rsidRPr="000668A4">
        <w:rPr>
          <w:sz w:val="20"/>
          <w:szCs w:val="20"/>
        </w:rPr>
        <w:t xml:space="preserve"> sperrig und wenig intuitiv. Insbesondere Aufgaben wie die Einbindung und Kalibrierung eines Joysticks sind nur umständlich möglich. Instrumente und Anzeigen müssen manuell geladen werden, was die Übersichtlichkeit und Bedienbarkeit deutlich einschränkt.</w:t>
      </w:r>
    </w:p>
    <w:p w14:paraId="48BBC399" w14:textId="77777777" w:rsidR="000668A4" w:rsidRPr="000668A4" w:rsidRDefault="000668A4" w:rsidP="000668A4">
      <w:pPr>
        <w:rPr>
          <w:sz w:val="20"/>
          <w:szCs w:val="20"/>
        </w:rPr>
      </w:pPr>
      <w:r w:rsidRPr="000668A4">
        <w:rPr>
          <w:sz w:val="20"/>
          <w:szCs w:val="20"/>
        </w:rPr>
        <w:t xml:space="preserve">Im Gegensatz dazu bietet der </w:t>
      </w:r>
      <w:r w:rsidRPr="000668A4">
        <w:rPr>
          <w:b/>
          <w:bCs/>
          <w:sz w:val="20"/>
          <w:szCs w:val="20"/>
        </w:rPr>
        <w:t>Mission Planner für Windows</w:t>
      </w:r>
      <w:r w:rsidRPr="000668A4">
        <w:rPr>
          <w:sz w:val="20"/>
          <w:szCs w:val="20"/>
        </w:rPr>
        <w:t xml:space="preserve"> eine sehr komfortable, grafisch aufbereitete und konsistente Benutzeroberfläche. Die Konfiguration der </w:t>
      </w:r>
      <w:proofErr w:type="spellStart"/>
      <w:r w:rsidRPr="000668A4">
        <w:rPr>
          <w:sz w:val="20"/>
          <w:szCs w:val="20"/>
        </w:rPr>
        <w:t>ArduPilot</w:t>
      </w:r>
      <w:proofErr w:type="spellEnd"/>
      <w:r w:rsidRPr="000668A4">
        <w:rPr>
          <w:sz w:val="20"/>
          <w:szCs w:val="20"/>
        </w:rPr>
        <w:t>-Firmware, das Parametermanagement sowie die Kalibrierung von Eingabegeräten (z. B. Joysticks) sind dort deutlich intuitiver und effizienter umsetzbar. Für Entwicklungs- und Testzwecke stellt dies einen erheblichen Vorteil dar.</w:t>
      </w:r>
    </w:p>
    <w:p w14:paraId="664B9D38" w14:textId="77777777" w:rsidR="000668A4" w:rsidRPr="000668A4" w:rsidRDefault="000668A4" w:rsidP="000668A4">
      <w:pPr>
        <w:rPr>
          <w:sz w:val="20"/>
          <w:szCs w:val="20"/>
        </w:rPr>
      </w:pPr>
      <w:r w:rsidRPr="000668A4">
        <w:rPr>
          <w:sz w:val="20"/>
          <w:szCs w:val="20"/>
        </w:rPr>
        <w:lastRenderedPageBreak/>
        <w:t xml:space="preserve">Das nächste Ziel besteht daher darin, </w:t>
      </w:r>
      <w:r w:rsidRPr="000668A4">
        <w:rPr>
          <w:b/>
          <w:bCs/>
          <w:sz w:val="20"/>
          <w:szCs w:val="20"/>
        </w:rPr>
        <w:t xml:space="preserve">Mission Planner als Ground Control Station für den </w:t>
      </w:r>
      <w:proofErr w:type="spellStart"/>
      <w:r w:rsidRPr="000668A4">
        <w:rPr>
          <w:b/>
          <w:bCs/>
          <w:sz w:val="20"/>
          <w:szCs w:val="20"/>
        </w:rPr>
        <w:t>ArduPilot</w:t>
      </w:r>
      <w:proofErr w:type="spellEnd"/>
      <w:r w:rsidRPr="000668A4">
        <w:rPr>
          <w:b/>
          <w:bCs/>
          <w:sz w:val="20"/>
          <w:szCs w:val="20"/>
        </w:rPr>
        <w:t>-SITL</w:t>
      </w:r>
      <w:r w:rsidRPr="000668A4">
        <w:rPr>
          <w:sz w:val="20"/>
          <w:szCs w:val="20"/>
        </w:rPr>
        <w:t xml:space="preserve"> einzusetzen, während die Fahrzeugphysik weiterhin über die </w:t>
      </w:r>
      <w:r w:rsidRPr="000668A4">
        <w:rPr>
          <w:b/>
          <w:bCs/>
          <w:sz w:val="20"/>
          <w:szCs w:val="20"/>
        </w:rPr>
        <w:t>JSON-Schnittstelle mit einem externen MATLAB-Physics-Backend</w:t>
      </w:r>
      <w:r w:rsidRPr="000668A4">
        <w:rPr>
          <w:sz w:val="20"/>
          <w:szCs w:val="20"/>
        </w:rPr>
        <w:t xml:space="preserve"> realisiert wird. Ziel ist eine Kombination aus:</w:t>
      </w:r>
    </w:p>
    <w:p w14:paraId="7DDB68F9" w14:textId="77777777" w:rsidR="000668A4" w:rsidRPr="000668A4" w:rsidRDefault="000668A4" w:rsidP="000668A4">
      <w:pPr>
        <w:numPr>
          <w:ilvl w:val="0"/>
          <w:numId w:val="4"/>
        </w:numPr>
        <w:rPr>
          <w:sz w:val="20"/>
          <w:szCs w:val="20"/>
        </w:rPr>
      </w:pPr>
      <w:r w:rsidRPr="000668A4">
        <w:rPr>
          <w:sz w:val="20"/>
          <w:szCs w:val="20"/>
        </w:rPr>
        <w:t>komfortabler Bedienung und Konfiguration über Mission Planner,</w:t>
      </w:r>
    </w:p>
    <w:p w14:paraId="65570D6B" w14:textId="77777777" w:rsidR="000668A4" w:rsidRPr="000668A4" w:rsidRDefault="000668A4" w:rsidP="000668A4">
      <w:pPr>
        <w:numPr>
          <w:ilvl w:val="0"/>
          <w:numId w:val="4"/>
        </w:numPr>
        <w:rPr>
          <w:sz w:val="20"/>
          <w:szCs w:val="20"/>
        </w:rPr>
      </w:pPr>
      <w:r w:rsidRPr="000668A4">
        <w:rPr>
          <w:sz w:val="20"/>
          <w:szCs w:val="20"/>
        </w:rPr>
        <w:t xml:space="preserve">originalem </w:t>
      </w:r>
      <w:proofErr w:type="spellStart"/>
      <w:r w:rsidRPr="000668A4">
        <w:rPr>
          <w:sz w:val="20"/>
          <w:szCs w:val="20"/>
        </w:rPr>
        <w:t>ArduPilot</w:t>
      </w:r>
      <w:proofErr w:type="spellEnd"/>
      <w:r w:rsidRPr="000668A4">
        <w:rPr>
          <w:sz w:val="20"/>
          <w:szCs w:val="20"/>
        </w:rPr>
        <w:t>-Autopiloten im SITL-Betrieb,</w:t>
      </w:r>
    </w:p>
    <w:p w14:paraId="57AAB08A" w14:textId="77777777" w:rsidR="000668A4" w:rsidRPr="000668A4" w:rsidRDefault="000668A4" w:rsidP="000668A4">
      <w:pPr>
        <w:numPr>
          <w:ilvl w:val="0"/>
          <w:numId w:val="4"/>
        </w:numPr>
        <w:rPr>
          <w:sz w:val="20"/>
          <w:szCs w:val="20"/>
        </w:rPr>
      </w:pPr>
      <w:r w:rsidRPr="000668A4">
        <w:rPr>
          <w:sz w:val="20"/>
          <w:szCs w:val="20"/>
        </w:rPr>
        <w:t>frei modellierbarer Flugphysik in MATLAB/Simulink.</w:t>
      </w:r>
    </w:p>
    <w:p w14:paraId="4A4382D6" w14:textId="77777777" w:rsidR="000668A4" w:rsidRDefault="000668A4" w:rsidP="000668A4">
      <w:pPr>
        <w:rPr>
          <w:sz w:val="20"/>
          <w:szCs w:val="20"/>
        </w:rPr>
      </w:pPr>
      <w:r w:rsidRPr="000668A4">
        <w:rPr>
          <w:sz w:val="20"/>
          <w:szCs w:val="20"/>
        </w:rPr>
        <w:t>Diese Architektur soll eine praxisnahe, gut bedienbare und gleichzeitig forschungsorientierte Simulationsumgebung schaffen.</w:t>
      </w:r>
    </w:p>
    <w:p w14:paraId="7C1D18C1" w14:textId="5D6B5450" w:rsidR="000668A4" w:rsidRPr="00156325" w:rsidRDefault="000668A4" w:rsidP="000668A4">
      <w:pPr>
        <w:rPr>
          <w:b/>
          <w:bCs/>
        </w:rPr>
      </w:pPr>
      <w:r w:rsidRPr="00156325">
        <w:rPr>
          <w:b/>
          <w:bCs/>
        </w:rPr>
        <w:t xml:space="preserve">Wie kann man das konkret umsetzten? </w:t>
      </w:r>
    </w:p>
    <w:p w14:paraId="06EC8680" w14:textId="21B9A7E9" w:rsidR="00156325" w:rsidRDefault="00156325" w:rsidP="003E5B43">
      <w:pPr>
        <w:rPr>
          <w:sz w:val="20"/>
          <w:szCs w:val="20"/>
        </w:rPr>
      </w:pPr>
      <w:r w:rsidRPr="00156325">
        <w:rPr>
          <w:sz w:val="20"/>
          <w:szCs w:val="20"/>
        </w:rPr>
        <w:t xml:space="preserve">Im Folgenden werden vier mögliche Umsetzungsvarianten skizziert, um </w:t>
      </w:r>
      <w:r w:rsidRPr="00156325">
        <w:rPr>
          <w:b/>
          <w:bCs/>
          <w:sz w:val="20"/>
          <w:szCs w:val="20"/>
        </w:rPr>
        <w:t>Mission Planner als Ground Control Station (GCS)</w:t>
      </w:r>
      <w:r w:rsidRPr="00156325">
        <w:rPr>
          <w:sz w:val="20"/>
          <w:szCs w:val="20"/>
        </w:rPr>
        <w:t xml:space="preserve"> für ein virtuelles Fahrzeug aus </w:t>
      </w:r>
      <w:proofErr w:type="spellStart"/>
      <w:r w:rsidRPr="00156325">
        <w:rPr>
          <w:b/>
          <w:bCs/>
          <w:sz w:val="20"/>
          <w:szCs w:val="20"/>
        </w:rPr>
        <w:t>ArduPilot</w:t>
      </w:r>
      <w:proofErr w:type="spellEnd"/>
      <w:r w:rsidRPr="00156325">
        <w:rPr>
          <w:b/>
          <w:bCs/>
          <w:sz w:val="20"/>
          <w:szCs w:val="20"/>
        </w:rPr>
        <w:t xml:space="preserve"> SITL (Controller)</w:t>
      </w:r>
      <w:r w:rsidRPr="00156325">
        <w:rPr>
          <w:sz w:val="20"/>
          <w:szCs w:val="20"/>
        </w:rPr>
        <w:t xml:space="preserve"> und </w:t>
      </w:r>
      <w:r w:rsidRPr="00156325">
        <w:rPr>
          <w:b/>
          <w:bCs/>
          <w:sz w:val="20"/>
          <w:szCs w:val="20"/>
        </w:rPr>
        <w:t>MATLAB/Simulink (Physik über JSON)</w:t>
      </w:r>
      <w:r w:rsidRPr="00156325">
        <w:rPr>
          <w:sz w:val="20"/>
          <w:szCs w:val="20"/>
        </w:rPr>
        <w:t xml:space="preserve"> zu verwenden.</w:t>
      </w:r>
    </w:p>
    <w:p w14:paraId="726C69A5" w14:textId="77777777" w:rsidR="00156325" w:rsidRDefault="00156325" w:rsidP="003E5B43">
      <w:pPr>
        <w:rPr>
          <w:sz w:val="20"/>
          <w:szCs w:val="20"/>
        </w:rPr>
      </w:pPr>
    </w:p>
    <w:p w14:paraId="292A22FA" w14:textId="77777777" w:rsidR="00156325" w:rsidRPr="00156325" w:rsidRDefault="00156325" w:rsidP="00156325">
      <w:pPr>
        <w:rPr>
          <w:sz w:val="20"/>
          <w:szCs w:val="20"/>
        </w:rPr>
      </w:pPr>
      <w:r w:rsidRPr="00156325">
        <w:rPr>
          <w:b/>
          <w:bCs/>
          <w:sz w:val="20"/>
          <w:szCs w:val="20"/>
        </w:rPr>
        <w:t xml:space="preserve">Variante A: Direkte Verbindung SITL → Mission Planner (ohne </w:t>
      </w:r>
      <w:proofErr w:type="spellStart"/>
      <w:r w:rsidRPr="00156325">
        <w:rPr>
          <w:b/>
          <w:bCs/>
          <w:sz w:val="20"/>
          <w:szCs w:val="20"/>
        </w:rPr>
        <w:t>MAVProxy</w:t>
      </w:r>
      <w:proofErr w:type="spellEnd"/>
      <w:r w:rsidRPr="00156325">
        <w:rPr>
          <w:b/>
          <w:bCs/>
          <w:sz w:val="20"/>
          <w:szCs w:val="20"/>
        </w:rPr>
        <w:t>)</w:t>
      </w:r>
    </w:p>
    <w:p w14:paraId="508C935B" w14:textId="77777777" w:rsidR="00156325" w:rsidRPr="00156325" w:rsidRDefault="00156325" w:rsidP="00156325">
      <w:pPr>
        <w:numPr>
          <w:ilvl w:val="0"/>
          <w:numId w:val="5"/>
        </w:numPr>
        <w:spacing w:line="240" w:lineRule="auto"/>
        <w:rPr>
          <w:sz w:val="20"/>
          <w:szCs w:val="20"/>
          <w:lang w:val="en-US"/>
        </w:rPr>
      </w:pPr>
      <w:r w:rsidRPr="00156325">
        <w:rPr>
          <w:sz w:val="20"/>
          <w:szCs w:val="20"/>
          <w:lang w:val="en-US"/>
        </w:rPr>
        <w:t xml:space="preserve">MATLAB/Simulink-JSON-Connector </w:t>
      </w:r>
      <w:proofErr w:type="spellStart"/>
      <w:r w:rsidRPr="00156325">
        <w:rPr>
          <w:sz w:val="20"/>
          <w:szCs w:val="20"/>
          <w:lang w:val="en-US"/>
        </w:rPr>
        <w:t>starten</w:t>
      </w:r>
      <w:proofErr w:type="spellEnd"/>
      <w:r w:rsidRPr="00156325">
        <w:rPr>
          <w:sz w:val="20"/>
          <w:szCs w:val="20"/>
          <w:lang w:val="en-US"/>
        </w:rPr>
        <w:t>.</w:t>
      </w:r>
    </w:p>
    <w:p w14:paraId="3BFDEF4A" w14:textId="77777777" w:rsidR="00156325" w:rsidRPr="00156325" w:rsidRDefault="00156325" w:rsidP="00156325">
      <w:pPr>
        <w:numPr>
          <w:ilvl w:val="0"/>
          <w:numId w:val="5"/>
        </w:numPr>
        <w:spacing w:line="240" w:lineRule="auto"/>
        <w:rPr>
          <w:sz w:val="20"/>
          <w:szCs w:val="20"/>
        </w:rPr>
      </w:pPr>
      <w:proofErr w:type="spellStart"/>
      <w:r w:rsidRPr="00156325">
        <w:rPr>
          <w:sz w:val="20"/>
          <w:szCs w:val="20"/>
        </w:rPr>
        <w:t>ArduPilot</w:t>
      </w:r>
      <w:proofErr w:type="spellEnd"/>
      <w:r w:rsidRPr="00156325">
        <w:rPr>
          <w:sz w:val="20"/>
          <w:szCs w:val="20"/>
        </w:rPr>
        <w:t xml:space="preserve"> SITL im JSON-Modus starten (JSON:&lt;IP&gt;).</w:t>
      </w:r>
    </w:p>
    <w:p w14:paraId="17D1AC92" w14:textId="77777777" w:rsidR="00156325" w:rsidRPr="00156325" w:rsidRDefault="00156325" w:rsidP="00156325">
      <w:pPr>
        <w:numPr>
          <w:ilvl w:val="0"/>
          <w:numId w:val="5"/>
        </w:numPr>
        <w:spacing w:line="240" w:lineRule="auto"/>
        <w:rPr>
          <w:sz w:val="20"/>
          <w:szCs w:val="20"/>
        </w:rPr>
      </w:pPr>
      <w:r w:rsidRPr="00156325">
        <w:rPr>
          <w:sz w:val="20"/>
          <w:szCs w:val="20"/>
        </w:rPr>
        <w:t xml:space="preserve">SITL sendet </w:t>
      </w:r>
      <w:proofErr w:type="spellStart"/>
      <w:r w:rsidRPr="00156325">
        <w:rPr>
          <w:sz w:val="20"/>
          <w:szCs w:val="20"/>
        </w:rPr>
        <w:t>MAVLink</w:t>
      </w:r>
      <w:proofErr w:type="spellEnd"/>
      <w:r w:rsidRPr="00156325">
        <w:rPr>
          <w:sz w:val="20"/>
          <w:szCs w:val="20"/>
        </w:rPr>
        <w:t xml:space="preserve"> per UDP (z. B. Port 14550) direkt an Mission Planner.</w:t>
      </w:r>
    </w:p>
    <w:p w14:paraId="700FFDE9" w14:textId="122F1A24" w:rsidR="00156325" w:rsidRPr="00156325" w:rsidRDefault="00156325" w:rsidP="00156325">
      <w:pPr>
        <w:numPr>
          <w:ilvl w:val="0"/>
          <w:numId w:val="5"/>
        </w:numPr>
        <w:spacing w:line="240" w:lineRule="auto"/>
        <w:rPr>
          <w:sz w:val="20"/>
          <w:szCs w:val="20"/>
        </w:rPr>
      </w:pPr>
      <w:r w:rsidRPr="00156325">
        <w:rPr>
          <w:sz w:val="20"/>
          <w:szCs w:val="20"/>
        </w:rPr>
        <w:t>Mission Planner verbindet sich per UDP mit dem SITL.</w:t>
      </w:r>
    </w:p>
    <w:p w14:paraId="308CC78F" w14:textId="77777777" w:rsidR="00156325" w:rsidRPr="00156325" w:rsidRDefault="00156325" w:rsidP="00156325">
      <w:pPr>
        <w:rPr>
          <w:sz w:val="20"/>
          <w:szCs w:val="20"/>
        </w:rPr>
      </w:pPr>
      <w:r w:rsidRPr="00156325">
        <w:rPr>
          <w:b/>
          <w:bCs/>
          <w:sz w:val="20"/>
          <w:szCs w:val="20"/>
        </w:rPr>
        <w:t xml:space="preserve">Variante B: SITL mit </w:t>
      </w:r>
      <w:proofErr w:type="spellStart"/>
      <w:r w:rsidRPr="00156325">
        <w:rPr>
          <w:b/>
          <w:bCs/>
          <w:sz w:val="20"/>
          <w:szCs w:val="20"/>
        </w:rPr>
        <w:t>MAVProxy</w:t>
      </w:r>
      <w:proofErr w:type="spellEnd"/>
      <w:r w:rsidRPr="00156325">
        <w:rPr>
          <w:b/>
          <w:bCs/>
          <w:sz w:val="20"/>
          <w:szCs w:val="20"/>
        </w:rPr>
        <w:t>, Mission Planner zusätzlich angebunden</w:t>
      </w:r>
    </w:p>
    <w:p w14:paraId="23D092CA" w14:textId="77777777" w:rsidR="00156325" w:rsidRPr="00156325" w:rsidRDefault="00156325" w:rsidP="00156325">
      <w:pPr>
        <w:numPr>
          <w:ilvl w:val="0"/>
          <w:numId w:val="6"/>
        </w:numPr>
        <w:spacing w:line="240" w:lineRule="auto"/>
        <w:rPr>
          <w:sz w:val="20"/>
          <w:szCs w:val="20"/>
        </w:rPr>
      </w:pPr>
      <w:r w:rsidRPr="00156325">
        <w:rPr>
          <w:sz w:val="20"/>
          <w:szCs w:val="20"/>
        </w:rPr>
        <w:t xml:space="preserve">SITL mit JSON-MATLAB-Backend und </w:t>
      </w:r>
      <w:proofErr w:type="spellStart"/>
      <w:r w:rsidRPr="00156325">
        <w:rPr>
          <w:sz w:val="20"/>
          <w:szCs w:val="20"/>
        </w:rPr>
        <w:t>MAVProxy</w:t>
      </w:r>
      <w:proofErr w:type="spellEnd"/>
      <w:r w:rsidRPr="00156325">
        <w:rPr>
          <w:sz w:val="20"/>
          <w:szCs w:val="20"/>
        </w:rPr>
        <w:t xml:space="preserve"> starten.</w:t>
      </w:r>
    </w:p>
    <w:p w14:paraId="139C210F" w14:textId="77777777" w:rsidR="00156325" w:rsidRPr="00156325" w:rsidRDefault="00156325" w:rsidP="00156325">
      <w:pPr>
        <w:numPr>
          <w:ilvl w:val="0"/>
          <w:numId w:val="6"/>
        </w:numPr>
        <w:spacing w:line="240" w:lineRule="auto"/>
        <w:rPr>
          <w:sz w:val="20"/>
          <w:szCs w:val="20"/>
        </w:rPr>
      </w:pPr>
      <w:proofErr w:type="spellStart"/>
      <w:r w:rsidRPr="00156325">
        <w:rPr>
          <w:sz w:val="20"/>
          <w:szCs w:val="20"/>
        </w:rPr>
        <w:t>MAVProxy</w:t>
      </w:r>
      <w:proofErr w:type="spellEnd"/>
      <w:r w:rsidRPr="00156325">
        <w:rPr>
          <w:sz w:val="20"/>
          <w:szCs w:val="20"/>
        </w:rPr>
        <w:t xml:space="preserve"> leitet </w:t>
      </w:r>
      <w:proofErr w:type="spellStart"/>
      <w:r w:rsidRPr="00156325">
        <w:rPr>
          <w:sz w:val="20"/>
          <w:szCs w:val="20"/>
        </w:rPr>
        <w:t>MAVLink</w:t>
      </w:r>
      <w:proofErr w:type="spellEnd"/>
      <w:r w:rsidRPr="00156325">
        <w:rPr>
          <w:sz w:val="20"/>
          <w:szCs w:val="20"/>
        </w:rPr>
        <w:t xml:space="preserve"> zusätzlich per UDP an Mission Planner weiter.</w:t>
      </w:r>
    </w:p>
    <w:p w14:paraId="706BE98B" w14:textId="743AF440" w:rsidR="00156325" w:rsidRPr="00156325" w:rsidRDefault="00156325" w:rsidP="00156325">
      <w:pPr>
        <w:numPr>
          <w:ilvl w:val="0"/>
          <w:numId w:val="6"/>
        </w:numPr>
        <w:spacing w:line="240" w:lineRule="auto"/>
        <w:rPr>
          <w:sz w:val="20"/>
          <w:szCs w:val="20"/>
        </w:rPr>
      </w:pPr>
      <w:r w:rsidRPr="00156325">
        <w:rPr>
          <w:sz w:val="20"/>
          <w:szCs w:val="20"/>
        </w:rPr>
        <w:t>Mission Planner verbindet sich parallel als weitere GCS.</w:t>
      </w:r>
    </w:p>
    <w:p w14:paraId="76EB6B9C" w14:textId="77777777" w:rsidR="00156325" w:rsidRPr="00156325" w:rsidRDefault="00156325" w:rsidP="00156325">
      <w:pPr>
        <w:rPr>
          <w:sz w:val="20"/>
          <w:szCs w:val="20"/>
        </w:rPr>
      </w:pPr>
      <w:r w:rsidRPr="00156325">
        <w:rPr>
          <w:b/>
          <w:bCs/>
          <w:sz w:val="20"/>
          <w:szCs w:val="20"/>
        </w:rPr>
        <w:t>Variante C: SITL-Start direkt aus Mission Planner</w:t>
      </w:r>
    </w:p>
    <w:p w14:paraId="408C3216" w14:textId="77777777" w:rsidR="00156325" w:rsidRPr="00156325" w:rsidRDefault="00156325" w:rsidP="00156325">
      <w:pPr>
        <w:numPr>
          <w:ilvl w:val="0"/>
          <w:numId w:val="7"/>
        </w:numPr>
        <w:spacing w:line="240" w:lineRule="auto"/>
        <w:rPr>
          <w:sz w:val="20"/>
          <w:szCs w:val="20"/>
        </w:rPr>
      </w:pPr>
      <w:r w:rsidRPr="00156325">
        <w:rPr>
          <w:sz w:val="20"/>
          <w:szCs w:val="20"/>
        </w:rPr>
        <w:t>SITL wird direkt aus Mission Planner unter Windows gestartet.</w:t>
      </w:r>
    </w:p>
    <w:p w14:paraId="5D6A5DEB" w14:textId="77777777" w:rsidR="00156325" w:rsidRPr="00156325" w:rsidRDefault="00156325" w:rsidP="00156325">
      <w:pPr>
        <w:numPr>
          <w:ilvl w:val="0"/>
          <w:numId w:val="7"/>
        </w:numPr>
        <w:spacing w:line="240" w:lineRule="auto"/>
        <w:rPr>
          <w:sz w:val="20"/>
          <w:szCs w:val="20"/>
        </w:rPr>
      </w:pPr>
      <w:r w:rsidRPr="00156325">
        <w:rPr>
          <w:sz w:val="20"/>
          <w:szCs w:val="20"/>
        </w:rPr>
        <w:t>SITL nutzt das JSON-Physics-Backend in MATLAB/Simulink.</w:t>
      </w:r>
    </w:p>
    <w:p w14:paraId="5FDE3F8E" w14:textId="566C52CD" w:rsidR="00156325" w:rsidRPr="00156325" w:rsidRDefault="00156325" w:rsidP="00156325">
      <w:pPr>
        <w:numPr>
          <w:ilvl w:val="0"/>
          <w:numId w:val="7"/>
        </w:numPr>
        <w:spacing w:line="240" w:lineRule="auto"/>
        <w:rPr>
          <w:sz w:val="20"/>
          <w:szCs w:val="20"/>
        </w:rPr>
      </w:pPr>
      <w:r w:rsidRPr="00156325">
        <w:rPr>
          <w:sz w:val="20"/>
          <w:szCs w:val="20"/>
        </w:rPr>
        <w:t>Mission Planner übernimmt vollständig Steuerung und Konfiguration.</w:t>
      </w:r>
    </w:p>
    <w:p w14:paraId="6C3918E1" w14:textId="77777777" w:rsidR="00156325" w:rsidRPr="00156325" w:rsidRDefault="00156325" w:rsidP="00156325">
      <w:pPr>
        <w:rPr>
          <w:sz w:val="20"/>
          <w:szCs w:val="20"/>
          <w:lang w:val="en-US"/>
        </w:rPr>
      </w:pPr>
      <w:proofErr w:type="spellStart"/>
      <w:r w:rsidRPr="00156325">
        <w:rPr>
          <w:b/>
          <w:bCs/>
          <w:sz w:val="20"/>
          <w:szCs w:val="20"/>
          <w:lang w:val="en-US"/>
        </w:rPr>
        <w:t>Variante</w:t>
      </w:r>
      <w:proofErr w:type="spellEnd"/>
      <w:r w:rsidRPr="00156325">
        <w:rPr>
          <w:b/>
          <w:bCs/>
          <w:sz w:val="20"/>
          <w:szCs w:val="20"/>
          <w:lang w:val="en-US"/>
        </w:rPr>
        <w:t xml:space="preserve"> D: Separates </w:t>
      </w:r>
      <w:proofErr w:type="spellStart"/>
      <w:r w:rsidRPr="00156325">
        <w:rPr>
          <w:b/>
          <w:bCs/>
          <w:sz w:val="20"/>
          <w:szCs w:val="20"/>
          <w:lang w:val="en-US"/>
        </w:rPr>
        <w:t>MAVLink</w:t>
      </w:r>
      <w:proofErr w:type="spellEnd"/>
      <w:r w:rsidRPr="00156325">
        <w:rPr>
          <w:b/>
          <w:bCs/>
          <w:sz w:val="20"/>
          <w:szCs w:val="20"/>
          <w:lang w:val="en-US"/>
        </w:rPr>
        <w:t>-Routing</w:t>
      </w:r>
    </w:p>
    <w:p w14:paraId="657C57F6" w14:textId="77777777" w:rsidR="00156325" w:rsidRPr="00156325" w:rsidRDefault="00156325" w:rsidP="00156325">
      <w:pPr>
        <w:numPr>
          <w:ilvl w:val="0"/>
          <w:numId w:val="8"/>
        </w:numPr>
        <w:spacing w:line="240" w:lineRule="auto"/>
        <w:rPr>
          <w:sz w:val="20"/>
          <w:szCs w:val="20"/>
        </w:rPr>
      </w:pPr>
      <w:r w:rsidRPr="00156325">
        <w:rPr>
          <w:sz w:val="20"/>
          <w:szCs w:val="20"/>
        </w:rPr>
        <w:t>SITL mit JSON-MATLAB-Backend starten.</w:t>
      </w:r>
    </w:p>
    <w:p w14:paraId="6E476BAE" w14:textId="77777777" w:rsidR="00156325" w:rsidRPr="00156325" w:rsidRDefault="00156325" w:rsidP="00156325">
      <w:pPr>
        <w:numPr>
          <w:ilvl w:val="0"/>
          <w:numId w:val="8"/>
        </w:numPr>
        <w:spacing w:line="240" w:lineRule="auto"/>
        <w:rPr>
          <w:sz w:val="20"/>
          <w:szCs w:val="20"/>
        </w:rPr>
      </w:pPr>
      <w:proofErr w:type="spellStart"/>
      <w:r w:rsidRPr="00156325">
        <w:rPr>
          <w:sz w:val="20"/>
          <w:szCs w:val="20"/>
        </w:rPr>
        <w:t>MAVLink</w:t>
      </w:r>
      <w:proofErr w:type="spellEnd"/>
      <w:r w:rsidRPr="00156325">
        <w:rPr>
          <w:sz w:val="20"/>
          <w:szCs w:val="20"/>
        </w:rPr>
        <w:t>-Daten werden über einen separaten Router an Mission Planner weitergeleitet.</w:t>
      </w:r>
    </w:p>
    <w:p w14:paraId="44FAE0F4" w14:textId="77777777" w:rsidR="00156325" w:rsidRDefault="00156325" w:rsidP="00156325">
      <w:pPr>
        <w:numPr>
          <w:ilvl w:val="0"/>
          <w:numId w:val="8"/>
        </w:numPr>
        <w:spacing w:line="240" w:lineRule="auto"/>
        <w:rPr>
          <w:sz w:val="20"/>
          <w:szCs w:val="20"/>
        </w:rPr>
      </w:pPr>
      <w:r w:rsidRPr="00156325">
        <w:rPr>
          <w:sz w:val="20"/>
          <w:szCs w:val="20"/>
        </w:rPr>
        <w:t>Mission Planner fungiert ausschließlich als Ground Control Station.</w:t>
      </w:r>
    </w:p>
    <w:p w14:paraId="48206A89" w14:textId="77777777" w:rsidR="00156325" w:rsidRDefault="00156325" w:rsidP="00156325">
      <w:pPr>
        <w:spacing w:line="240" w:lineRule="auto"/>
        <w:rPr>
          <w:sz w:val="20"/>
          <w:szCs w:val="20"/>
        </w:rPr>
      </w:pPr>
    </w:p>
    <w:p w14:paraId="323B1A38" w14:textId="77777777" w:rsidR="00281A77" w:rsidRPr="00281A77" w:rsidRDefault="00281A77" w:rsidP="00281A77">
      <w:pPr>
        <w:rPr>
          <w:sz w:val="20"/>
          <w:szCs w:val="20"/>
        </w:rPr>
      </w:pPr>
      <w:r w:rsidRPr="00281A77">
        <w:rPr>
          <w:sz w:val="20"/>
          <w:szCs w:val="20"/>
        </w:rPr>
        <w:t xml:space="preserve">Meiner Meinung nach ist </w:t>
      </w:r>
      <w:r w:rsidRPr="00281A77">
        <w:rPr>
          <w:b/>
          <w:bCs/>
          <w:sz w:val="20"/>
          <w:szCs w:val="20"/>
        </w:rPr>
        <w:t>Variante C</w:t>
      </w:r>
      <w:r w:rsidRPr="00281A77">
        <w:rPr>
          <w:sz w:val="20"/>
          <w:szCs w:val="20"/>
        </w:rPr>
        <w:t xml:space="preserve"> zwar wünschenswert, in der Praxis jedoch kaum umsetzbar. Zwar kann Mission Planner den SITL grundsätzlich starten, jedoch bietet die Oberfläche </w:t>
      </w:r>
      <w:r w:rsidRPr="00281A77">
        <w:rPr>
          <w:b/>
          <w:bCs/>
          <w:sz w:val="20"/>
          <w:szCs w:val="20"/>
        </w:rPr>
        <w:t>keine Möglichkeit, eine JSON-Schnittstelle als externes Physics-Backend anzugeben</w:t>
      </w:r>
      <w:r w:rsidRPr="00281A77">
        <w:rPr>
          <w:sz w:val="20"/>
          <w:szCs w:val="20"/>
        </w:rPr>
        <w:t>. Der SITL-Start aus Mission Planner heraus ist damit auf die dort hinterlegten Standardmodelle beschränkt und nicht frei konfigurierbar.</w:t>
      </w:r>
    </w:p>
    <w:p w14:paraId="2069967C" w14:textId="77777777" w:rsidR="00281A77" w:rsidRPr="00281A77" w:rsidRDefault="00281A77" w:rsidP="00281A77">
      <w:pPr>
        <w:rPr>
          <w:sz w:val="20"/>
          <w:szCs w:val="20"/>
        </w:rPr>
      </w:pPr>
      <w:r w:rsidRPr="00281A77">
        <w:rPr>
          <w:b/>
          <w:bCs/>
          <w:sz w:val="20"/>
          <w:szCs w:val="20"/>
        </w:rPr>
        <w:lastRenderedPageBreak/>
        <w:t>Variante B</w:t>
      </w:r>
      <w:r w:rsidRPr="00281A77">
        <w:rPr>
          <w:sz w:val="20"/>
          <w:szCs w:val="20"/>
        </w:rPr>
        <w:t xml:space="preserve"> kommt dem aktuellen Zielzustand am nächsten. In diesem Ansatz wird der SITL weiterhin über </w:t>
      </w:r>
      <w:proofErr w:type="spellStart"/>
      <w:r w:rsidRPr="00281A77">
        <w:rPr>
          <w:b/>
          <w:bCs/>
          <w:sz w:val="20"/>
          <w:szCs w:val="20"/>
        </w:rPr>
        <w:t>MAVProxy</w:t>
      </w:r>
      <w:proofErr w:type="spellEnd"/>
      <w:r w:rsidRPr="00281A77">
        <w:rPr>
          <w:sz w:val="20"/>
          <w:szCs w:val="20"/>
        </w:rPr>
        <w:t xml:space="preserve"> mit dem </w:t>
      </w:r>
      <w:r w:rsidRPr="00281A77">
        <w:rPr>
          <w:b/>
          <w:bCs/>
          <w:sz w:val="20"/>
          <w:szCs w:val="20"/>
        </w:rPr>
        <w:t>MATLAB-Physikmodell (JSON-Interface)</w:t>
      </w:r>
      <w:r w:rsidRPr="00281A77">
        <w:rPr>
          <w:sz w:val="20"/>
          <w:szCs w:val="20"/>
        </w:rPr>
        <w:t xml:space="preserve"> gestartet. Zusätzlich wird aus </w:t>
      </w:r>
      <w:proofErr w:type="spellStart"/>
      <w:r w:rsidRPr="00281A77">
        <w:rPr>
          <w:sz w:val="20"/>
          <w:szCs w:val="20"/>
        </w:rPr>
        <w:t>MAVProxy</w:t>
      </w:r>
      <w:proofErr w:type="spellEnd"/>
      <w:r w:rsidRPr="00281A77">
        <w:rPr>
          <w:sz w:val="20"/>
          <w:szCs w:val="20"/>
        </w:rPr>
        <w:t xml:space="preserve"> heraus eine </w:t>
      </w:r>
      <w:r w:rsidRPr="00281A77">
        <w:rPr>
          <w:b/>
          <w:bCs/>
          <w:sz w:val="20"/>
          <w:szCs w:val="20"/>
        </w:rPr>
        <w:t xml:space="preserve">virtuelle </w:t>
      </w:r>
      <w:proofErr w:type="spellStart"/>
      <w:r w:rsidRPr="00281A77">
        <w:rPr>
          <w:b/>
          <w:bCs/>
          <w:sz w:val="20"/>
          <w:szCs w:val="20"/>
        </w:rPr>
        <w:t>MAVLink-Telemetrieverbindung</w:t>
      </w:r>
      <w:proofErr w:type="spellEnd"/>
      <w:r w:rsidRPr="00281A77">
        <w:rPr>
          <w:b/>
          <w:bCs/>
          <w:sz w:val="20"/>
          <w:szCs w:val="20"/>
        </w:rPr>
        <w:t xml:space="preserve"> per UDP</w:t>
      </w:r>
      <w:r w:rsidRPr="00281A77">
        <w:rPr>
          <w:sz w:val="20"/>
          <w:szCs w:val="20"/>
        </w:rPr>
        <w:t xml:space="preserve"> zu </w:t>
      </w:r>
      <w:r w:rsidRPr="00281A77">
        <w:rPr>
          <w:b/>
          <w:bCs/>
          <w:sz w:val="20"/>
          <w:szCs w:val="20"/>
        </w:rPr>
        <w:t>Mission Planner</w:t>
      </w:r>
      <w:r w:rsidRPr="00281A77">
        <w:rPr>
          <w:sz w:val="20"/>
          <w:szCs w:val="20"/>
        </w:rPr>
        <w:t xml:space="preserve"> aufgebaut. Mission Planner kann sich dann mit dem virtuellen Fahrzeug verbinden und dieses vollständig konfigurieren und steuern, ohne selbst für den SITL-Start verantwortlich zu sein.</w:t>
      </w:r>
    </w:p>
    <w:p w14:paraId="3B4E8A4B" w14:textId="6AB80C42" w:rsidR="00156325" w:rsidRDefault="00281A77" w:rsidP="003E5B43">
      <w:r>
        <w:t xml:space="preserve">Wie macht man Variante B Konkret. </w:t>
      </w:r>
    </w:p>
    <w:p w14:paraId="59344E21" w14:textId="77777777" w:rsidR="005830A5" w:rsidRDefault="005830A5" w:rsidP="005830A5"/>
    <w:p w14:paraId="46A63C0D" w14:textId="77777777" w:rsidR="005830A5" w:rsidRDefault="005830A5" w:rsidP="005830A5">
      <w:r>
        <w:t xml:space="preserve">Wie macht man Variante B Konkret. </w:t>
      </w:r>
    </w:p>
    <w:p w14:paraId="226C3A63" w14:textId="77777777" w:rsidR="005830A5" w:rsidRPr="005830A5" w:rsidRDefault="005830A5" w:rsidP="005830A5">
      <w:pPr>
        <w:rPr>
          <w:b/>
          <w:bCs/>
          <w:i/>
          <w:iCs/>
        </w:rPr>
      </w:pPr>
      <w:r w:rsidRPr="005830A5">
        <w:rPr>
          <w:b/>
          <w:bCs/>
          <w:i/>
          <w:iCs/>
        </w:rPr>
        <w:t>1. SITL in WSL2 starten</w:t>
      </w:r>
    </w:p>
    <w:p w14:paraId="2D08A5DB" w14:textId="77777777" w:rsidR="005830A5" w:rsidRPr="005830A5" w:rsidRDefault="005830A5" w:rsidP="005830A5">
      <w:pPr>
        <w:numPr>
          <w:ilvl w:val="0"/>
          <w:numId w:val="10"/>
        </w:numPr>
        <w:rPr>
          <w:i/>
          <w:iCs/>
        </w:rPr>
      </w:pPr>
      <w:proofErr w:type="spellStart"/>
      <w:r w:rsidRPr="005830A5">
        <w:rPr>
          <w:i/>
          <w:iCs/>
        </w:rPr>
        <w:t>ArduPilot</w:t>
      </w:r>
      <w:proofErr w:type="spellEnd"/>
      <w:r w:rsidRPr="005830A5">
        <w:rPr>
          <w:i/>
          <w:iCs/>
        </w:rPr>
        <w:t xml:space="preserve"> SITL in WSL2 mit dem Jason/JSON-Modell starten.</w:t>
      </w:r>
    </w:p>
    <w:p w14:paraId="3FCF9DBF" w14:textId="77777777" w:rsidR="005830A5" w:rsidRPr="005830A5" w:rsidRDefault="005830A5" w:rsidP="005830A5">
      <w:pPr>
        <w:numPr>
          <w:ilvl w:val="0"/>
          <w:numId w:val="10"/>
        </w:numPr>
        <w:rPr>
          <w:i/>
          <w:iCs/>
        </w:rPr>
      </w:pPr>
      <w:proofErr w:type="spellStart"/>
      <w:r w:rsidRPr="005830A5">
        <w:rPr>
          <w:i/>
          <w:iCs/>
        </w:rPr>
        <w:t>MAVProxy</w:t>
      </w:r>
      <w:proofErr w:type="spellEnd"/>
      <w:r w:rsidRPr="005830A5">
        <w:rPr>
          <w:i/>
          <w:iCs/>
        </w:rPr>
        <w:t xml:space="preserve"> läuft dabei entweder automatisch mit oder wird separat gestartet.</w:t>
      </w:r>
    </w:p>
    <w:p w14:paraId="1AE38467" w14:textId="77777777" w:rsidR="005830A5" w:rsidRPr="005830A5" w:rsidRDefault="005830A5" w:rsidP="005830A5">
      <w:pPr>
        <w:numPr>
          <w:ilvl w:val="0"/>
          <w:numId w:val="10"/>
        </w:numPr>
        <w:rPr>
          <w:i/>
          <w:iCs/>
        </w:rPr>
      </w:pPr>
      <w:r w:rsidRPr="005830A5">
        <w:rPr>
          <w:i/>
          <w:iCs/>
        </w:rPr>
        <w:t xml:space="preserve">Wichtig: </w:t>
      </w:r>
      <w:proofErr w:type="spellStart"/>
      <w:r w:rsidRPr="005830A5">
        <w:rPr>
          <w:i/>
          <w:iCs/>
        </w:rPr>
        <w:t>MAVLink</w:t>
      </w:r>
      <w:proofErr w:type="spellEnd"/>
      <w:r w:rsidRPr="005830A5">
        <w:rPr>
          <w:i/>
          <w:iCs/>
        </w:rPr>
        <w:t xml:space="preserve"> darf </w:t>
      </w:r>
      <w:r w:rsidRPr="005830A5">
        <w:rPr>
          <w:b/>
          <w:bCs/>
          <w:i/>
          <w:iCs/>
        </w:rPr>
        <w:t>nicht nur lokal (127.0.0.1)</w:t>
      </w:r>
      <w:r w:rsidRPr="005830A5">
        <w:rPr>
          <w:i/>
          <w:iCs/>
        </w:rPr>
        <w:t xml:space="preserve"> bleiben, sondern muss </w:t>
      </w:r>
      <w:r w:rsidRPr="005830A5">
        <w:rPr>
          <w:b/>
          <w:bCs/>
          <w:i/>
          <w:iCs/>
        </w:rPr>
        <w:t>nach Windows gesendet</w:t>
      </w:r>
      <w:r w:rsidRPr="005830A5">
        <w:rPr>
          <w:i/>
          <w:iCs/>
        </w:rPr>
        <w:t xml:space="preserve"> werden.</w:t>
      </w:r>
    </w:p>
    <w:p w14:paraId="255B18FE" w14:textId="77777777" w:rsidR="005830A5" w:rsidRPr="005830A5" w:rsidRDefault="005830A5" w:rsidP="005830A5">
      <w:pPr>
        <w:rPr>
          <w:i/>
          <w:iCs/>
        </w:rPr>
      </w:pPr>
      <w:r w:rsidRPr="005830A5">
        <w:rPr>
          <w:i/>
          <w:iCs/>
        </w:rPr>
        <w:pict w14:anchorId="25DE59E9">
          <v:rect id="_x0000_i1130" style="width:0;height:1.5pt" o:hralign="center" o:hrstd="t" o:hr="t" fillcolor="#a0a0a0" stroked="f"/>
        </w:pict>
      </w:r>
    </w:p>
    <w:p w14:paraId="32DA9D3E" w14:textId="77777777" w:rsidR="005830A5" w:rsidRPr="005830A5" w:rsidRDefault="005830A5" w:rsidP="005830A5">
      <w:pPr>
        <w:rPr>
          <w:b/>
          <w:bCs/>
          <w:i/>
          <w:iCs/>
        </w:rPr>
      </w:pPr>
      <w:r w:rsidRPr="005830A5">
        <w:rPr>
          <w:b/>
          <w:bCs/>
          <w:i/>
          <w:iCs/>
        </w:rPr>
        <w:t xml:space="preserve">2. </w:t>
      </w:r>
      <w:proofErr w:type="spellStart"/>
      <w:r w:rsidRPr="005830A5">
        <w:rPr>
          <w:b/>
          <w:bCs/>
          <w:i/>
          <w:iCs/>
        </w:rPr>
        <w:t>MAVProxy</w:t>
      </w:r>
      <w:proofErr w:type="spellEnd"/>
      <w:r w:rsidRPr="005830A5">
        <w:rPr>
          <w:b/>
          <w:bCs/>
          <w:i/>
          <w:iCs/>
        </w:rPr>
        <w:t>: UDP-Output auf Windows konfigurieren</w:t>
      </w:r>
    </w:p>
    <w:p w14:paraId="07CF2C9E" w14:textId="77777777" w:rsidR="005830A5" w:rsidRPr="005830A5" w:rsidRDefault="005830A5" w:rsidP="005830A5">
      <w:pPr>
        <w:rPr>
          <w:i/>
          <w:iCs/>
        </w:rPr>
      </w:pPr>
      <w:r w:rsidRPr="005830A5">
        <w:rPr>
          <w:i/>
          <w:iCs/>
        </w:rPr>
        <w:t xml:space="preserve">In </w:t>
      </w:r>
      <w:proofErr w:type="spellStart"/>
      <w:r w:rsidRPr="005830A5">
        <w:rPr>
          <w:i/>
          <w:iCs/>
        </w:rPr>
        <w:t>MAVProxy</w:t>
      </w:r>
      <w:proofErr w:type="spellEnd"/>
      <w:r w:rsidRPr="005830A5">
        <w:rPr>
          <w:i/>
          <w:iCs/>
        </w:rPr>
        <w:t xml:space="preserve"> prüfen oder setzen:</w:t>
      </w:r>
    </w:p>
    <w:p w14:paraId="31EF5BC0" w14:textId="77777777" w:rsidR="005830A5" w:rsidRPr="005830A5" w:rsidRDefault="005830A5" w:rsidP="005830A5">
      <w:pPr>
        <w:numPr>
          <w:ilvl w:val="0"/>
          <w:numId w:val="11"/>
        </w:numPr>
        <w:rPr>
          <w:i/>
          <w:iCs/>
        </w:rPr>
      </w:pPr>
      <w:proofErr w:type="spellStart"/>
      <w:r w:rsidRPr="005830A5">
        <w:rPr>
          <w:i/>
          <w:iCs/>
        </w:rPr>
        <w:t>output</w:t>
      </w:r>
      <w:proofErr w:type="spellEnd"/>
      <w:r w:rsidRPr="005830A5">
        <w:rPr>
          <w:i/>
          <w:iCs/>
        </w:rPr>
        <w:t xml:space="preserve"> </w:t>
      </w:r>
      <w:proofErr w:type="spellStart"/>
      <w:r w:rsidRPr="005830A5">
        <w:rPr>
          <w:i/>
          <w:iCs/>
        </w:rPr>
        <w:t>add</w:t>
      </w:r>
      <w:proofErr w:type="spellEnd"/>
      <w:r w:rsidRPr="005830A5">
        <w:rPr>
          <w:i/>
          <w:iCs/>
        </w:rPr>
        <w:t xml:space="preserve"> udp:172.28.176.1:14550</w:t>
      </w:r>
    </w:p>
    <w:p w14:paraId="469FB0FD" w14:textId="77777777" w:rsidR="005830A5" w:rsidRPr="005830A5" w:rsidRDefault="005830A5" w:rsidP="005830A5">
      <w:pPr>
        <w:rPr>
          <w:i/>
          <w:iCs/>
        </w:rPr>
      </w:pPr>
      <w:r w:rsidRPr="005830A5">
        <w:rPr>
          <w:i/>
          <w:iCs/>
        </w:rPr>
        <w:t>Bedeutung:</w:t>
      </w:r>
    </w:p>
    <w:p w14:paraId="7755A463" w14:textId="77777777" w:rsidR="005830A5" w:rsidRPr="005830A5" w:rsidRDefault="005830A5" w:rsidP="005830A5">
      <w:pPr>
        <w:numPr>
          <w:ilvl w:val="0"/>
          <w:numId w:val="12"/>
        </w:numPr>
        <w:rPr>
          <w:i/>
          <w:iCs/>
        </w:rPr>
      </w:pPr>
      <w:r w:rsidRPr="005830A5">
        <w:rPr>
          <w:b/>
          <w:bCs/>
          <w:i/>
          <w:iCs/>
        </w:rPr>
        <w:t>172.28.176.1</w:t>
      </w:r>
      <w:r w:rsidRPr="005830A5">
        <w:rPr>
          <w:i/>
          <w:iCs/>
        </w:rPr>
        <w:t xml:space="preserve"> = IPv4-Adresse des </w:t>
      </w:r>
      <w:r w:rsidRPr="005830A5">
        <w:rPr>
          <w:b/>
          <w:bCs/>
          <w:i/>
          <w:iCs/>
        </w:rPr>
        <w:t>Windows-Hosts aus Sicht von WSL2</w:t>
      </w:r>
      <w:r w:rsidRPr="005830A5">
        <w:rPr>
          <w:i/>
          <w:iCs/>
        </w:rPr>
        <w:t xml:space="preserve"> (WSL-</w:t>
      </w:r>
      <w:proofErr w:type="spellStart"/>
      <w:r w:rsidRPr="005830A5">
        <w:rPr>
          <w:i/>
          <w:iCs/>
        </w:rPr>
        <w:t>vEthernet</w:t>
      </w:r>
      <w:proofErr w:type="spellEnd"/>
      <w:r w:rsidRPr="005830A5">
        <w:rPr>
          <w:i/>
          <w:iCs/>
        </w:rPr>
        <w:t xml:space="preserve"> / Hyper-V-Bridge)</w:t>
      </w:r>
    </w:p>
    <w:p w14:paraId="2B9058EF" w14:textId="77777777" w:rsidR="005830A5" w:rsidRPr="005830A5" w:rsidRDefault="005830A5" w:rsidP="005830A5">
      <w:pPr>
        <w:numPr>
          <w:ilvl w:val="0"/>
          <w:numId w:val="12"/>
        </w:numPr>
        <w:rPr>
          <w:i/>
          <w:iCs/>
        </w:rPr>
      </w:pPr>
      <w:r w:rsidRPr="005830A5">
        <w:rPr>
          <w:b/>
          <w:bCs/>
          <w:i/>
          <w:iCs/>
        </w:rPr>
        <w:t>14550</w:t>
      </w:r>
      <w:r w:rsidRPr="005830A5">
        <w:rPr>
          <w:i/>
          <w:iCs/>
        </w:rPr>
        <w:t xml:space="preserve"> = UDP-Port auf Windows, </w:t>
      </w:r>
      <w:r w:rsidRPr="005830A5">
        <w:rPr>
          <w:b/>
          <w:bCs/>
          <w:i/>
          <w:iCs/>
        </w:rPr>
        <w:t>dort muss ein Empfänger lauschen</w:t>
      </w:r>
    </w:p>
    <w:p w14:paraId="5BB0A31D" w14:textId="77777777" w:rsidR="005830A5" w:rsidRPr="005830A5" w:rsidRDefault="005830A5" w:rsidP="005830A5">
      <w:pPr>
        <w:rPr>
          <w:i/>
          <w:iCs/>
        </w:rPr>
      </w:pPr>
      <w:r w:rsidRPr="005830A5">
        <w:rPr>
          <w:i/>
          <w:iCs/>
        </w:rPr>
        <w:t>Kurzform:</w:t>
      </w:r>
    </w:p>
    <w:p w14:paraId="226E64A8" w14:textId="77777777" w:rsidR="005830A5" w:rsidRPr="005830A5" w:rsidRDefault="005830A5" w:rsidP="005830A5">
      <w:pPr>
        <w:rPr>
          <w:i/>
          <w:iCs/>
        </w:rPr>
      </w:pPr>
      <w:proofErr w:type="spellStart"/>
      <w:r w:rsidRPr="005830A5">
        <w:rPr>
          <w:i/>
          <w:iCs/>
        </w:rPr>
        <w:t>udp</w:t>
      </w:r>
      <w:proofErr w:type="spellEnd"/>
      <w:r w:rsidRPr="005830A5">
        <w:rPr>
          <w:i/>
          <w:iCs/>
        </w:rPr>
        <w:t xml:space="preserve"> → 172.28.176.1 → Port 14550</w:t>
      </w:r>
      <w:r w:rsidRPr="005830A5">
        <w:rPr>
          <w:i/>
          <w:iCs/>
        </w:rPr>
        <w:br/>
        <w:t xml:space="preserve">= „Sende alle </w:t>
      </w:r>
      <w:proofErr w:type="spellStart"/>
      <w:r w:rsidRPr="005830A5">
        <w:rPr>
          <w:i/>
          <w:iCs/>
        </w:rPr>
        <w:t>MAVLink</w:t>
      </w:r>
      <w:proofErr w:type="spellEnd"/>
      <w:r w:rsidRPr="005830A5">
        <w:rPr>
          <w:i/>
          <w:iCs/>
        </w:rPr>
        <w:t>-Pakete per UDP an Windows auf Port 14550.“</w:t>
      </w:r>
    </w:p>
    <w:p w14:paraId="001841B3" w14:textId="77777777" w:rsidR="005830A5" w:rsidRPr="005830A5" w:rsidRDefault="005830A5" w:rsidP="005830A5">
      <w:pPr>
        <w:rPr>
          <w:i/>
          <w:iCs/>
        </w:rPr>
      </w:pPr>
      <w:r w:rsidRPr="005830A5">
        <w:rPr>
          <w:i/>
          <w:iCs/>
        </w:rPr>
        <w:pict w14:anchorId="5E2C1416">
          <v:rect id="_x0000_i1131" style="width:0;height:1.5pt" o:hralign="center" o:hrstd="t" o:hr="t" fillcolor="#a0a0a0" stroked="f"/>
        </w:pict>
      </w:r>
    </w:p>
    <w:p w14:paraId="3D9D1A23" w14:textId="77777777" w:rsidR="005830A5" w:rsidRPr="005830A5" w:rsidRDefault="005830A5" w:rsidP="005830A5">
      <w:pPr>
        <w:rPr>
          <w:b/>
          <w:bCs/>
          <w:i/>
          <w:iCs/>
          <w:lang w:val="en-US"/>
        </w:rPr>
      </w:pPr>
      <w:r w:rsidRPr="005830A5">
        <w:rPr>
          <w:b/>
          <w:bCs/>
          <w:i/>
          <w:iCs/>
          <w:lang w:val="en-US"/>
        </w:rPr>
        <w:t>3. Windows-IP der WSL-Bridge prüfen</w:t>
      </w:r>
    </w:p>
    <w:p w14:paraId="4F008DB4" w14:textId="77777777" w:rsidR="005830A5" w:rsidRPr="005830A5" w:rsidRDefault="005830A5" w:rsidP="005830A5">
      <w:pPr>
        <w:rPr>
          <w:i/>
          <w:iCs/>
          <w:lang w:val="en-US"/>
        </w:rPr>
      </w:pPr>
      <w:r w:rsidRPr="005830A5">
        <w:rPr>
          <w:i/>
          <w:iCs/>
          <w:lang w:val="en-US"/>
        </w:rPr>
        <w:t>In Windows PowerShell:</w:t>
      </w:r>
    </w:p>
    <w:p w14:paraId="63490376" w14:textId="77777777" w:rsidR="005830A5" w:rsidRPr="005830A5" w:rsidRDefault="005830A5" w:rsidP="005830A5">
      <w:pPr>
        <w:numPr>
          <w:ilvl w:val="0"/>
          <w:numId w:val="13"/>
        </w:numPr>
        <w:rPr>
          <w:i/>
          <w:iCs/>
        </w:rPr>
      </w:pPr>
      <w:proofErr w:type="spellStart"/>
      <w:r w:rsidRPr="005830A5">
        <w:rPr>
          <w:i/>
          <w:iCs/>
        </w:rPr>
        <w:t>ipconfig</w:t>
      </w:r>
      <w:proofErr w:type="spellEnd"/>
    </w:p>
    <w:p w14:paraId="0316B43E" w14:textId="77777777" w:rsidR="005830A5" w:rsidRPr="005830A5" w:rsidRDefault="005830A5" w:rsidP="005830A5">
      <w:pPr>
        <w:rPr>
          <w:i/>
          <w:iCs/>
        </w:rPr>
      </w:pPr>
      <w:r w:rsidRPr="005830A5">
        <w:rPr>
          <w:i/>
          <w:iCs/>
        </w:rPr>
        <w:t>Erwartet:</w:t>
      </w:r>
    </w:p>
    <w:p w14:paraId="190D50FE" w14:textId="77777777" w:rsidR="005830A5" w:rsidRPr="005830A5" w:rsidRDefault="005830A5" w:rsidP="005830A5">
      <w:pPr>
        <w:numPr>
          <w:ilvl w:val="0"/>
          <w:numId w:val="14"/>
        </w:numPr>
        <w:rPr>
          <w:i/>
          <w:iCs/>
          <w:lang w:val="en-US"/>
        </w:rPr>
      </w:pPr>
      <w:r w:rsidRPr="005830A5">
        <w:rPr>
          <w:i/>
          <w:iCs/>
          <w:lang w:val="en-US"/>
        </w:rPr>
        <w:t xml:space="preserve">Ein Adapter </w:t>
      </w:r>
      <w:r w:rsidRPr="005830A5">
        <w:rPr>
          <w:b/>
          <w:bCs/>
          <w:i/>
          <w:iCs/>
          <w:lang w:val="en-US"/>
        </w:rPr>
        <w:t>„vEthernet (WSL … / Hyper-V Virtual Ethernet Adapter)”</w:t>
      </w:r>
    </w:p>
    <w:p w14:paraId="2EE8E908" w14:textId="77777777" w:rsidR="005830A5" w:rsidRPr="005830A5" w:rsidRDefault="005830A5" w:rsidP="005830A5">
      <w:pPr>
        <w:numPr>
          <w:ilvl w:val="0"/>
          <w:numId w:val="14"/>
        </w:numPr>
        <w:rPr>
          <w:i/>
          <w:iCs/>
        </w:rPr>
      </w:pPr>
      <w:r w:rsidRPr="005830A5">
        <w:rPr>
          <w:i/>
          <w:iCs/>
        </w:rPr>
        <w:t xml:space="preserve">Eine IPv4-Adresse, z. B. </w:t>
      </w:r>
      <w:r w:rsidRPr="005830A5">
        <w:rPr>
          <w:b/>
          <w:bCs/>
          <w:i/>
          <w:iCs/>
        </w:rPr>
        <w:t>172.28.176.1</w:t>
      </w:r>
    </w:p>
    <w:p w14:paraId="3840B0B2" w14:textId="77777777" w:rsidR="005830A5" w:rsidRPr="005830A5" w:rsidRDefault="005830A5" w:rsidP="005830A5">
      <w:pPr>
        <w:rPr>
          <w:i/>
          <w:iCs/>
        </w:rPr>
      </w:pPr>
      <w:r w:rsidRPr="005830A5">
        <w:rPr>
          <w:i/>
          <w:iCs/>
        </w:rPr>
        <w:lastRenderedPageBreak/>
        <w:t>Interpretation:</w:t>
      </w:r>
    </w:p>
    <w:p w14:paraId="24C77FDF" w14:textId="77777777" w:rsidR="005830A5" w:rsidRPr="005830A5" w:rsidRDefault="005830A5" w:rsidP="005830A5">
      <w:pPr>
        <w:rPr>
          <w:i/>
          <w:iCs/>
        </w:rPr>
      </w:pPr>
      <w:r w:rsidRPr="005830A5">
        <w:rPr>
          <w:i/>
          <w:iCs/>
        </w:rPr>
        <w:t xml:space="preserve">Diese IP ist </w:t>
      </w:r>
      <w:r w:rsidRPr="005830A5">
        <w:rPr>
          <w:b/>
          <w:bCs/>
          <w:i/>
          <w:iCs/>
        </w:rPr>
        <w:t>die Windows-Adresse aus Sicht der WSL2-VM</w:t>
      </w:r>
      <w:r w:rsidRPr="005830A5">
        <w:rPr>
          <w:i/>
          <w:iCs/>
        </w:rPr>
        <w:t xml:space="preserve"> und muss exakt mit dem </w:t>
      </w:r>
      <w:proofErr w:type="spellStart"/>
      <w:r w:rsidRPr="005830A5">
        <w:rPr>
          <w:i/>
          <w:iCs/>
        </w:rPr>
        <w:t>MAVProxy</w:t>
      </w:r>
      <w:proofErr w:type="spellEnd"/>
      <w:r w:rsidRPr="005830A5">
        <w:rPr>
          <w:i/>
          <w:iCs/>
        </w:rPr>
        <w:t>-Output übereinstimmen.</w:t>
      </w:r>
    </w:p>
    <w:p w14:paraId="1481545F" w14:textId="77777777" w:rsidR="005830A5" w:rsidRPr="005830A5" w:rsidRDefault="005830A5" w:rsidP="005830A5">
      <w:pPr>
        <w:rPr>
          <w:i/>
          <w:iCs/>
        </w:rPr>
      </w:pPr>
      <w:r w:rsidRPr="005830A5">
        <w:rPr>
          <w:i/>
          <w:iCs/>
        </w:rPr>
        <w:pict w14:anchorId="5C0B8507">
          <v:rect id="_x0000_i1132" style="width:0;height:1.5pt" o:hralign="center" o:hrstd="t" o:hr="t" fillcolor="#a0a0a0" stroked="f"/>
        </w:pict>
      </w:r>
    </w:p>
    <w:p w14:paraId="408E897E" w14:textId="77777777" w:rsidR="005830A5" w:rsidRPr="005830A5" w:rsidRDefault="005830A5" w:rsidP="005830A5">
      <w:pPr>
        <w:rPr>
          <w:b/>
          <w:bCs/>
          <w:i/>
          <w:iCs/>
        </w:rPr>
      </w:pPr>
      <w:r w:rsidRPr="005830A5">
        <w:rPr>
          <w:b/>
          <w:bCs/>
          <w:i/>
          <w:iCs/>
        </w:rPr>
        <w:t>4. Windows: UDP-Empfang testen (</w:t>
      </w:r>
      <w:proofErr w:type="spellStart"/>
      <w:r w:rsidRPr="005830A5">
        <w:rPr>
          <w:b/>
          <w:bCs/>
          <w:i/>
          <w:iCs/>
        </w:rPr>
        <w:t>Debug</w:t>
      </w:r>
      <w:proofErr w:type="spellEnd"/>
      <w:r w:rsidRPr="005830A5">
        <w:rPr>
          <w:b/>
          <w:bCs/>
          <w:i/>
          <w:iCs/>
        </w:rPr>
        <w:t>)</w:t>
      </w:r>
    </w:p>
    <w:p w14:paraId="373D7D77" w14:textId="77777777" w:rsidR="005830A5" w:rsidRPr="005830A5" w:rsidRDefault="005830A5" w:rsidP="005830A5">
      <w:pPr>
        <w:rPr>
          <w:i/>
          <w:iCs/>
        </w:rPr>
      </w:pPr>
      <w:r w:rsidRPr="005830A5">
        <w:rPr>
          <w:i/>
          <w:iCs/>
        </w:rPr>
        <w:t xml:space="preserve">Mit folgendem PowerShell-Befehl prüfen, ob </w:t>
      </w:r>
      <w:proofErr w:type="spellStart"/>
      <w:r w:rsidRPr="005830A5">
        <w:rPr>
          <w:i/>
          <w:iCs/>
        </w:rPr>
        <w:t>MAVLink</w:t>
      </w:r>
      <w:proofErr w:type="spellEnd"/>
      <w:r w:rsidRPr="005830A5">
        <w:rPr>
          <w:i/>
          <w:iCs/>
        </w:rPr>
        <w:t xml:space="preserve">-Pakete aus WSL2 </w:t>
      </w:r>
      <w:r w:rsidRPr="005830A5">
        <w:rPr>
          <w:b/>
          <w:bCs/>
          <w:i/>
          <w:iCs/>
        </w:rPr>
        <w:t>wirklich ankommen</w:t>
      </w:r>
      <w:r w:rsidRPr="005830A5">
        <w:rPr>
          <w:i/>
          <w:iCs/>
        </w:rPr>
        <w:t>:</w:t>
      </w:r>
    </w:p>
    <w:p w14:paraId="4D031E23" w14:textId="77777777" w:rsidR="005830A5" w:rsidRPr="005830A5" w:rsidRDefault="005830A5" w:rsidP="005830A5">
      <w:pPr>
        <w:rPr>
          <w:i/>
          <w:iCs/>
          <w:lang w:val="en-US"/>
        </w:rPr>
      </w:pPr>
      <w:r w:rsidRPr="005830A5">
        <w:rPr>
          <w:i/>
          <w:iCs/>
          <w:lang w:val="en-US"/>
        </w:rPr>
        <w:t>$u = New-Object System.Net.Sockets.UdpClient(14550)</w:t>
      </w:r>
    </w:p>
    <w:p w14:paraId="0BA811BD" w14:textId="77777777" w:rsidR="005830A5" w:rsidRPr="005830A5" w:rsidRDefault="005830A5" w:rsidP="005830A5">
      <w:pPr>
        <w:rPr>
          <w:i/>
          <w:iCs/>
          <w:lang w:val="en-US"/>
        </w:rPr>
      </w:pPr>
      <w:r w:rsidRPr="005830A5">
        <w:rPr>
          <w:i/>
          <w:iCs/>
          <w:lang w:val="en-US"/>
        </w:rPr>
        <w:t>$e = New-Object System.Net.IPEndPoint([System.Net.IPAddress]::Any,0)</w:t>
      </w:r>
    </w:p>
    <w:p w14:paraId="49BD3E26" w14:textId="77777777" w:rsidR="005830A5" w:rsidRPr="005830A5" w:rsidRDefault="005830A5" w:rsidP="005830A5">
      <w:pPr>
        <w:rPr>
          <w:i/>
          <w:iCs/>
          <w:lang w:val="en-US"/>
        </w:rPr>
      </w:pPr>
      <w:r w:rsidRPr="005830A5">
        <w:rPr>
          <w:i/>
          <w:iCs/>
          <w:lang w:val="en-US"/>
        </w:rPr>
        <w:t>"waiting..."</w:t>
      </w:r>
    </w:p>
    <w:p w14:paraId="7C06245F" w14:textId="77777777" w:rsidR="005830A5" w:rsidRPr="005830A5" w:rsidRDefault="005830A5" w:rsidP="005830A5">
      <w:pPr>
        <w:rPr>
          <w:i/>
          <w:iCs/>
          <w:lang w:val="en-US"/>
        </w:rPr>
      </w:pPr>
      <w:r w:rsidRPr="005830A5">
        <w:rPr>
          <w:i/>
          <w:iCs/>
          <w:lang w:val="en-US"/>
        </w:rPr>
        <w:t>$u.Receive([ref]$e)</w:t>
      </w:r>
    </w:p>
    <w:p w14:paraId="12AE5849" w14:textId="77777777" w:rsidR="005830A5" w:rsidRPr="005830A5" w:rsidRDefault="005830A5" w:rsidP="005830A5">
      <w:pPr>
        <w:rPr>
          <w:i/>
          <w:iCs/>
        </w:rPr>
      </w:pPr>
      <w:r w:rsidRPr="005830A5">
        <w:rPr>
          <w:i/>
          <w:iCs/>
        </w:rPr>
        <w:t>Ergebnis:</w:t>
      </w:r>
    </w:p>
    <w:p w14:paraId="457DA117" w14:textId="77777777" w:rsidR="005830A5" w:rsidRPr="005830A5" w:rsidRDefault="005830A5" w:rsidP="005830A5">
      <w:pPr>
        <w:numPr>
          <w:ilvl w:val="0"/>
          <w:numId w:val="15"/>
        </w:numPr>
        <w:rPr>
          <w:i/>
          <w:iCs/>
        </w:rPr>
      </w:pPr>
      <w:r w:rsidRPr="005830A5">
        <w:rPr>
          <w:b/>
          <w:bCs/>
          <w:i/>
          <w:iCs/>
        </w:rPr>
        <w:t>Es erscheinen Daten</w:t>
      </w:r>
      <w:r w:rsidRPr="005830A5">
        <w:rPr>
          <w:i/>
          <w:iCs/>
        </w:rPr>
        <w:t xml:space="preserve"> → UDP-Send aus WSL2 funktioniert, Windows empfängt.</w:t>
      </w:r>
    </w:p>
    <w:p w14:paraId="7F99CE83" w14:textId="77777777" w:rsidR="005830A5" w:rsidRPr="005830A5" w:rsidRDefault="005830A5" w:rsidP="005830A5">
      <w:pPr>
        <w:numPr>
          <w:ilvl w:val="0"/>
          <w:numId w:val="15"/>
        </w:numPr>
        <w:rPr>
          <w:i/>
          <w:iCs/>
        </w:rPr>
      </w:pPr>
      <w:r w:rsidRPr="005830A5">
        <w:rPr>
          <w:b/>
          <w:bCs/>
          <w:i/>
          <w:iCs/>
        </w:rPr>
        <w:t>Bleibt bei „</w:t>
      </w:r>
      <w:proofErr w:type="spellStart"/>
      <w:r w:rsidRPr="005830A5">
        <w:rPr>
          <w:b/>
          <w:bCs/>
          <w:i/>
          <w:iCs/>
        </w:rPr>
        <w:t>waiting</w:t>
      </w:r>
      <w:proofErr w:type="spellEnd"/>
      <w:r w:rsidRPr="005830A5">
        <w:rPr>
          <w:b/>
          <w:bCs/>
          <w:i/>
          <w:iCs/>
        </w:rPr>
        <w:t>…“</w:t>
      </w:r>
      <w:r w:rsidRPr="005830A5">
        <w:rPr>
          <w:i/>
          <w:iCs/>
        </w:rPr>
        <w:t xml:space="preserve"> → falsche IP/Port-Kombination oder Firewall blockiert.</w:t>
      </w:r>
    </w:p>
    <w:p w14:paraId="4A946BA7" w14:textId="77777777" w:rsidR="005830A5" w:rsidRPr="005830A5" w:rsidRDefault="005830A5" w:rsidP="005830A5">
      <w:pPr>
        <w:rPr>
          <w:i/>
          <w:iCs/>
        </w:rPr>
      </w:pPr>
      <w:r w:rsidRPr="005830A5">
        <w:rPr>
          <w:i/>
          <w:iCs/>
        </w:rPr>
        <w:pict w14:anchorId="40FB531B">
          <v:rect id="_x0000_i1133" style="width:0;height:1.5pt" o:hralign="center" o:hrstd="t" o:hr="t" fillcolor="#a0a0a0" stroked="f"/>
        </w:pict>
      </w:r>
    </w:p>
    <w:p w14:paraId="3AF2CD72" w14:textId="77777777" w:rsidR="005830A5" w:rsidRPr="005830A5" w:rsidRDefault="005830A5" w:rsidP="005830A5">
      <w:pPr>
        <w:rPr>
          <w:b/>
          <w:bCs/>
          <w:i/>
          <w:iCs/>
        </w:rPr>
      </w:pPr>
      <w:r w:rsidRPr="005830A5">
        <w:rPr>
          <w:b/>
          <w:bCs/>
          <w:i/>
          <w:iCs/>
        </w:rPr>
        <w:t>5. Windows-Firewall gezielt konfigurieren</w:t>
      </w:r>
    </w:p>
    <w:p w14:paraId="0FC057D9" w14:textId="77777777" w:rsidR="005830A5" w:rsidRPr="005830A5" w:rsidRDefault="005830A5" w:rsidP="005830A5">
      <w:pPr>
        <w:rPr>
          <w:i/>
          <w:iCs/>
        </w:rPr>
      </w:pPr>
      <w:r w:rsidRPr="005830A5">
        <w:rPr>
          <w:i/>
          <w:iCs/>
        </w:rPr>
        <w:t xml:space="preserve">Da das WLAN oft als </w:t>
      </w:r>
      <w:r w:rsidRPr="005830A5">
        <w:rPr>
          <w:b/>
          <w:bCs/>
          <w:i/>
          <w:iCs/>
        </w:rPr>
        <w:t>Public</w:t>
      </w:r>
      <w:r w:rsidRPr="005830A5">
        <w:rPr>
          <w:i/>
          <w:iCs/>
        </w:rPr>
        <w:t xml:space="preserve"> läuft, muss die Regel auch für </w:t>
      </w:r>
      <w:r w:rsidRPr="005830A5">
        <w:rPr>
          <w:b/>
          <w:bCs/>
          <w:i/>
          <w:iCs/>
        </w:rPr>
        <w:t>Öffentlich</w:t>
      </w:r>
      <w:r w:rsidRPr="005830A5">
        <w:rPr>
          <w:i/>
          <w:iCs/>
        </w:rPr>
        <w:t xml:space="preserve"> gelten.</w:t>
      </w:r>
    </w:p>
    <w:p w14:paraId="60F6D39B" w14:textId="77777777" w:rsidR="005830A5" w:rsidRPr="005830A5" w:rsidRDefault="005830A5" w:rsidP="005830A5">
      <w:pPr>
        <w:rPr>
          <w:i/>
          <w:iCs/>
        </w:rPr>
      </w:pPr>
      <w:r w:rsidRPr="005830A5">
        <w:rPr>
          <w:i/>
          <w:iCs/>
        </w:rPr>
        <w:t>Empfohlene Regel:</w:t>
      </w:r>
    </w:p>
    <w:p w14:paraId="7820CEDA" w14:textId="77777777" w:rsidR="005830A5" w:rsidRPr="005830A5" w:rsidRDefault="005830A5" w:rsidP="005830A5">
      <w:pPr>
        <w:numPr>
          <w:ilvl w:val="0"/>
          <w:numId w:val="16"/>
        </w:numPr>
        <w:rPr>
          <w:i/>
          <w:iCs/>
        </w:rPr>
      </w:pPr>
      <w:r w:rsidRPr="005830A5">
        <w:rPr>
          <w:i/>
          <w:iCs/>
        </w:rPr>
        <w:t>Eingehend</w:t>
      </w:r>
    </w:p>
    <w:p w14:paraId="1DAC7077" w14:textId="77777777" w:rsidR="005830A5" w:rsidRPr="005830A5" w:rsidRDefault="005830A5" w:rsidP="005830A5">
      <w:pPr>
        <w:numPr>
          <w:ilvl w:val="0"/>
          <w:numId w:val="16"/>
        </w:numPr>
        <w:rPr>
          <w:i/>
          <w:iCs/>
        </w:rPr>
      </w:pPr>
      <w:r w:rsidRPr="005830A5">
        <w:rPr>
          <w:i/>
          <w:iCs/>
        </w:rPr>
        <w:t xml:space="preserve">Protokoll: </w:t>
      </w:r>
      <w:r w:rsidRPr="005830A5">
        <w:rPr>
          <w:b/>
          <w:bCs/>
          <w:i/>
          <w:iCs/>
        </w:rPr>
        <w:t>UDP</w:t>
      </w:r>
    </w:p>
    <w:p w14:paraId="7B635507" w14:textId="77777777" w:rsidR="005830A5" w:rsidRPr="005830A5" w:rsidRDefault="005830A5" w:rsidP="005830A5">
      <w:pPr>
        <w:numPr>
          <w:ilvl w:val="0"/>
          <w:numId w:val="16"/>
        </w:numPr>
        <w:rPr>
          <w:i/>
          <w:iCs/>
        </w:rPr>
      </w:pPr>
      <w:r w:rsidRPr="005830A5">
        <w:rPr>
          <w:i/>
          <w:iCs/>
        </w:rPr>
        <w:t xml:space="preserve">Lokaler Port: </w:t>
      </w:r>
      <w:r w:rsidRPr="005830A5">
        <w:rPr>
          <w:b/>
          <w:bCs/>
          <w:i/>
          <w:iCs/>
        </w:rPr>
        <w:t>14550</w:t>
      </w:r>
    </w:p>
    <w:p w14:paraId="2CC1D88B" w14:textId="77777777" w:rsidR="005830A5" w:rsidRPr="005830A5" w:rsidRDefault="005830A5" w:rsidP="005830A5">
      <w:pPr>
        <w:numPr>
          <w:ilvl w:val="0"/>
          <w:numId w:val="16"/>
        </w:numPr>
        <w:rPr>
          <w:i/>
          <w:iCs/>
        </w:rPr>
      </w:pPr>
      <w:r w:rsidRPr="005830A5">
        <w:rPr>
          <w:i/>
          <w:iCs/>
        </w:rPr>
        <w:t xml:space="preserve">Aktion: </w:t>
      </w:r>
      <w:r w:rsidRPr="005830A5">
        <w:rPr>
          <w:b/>
          <w:bCs/>
          <w:i/>
          <w:iCs/>
        </w:rPr>
        <w:t>Zulassen</w:t>
      </w:r>
    </w:p>
    <w:p w14:paraId="239D0EA9" w14:textId="77777777" w:rsidR="005830A5" w:rsidRPr="005830A5" w:rsidRDefault="005830A5" w:rsidP="005830A5">
      <w:pPr>
        <w:numPr>
          <w:ilvl w:val="0"/>
          <w:numId w:val="16"/>
        </w:numPr>
        <w:rPr>
          <w:i/>
          <w:iCs/>
        </w:rPr>
      </w:pPr>
      <w:r w:rsidRPr="005830A5">
        <w:rPr>
          <w:i/>
          <w:iCs/>
        </w:rPr>
        <w:t xml:space="preserve">Profil: </w:t>
      </w:r>
      <w:r w:rsidRPr="005830A5">
        <w:rPr>
          <w:b/>
          <w:bCs/>
          <w:i/>
          <w:iCs/>
        </w:rPr>
        <w:t>Öffentlich</w:t>
      </w:r>
      <w:r w:rsidRPr="005830A5">
        <w:rPr>
          <w:i/>
          <w:iCs/>
        </w:rPr>
        <w:t xml:space="preserve"> (optional zusätzlich Privat)</w:t>
      </w:r>
    </w:p>
    <w:p w14:paraId="5B482BC8" w14:textId="77777777" w:rsidR="005830A5" w:rsidRPr="005830A5" w:rsidRDefault="005830A5" w:rsidP="005830A5">
      <w:pPr>
        <w:rPr>
          <w:i/>
          <w:iCs/>
          <w:lang w:val="en-US"/>
        </w:rPr>
      </w:pPr>
      <w:r w:rsidRPr="005830A5">
        <w:rPr>
          <w:i/>
          <w:iCs/>
          <w:lang w:val="en-US"/>
        </w:rPr>
        <w:t>PowerShell-Variante:</w:t>
      </w:r>
    </w:p>
    <w:p w14:paraId="7AC46EF2" w14:textId="77777777" w:rsidR="005830A5" w:rsidRPr="005830A5" w:rsidRDefault="005830A5" w:rsidP="005830A5">
      <w:pPr>
        <w:rPr>
          <w:i/>
          <w:iCs/>
          <w:lang w:val="en-US"/>
        </w:rPr>
      </w:pPr>
      <w:r w:rsidRPr="005830A5">
        <w:rPr>
          <w:i/>
          <w:iCs/>
          <w:lang w:val="en-US"/>
        </w:rPr>
        <w:t>New-NetFirewallRule `</w:t>
      </w:r>
    </w:p>
    <w:p w14:paraId="5CE12B34" w14:textId="77777777" w:rsidR="005830A5" w:rsidRPr="005830A5" w:rsidRDefault="005830A5" w:rsidP="005830A5">
      <w:pPr>
        <w:rPr>
          <w:i/>
          <w:iCs/>
          <w:lang w:val="en-US"/>
        </w:rPr>
      </w:pPr>
      <w:r w:rsidRPr="005830A5">
        <w:rPr>
          <w:i/>
          <w:iCs/>
          <w:lang w:val="en-US"/>
        </w:rPr>
        <w:t xml:space="preserve">  -DisplayName "MAVLink UDP 14550" `</w:t>
      </w:r>
    </w:p>
    <w:p w14:paraId="45435C4E" w14:textId="77777777" w:rsidR="005830A5" w:rsidRPr="005830A5" w:rsidRDefault="005830A5" w:rsidP="005830A5">
      <w:pPr>
        <w:rPr>
          <w:i/>
          <w:iCs/>
          <w:lang w:val="en-US"/>
        </w:rPr>
      </w:pPr>
      <w:r w:rsidRPr="005830A5">
        <w:rPr>
          <w:i/>
          <w:iCs/>
          <w:lang w:val="en-US"/>
        </w:rPr>
        <w:t xml:space="preserve">  -Direction Inbound `</w:t>
      </w:r>
    </w:p>
    <w:p w14:paraId="44390430" w14:textId="77777777" w:rsidR="005830A5" w:rsidRPr="005830A5" w:rsidRDefault="005830A5" w:rsidP="005830A5">
      <w:pPr>
        <w:rPr>
          <w:i/>
          <w:iCs/>
          <w:lang w:val="en-US"/>
        </w:rPr>
      </w:pPr>
      <w:r w:rsidRPr="005830A5">
        <w:rPr>
          <w:i/>
          <w:iCs/>
          <w:lang w:val="en-US"/>
        </w:rPr>
        <w:t xml:space="preserve">  -Action Allow `</w:t>
      </w:r>
    </w:p>
    <w:p w14:paraId="5A6275D6" w14:textId="77777777" w:rsidR="005830A5" w:rsidRPr="005830A5" w:rsidRDefault="005830A5" w:rsidP="005830A5">
      <w:pPr>
        <w:rPr>
          <w:i/>
          <w:iCs/>
          <w:lang w:val="en-US"/>
        </w:rPr>
      </w:pPr>
      <w:r w:rsidRPr="005830A5">
        <w:rPr>
          <w:i/>
          <w:iCs/>
          <w:lang w:val="en-US"/>
        </w:rPr>
        <w:t xml:space="preserve">  -Protocol UDP `</w:t>
      </w:r>
    </w:p>
    <w:p w14:paraId="0E4F68C3" w14:textId="77777777" w:rsidR="005830A5" w:rsidRPr="005830A5" w:rsidRDefault="005830A5" w:rsidP="005830A5">
      <w:pPr>
        <w:rPr>
          <w:i/>
          <w:iCs/>
        </w:rPr>
      </w:pPr>
      <w:r w:rsidRPr="005830A5">
        <w:rPr>
          <w:i/>
          <w:iCs/>
          <w:lang w:val="en-US"/>
        </w:rPr>
        <w:lastRenderedPageBreak/>
        <w:t xml:space="preserve">  </w:t>
      </w:r>
      <w:r w:rsidRPr="005830A5">
        <w:rPr>
          <w:i/>
          <w:iCs/>
        </w:rPr>
        <w:t>-</w:t>
      </w:r>
      <w:proofErr w:type="spellStart"/>
      <w:r w:rsidRPr="005830A5">
        <w:rPr>
          <w:i/>
          <w:iCs/>
        </w:rPr>
        <w:t>LocalPort</w:t>
      </w:r>
      <w:proofErr w:type="spellEnd"/>
      <w:r w:rsidRPr="005830A5">
        <w:rPr>
          <w:i/>
          <w:iCs/>
        </w:rPr>
        <w:t xml:space="preserve"> 14550 `</w:t>
      </w:r>
    </w:p>
    <w:p w14:paraId="1772C866" w14:textId="77777777" w:rsidR="005830A5" w:rsidRPr="005830A5" w:rsidRDefault="005830A5" w:rsidP="005830A5">
      <w:pPr>
        <w:rPr>
          <w:i/>
          <w:iCs/>
        </w:rPr>
      </w:pPr>
      <w:r w:rsidRPr="005830A5">
        <w:rPr>
          <w:i/>
          <w:iCs/>
        </w:rPr>
        <w:t xml:space="preserve">  -Profile Public</w:t>
      </w:r>
    </w:p>
    <w:p w14:paraId="297EB671" w14:textId="77777777" w:rsidR="005830A5" w:rsidRPr="005830A5" w:rsidRDefault="005830A5" w:rsidP="005830A5">
      <w:pPr>
        <w:rPr>
          <w:i/>
          <w:iCs/>
        </w:rPr>
      </w:pPr>
      <w:r w:rsidRPr="005830A5">
        <w:rPr>
          <w:i/>
          <w:iCs/>
        </w:rPr>
        <w:t>Wichtig:</w:t>
      </w:r>
    </w:p>
    <w:p w14:paraId="7D29C82A" w14:textId="77777777" w:rsidR="005830A5" w:rsidRPr="005830A5" w:rsidRDefault="005830A5" w:rsidP="005830A5">
      <w:pPr>
        <w:numPr>
          <w:ilvl w:val="0"/>
          <w:numId w:val="17"/>
        </w:numPr>
        <w:rPr>
          <w:i/>
          <w:iCs/>
        </w:rPr>
      </w:pPr>
      <w:r w:rsidRPr="005830A5">
        <w:rPr>
          <w:b/>
          <w:bCs/>
          <w:i/>
          <w:iCs/>
        </w:rPr>
        <w:t>Block-Regeln für MissionPlanner.exe haben Vorrang</w:t>
      </w:r>
      <w:r w:rsidRPr="005830A5">
        <w:rPr>
          <w:i/>
          <w:iCs/>
        </w:rPr>
        <w:t xml:space="preserve"> vor </w:t>
      </w:r>
      <w:proofErr w:type="spellStart"/>
      <w:r w:rsidRPr="005830A5">
        <w:rPr>
          <w:i/>
          <w:iCs/>
        </w:rPr>
        <w:t>Allow</w:t>
      </w:r>
      <w:proofErr w:type="spellEnd"/>
      <w:r w:rsidRPr="005830A5">
        <w:rPr>
          <w:i/>
          <w:iCs/>
        </w:rPr>
        <w:t>-Regeln.</w:t>
      </w:r>
      <w:r w:rsidRPr="005830A5">
        <w:rPr>
          <w:i/>
          <w:iCs/>
        </w:rPr>
        <w:br/>
        <w:t>Falls vorhanden, müssen diese deaktiviert werden, sonst wird der Traffic trotz Port-Freigabe verworfen.</w:t>
      </w:r>
    </w:p>
    <w:p w14:paraId="46F0FF86" w14:textId="77777777" w:rsidR="005830A5" w:rsidRPr="005830A5" w:rsidRDefault="005830A5" w:rsidP="005830A5">
      <w:pPr>
        <w:rPr>
          <w:i/>
          <w:iCs/>
        </w:rPr>
      </w:pPr>
      <w:r w:rsidRPr="005830A5">
        <w:rPr>
          <w:i/>
          <w:iCs/>
        </w:rPr>
        <w:pict w14:anchorId="04B00C6D">
          <v:rect id="_x0000_i1134" style="width:0;height:1.5pt" o:hralign="center" o:hrstd="t" o:hr="t" fillcolor="#a0a0a0" stroked="f"/>
        </w:pict>
      </w:r>
    </w:p>
    <w:p w14:paraId="268792B8" w14:textId="77777777" w:rsidR="005830A5" w:rsidRPr="005830A5" w:rsidRDefault="005830A5" w:rsidP="005830A5">
      <w:pPr>
        <w:rPr>
          <w:b/>
          <w:bCs/>
          <w:i/>
          <w:iCs/>
        </w:rPr>
      </w:pPr>
      <w:r w:rsidRPr="005830A5">
        <w:rPr>
          <w:b/>
          <w:bCs/>
          <w:i/>
          <w:iCs/>
        </w:rPr>
        <w:t>6. Mission Planner verbinden (Port-Konflikte vermeiden)</w:t>
      </w:r>
    </w:p>
    <w:p w14:paraId="3A146AEB" w14:textId="77777777" w:rsidR="005830A5" w:rsidRPr="005830A5" w:rsidRDefault="005830A5" w:rsidP="005830A5">
      <w:pPr>
        <w:rPr>
          <w:i/>
          <w:iCs/>
        </w:rPr>
      </w:pPr>
      <w:r w:rsidRPr="005830A5">
        <w:rPr>
          <w:i/>
          <w:iCs/>
        </w:rPr>
        <w:t xml:space="preserve">Mission Planner belegt teilweise </w:t>
      </w:r>
      <w:r w:rsidRPr="005830A5">
        <w:rPr>
          <w:b/>
          <w:bCs/>
          <w:i/>
          <w:iCs/>
        </w:rPr>
        <w:t>UDP-Ports automatisch</w:t>
      </w:r>
      <w:r w:rsidRPr="005830A5">
        <w:rPr>
          <w:i/>
          <w:iCs/>
        </w:rPr>
        <w:t xml:space="preserve"> (Auto-Listen/Auto-Connect).</w:t>
      </w:r>
    </w:p>
    <w:p w14:paraId="3C569D8D" w14:textId="77777777" w:rsidR="005830A5" w:rsidRPr="005830A5" w:rsidRDefault="005830A5" w:rsidP="005830A5">
      <w:pPr>
        <w:rPr>
          <w:i/>
          <w:iCs/>
        </w:rPr>
      </w:pPr>
      <w:r w:rsidRPr="005830A5">
        <w:rPr>
          <w:i/>
          <w:iCs/>
        </w:rPr>
        <w:t>Prüfen:</w:t>
      </w:r>
    </w:p>
    <w:p w14:paraId="61E6FE71" w14:textId="77777777" w:rsidR="005830A5" w:rsidRPr="005830A5" w:rsidRDefault="005830A5" w:rsidP="005830A5">
      <w:pPr>
        <w:rPr>
          <w:i/>
          <w:iCs/>
        </w:rPr>
      </w:pPr>
      <w:proofErr w:type="spellStart"/>
      <w:r w:rsidRPr="005830A5">
        <w:rPr>
          <w:i/>
          <w:iCs/>
        </w:rPr>
        <w:t>netstat</w:t>
      </w:r>
      <w:proofErr w:type="spellEnd"/>
      <w:r w:rsidRPr="005830A5">
        <w:rPr>
          <w:i/>
          <w:iCs/>
        </w:rPr>
        <w:t xml:space="preserve"> -</w:t>
      </w:r>
      <w:proofErr w:type="spellStart"/>
      <w:r w:rsidRPr="005830A5">
        <w:rPr>
          <w:i/>
          <w:iCs/>
        </w:rPr>
        <w:t>ano</w:t>
      </w:r>
      <w:proofErr w:type="spellEnd"/>
      <w:r w:rsidRPr="005830A5">
        <w:rPr>
          <w:i/>
          <w:iCs/>
        </w:rPr>
        <w:t xml:space="preserve"> -p </w:t>
      </w:r>
      <w:proofErr w:type="spellStart"/>
      <w:r w:rsidRPr="005830A5">
        <w:rPr>
          <w:i/>
          <w:iCs/>
        </w:rPr>
        <w:t>udp</w:t>
      </w:r>
      <w:proofErr w:type="spellEnd"/>
      <w:r w:rsidRPr="005830A5">
        <w:rPr>
          <w:i/>
          <w:iCs/>
        </w:rPr>
        <w:t xml:space="preserve"> | </w:t>
      </w:r>
      <w:proofErr w:type="spellStart"/>
      <w:r w:rsidRPr="005830A5">
        <w:rPr>
          <w:i/>
          <w:iCs/>
        </w:rPr>
        <w:t>findstr</w:t>
      </w:r>
      <w:proofErr w:type="spellEnd"/>
      <w:r w:rsidRPr="005830A5">
        <w:rPr>
          <w:i/>
          <w:iCs/>
        </w:rPr>
        <w:t xml:space="preserve"> :14550</w:t>
      </w:r>
    </w:p>
    <w:p w14:paraId="75BC152E" w14:textId="77777777" w:rsidR="005830A5" w:rsidRPr="005830A5" w:rsidRDefault="005830A5" w:rsidP="005830A5">
      <w:pPr>
        <w:numPr>
          <w:ilvl w:val="0"/>
          <w:numId w:val="18"/>
        </w:numPr>
        <w:rPr>
          <w:i/>
          <w:iCs/>
        </w:rPr>
      </w:pPr>
      <w:r w:rsidRPr="005830A5">
        <w:rPr>
          <w:i/>
          <w:iCs/>
        </w:rPr>
        <w:t xml:space="preserve">Ist der Port bereits belegt → anderen Port wählen (z. B. </w:t>
      </w:r>
      <w:r w:rsidRPr="005830A5">
        <w:rPr>
          <w:b/>
          <w:bCs/>
          <w:i/>
          <w:iCs/>
        </w:rPr>
        <w:t>14600</w:t>
      </w:r>
      <w:r w:rsidRPr="005830A5">
        <w:rPr>
          <w:i/>
          <w:iCs/>
        </w:rPr>
        <w:t xml:space="preserve">) und </w:t>
      </w:r>
      <w:r w:rsidRPr="005830A5">
        <w:rPr>
          <w:b/>
          <w:bCs/>
          <w:i/>
          <w:iCs/>
        </w:rPr>
        <w:t>konsistent überall ändern</w:t>
      </w:r>
      <w:r w:rsidRPr="005830A5">
        <w:rPr>
          <w:i/>
          <w:iCs/>
        </w:rPr>
        <w:t>:</w:t>
      </w:r>
    </w:p>
    <w:p w14:paraId="4B8587A3" w14:textId="77777777" w:rsidR="005830A5" w:rsidRPr="005830A5" w:rsidRDefault="005830A5" w:rsidP="005830A5">
      <w:pPr>
        <w:numPr>
          <w:ilvl w:val="1"/>
          <w:numId w:val="18"/>
        </w:numPr>
        <w:rPr>
          <w:i/>
          <w:iCs/>
        </w:rPr>
      </w:pPr>
      <w:proofErr w:type="spellStart"/>
      <w:r w:rsidRPr="005830A5">
        <w:rPr>
          <w:i/>
          <w:iCs/>
        </w:rPr>
        <w:t>MAVProxy</w:t>
      </w:r>
      <w:proofErr w:type="spellEnd"/>
      <w:r w:rsidRPr="005830A5">
        <w:rPr>
          <w:i/>
          <w:iCs/>
        </w:rPr>
        <w:t>: udp:172.28.176.1:14600</w:t>
      </w:r>
    </w:p>
    <w:p w14:paraId="5CB150DB" w14:textId="77777777" w:rsidR="005830A5" w:rsidRPr="005830A5" w:rsidRDefault="005830A5" w:rsidP="005830A5">
      <w:pPr>
        <w:numPr>
          <w:ilvl w:val="1"/>
          <w:numId w:val="18"/>
        </w:numPr>
        <w:rPr>
          <w:i/>
          <w:iCs/>
        </w:rPr>
      </w:pPr>
      <w:r w:rsidRPr="005830A5">
        <w:rPr>
          <w:i/>
          <w:iCs/>
        </w:rPr>
        <w:t>Firewall: UDP 14600 erlauben</w:t>
      </w:r>
    </w:p>
    <w:p w14:paraId="1977B6D4" w14:textId="77777777" w:rsidR="005830A5" w:rsidRPr="005830A5" w:rsidRDefault="005830A5" w:rsidP="005830A5">
      <w:pPr>
        <w:numPr>
          <w:ilvl w:val="1"/>
          <w:numId w:val="18"/>
        </w:numPr>
        <w:rPr>
          <w:i/>
          <w:iCs/>
        </w:rPr>
      </w:pPr>
      <w:r w:rsidRPr="005830A5">
        <w:rPr>
          <w:i/>
          <w:iCs/>
        </w:rPr>
        <w:t>Mission Planner: UDP 14600 verbinden</w:t>
      </w:r>
    </w:p>
    <w:p w14:paraId="20ADB19E" w14:textId="77777777" w:rsidR="005830A5" w:rsidRPr="005830A5" w:rsidRDefault="005830A5" w:rsidP="005830A5">
      <w:pPr>
        <w:rPr>
          <w:i/>
          <w:iCs/>
        </w:rPr>
      </w:pPr>
      <w:r w:rsidRPr="005830A5">
        <w:rPr>
          <w:i/>
          <w:iCs/>
        </w:rPr>
        <w:pict w14:anchorId="70D96E5D">
          <v:rect id="_x0000_i1135" style="width:0;height:1.5pt" o:hralign="center" o:hrstd="t" o:hr="t" fillcolor="#a0a0a0" stroked="f"/>
        </w:pict>
      </w:r>
    </w:p>
    <w:p w14:paraId="4283C2A1" w14:textId="77777777" w:rsidR="005830A5" w:rsidRPr="005830A5" w:rsidRDefault="005830A5" w:rsidP="005830A5">
      <w:pPr>
        <w:rPr>
          <w:b/>
          <w:bCs/>
          <w:i/>
          <w:iCs/>
        </w:rPr>
      </w:pPr>
      <w:r w:rsidRPr="005830A5">
        <w:rPr>
          <w:b/>
          <w:bCs/>
          <w:i/>
          <w:iCs/>
        </w:rPr>
        <w:t xml:space="preserve">7. Typische </w:t>
      </w:r>
      <w:proofErr w:type="spellStart"/>
      <w:r w:rsidRPr="005830A5">
        <w:rPr>
          <w:b/>
          <w:bCs/>
          <w:i/>
          <w:iCs/>
        </w:rPr>
        <w:t>Debug</w:t>
      </w:r>
      <w:proofErr w:type="spellEnd"/>
      <w:r w:rsidRPr="005830A5">
        <w:rPr>
          <w:b/>
          <w:bCs/>
          <w:i/>
          <w:iCs/>
        </w:rPr>
        <w:t>-Erkenntnisse (</w:t>
      </w:r>
      <w:proofErr w:type="spellStart"/>
      <w:r w:rsidRPr="005830A5">
        <w:rPr>
          <w:b/>
          <w:bCs/>
          <w:i/>
          <w:iCs/>
        </w:rPr>
        <w:t>Lessons</w:t>
      </w:r>
      <w:proofErr w:type="spellEnd"/>
      <w:r w:rsidRPr="005830A5">
        <w:rPr>
          <w:b/>
          <w:bCs/>
          <w:i/>
          <w:iCs/>
        </w:rPr>
        <w:t xml:space="preserve"> </w:t>
      </w:r>
      <w:proofErr w:type="spellStart"/>
      <w:r w:rsidRPr="005830A5">
        <w:rPr>
          <w:b/>
          <w:bCs/>
          <w:i/>
          <w:iCs/>
        </w:rPr>
        <w:t>Learned</w:t>
      </w:r>
      <w:proofErr w:type="spellEnd"/>
      <w:r w:rsidRPr="005830A5">
        <w:rPr>
          <w:b/>
          <w:bCs/>
          <w:i/>
          <w:iCs/>
        </w:rPr>
        <w:t>)</w:t>
      </w:r>
    </w:p>
    <w:p w14:paraId="53CE7839" w14:textId="77777777" w:rsidR="005830A5" w:rsidRPr="005830A5" w:rsidRDefault="005830A5" w:rsidP="005830A5">
      <w:pPr>
        <w:numPr>
          <w:ilvl w:val="0"/>
          <w:numId w:val="19"/>
        </w:numPr>
        <w:rPr>
          <w:i/>
          <w:iCs/>
        </w:rPr>
      </w:pPr>
      <w:proofErr w:type="spellStart"/>
      <w:r w:rsidRPr="005830A5">
        <w:rPr>
          <w:i/>
          <w:iCs/>
        </w:rPr>
        <w:t>pktmon</w:t>
      </w:r>
      <w:proofErr w:type="spellEnd"/>
      <w:r w:rsidRPr="005830A5">
        <w:rPr>
          <w:i/>
          <w:iCs/>
        </w:rPr>
        <w:t>-Drops wie „</w:t>
      </w:r>
      <w:proofErr w:type="spellStart"/>
      <w:r w:rsidRPr="005830A5">
        <w:rPr>
          <w:i/>
          <w:iCs/>
        </w:rPr>
        <w:t>receive</w:t>
      </w:r>
      <w:proofErr w:type="spellEnd"/>
      <w:r w:rsidRPr="005830A5">
        <w:rPr>
          <w:i/>
          <w:iCs/>
        </w:rPr>
        <w:t xml:space="preserve"> </w:t>
      </w:r>
      <w:proofErr w:type="spellStart"/>
      <w:r w:rsidRPr="005830A5">
        <w:rPr>
          <w:i/>
          <w:iCs/>
        </w:rPr>
        <w:t>inspection</w:t>
      </w:r>
      <w:proofErr w:type="spellEnd"/>
      <w:r w:rsidRPr="005830A5">
        <w:rPr>
          <w:i/>
          <w:iCs/>
        </w:rPr>
        <w:t>“ oder „</w:t>
      </w:r>
      <w:proofErr w:type="spellStart"/>
      <w:r w:rsidRPr="005830A5">
        <w:rPr>
          <w:i/>
          <w:iCs/>
        </w:rPr>
        <w:t>transport</w:t>
      </w:r>
      <w:proofErr w:type="spellEnd"/>
      <w:r w:rsidRPr="005830A5">
        <w:rPr>
          <w:i/>
          <w:iCs/>
        </w:rPr>
        <w:t xml:space="preserve"> </w:t>
      </w:r>
      <w:proofErr w:type="spellStart"/>
      <w:r w:rsidRPr="005830A5">
        <w:rPr>
          <w:i/>
          <w:iCs/>
        </w:rPr>
        <w:t>endpoint</w:t>
      </w:r>
      <w:proofErr w:type="spellEnd"/>
      <w:r w:rsidRPr="005830A5">
        <w:rPr>
          <w:i/>
          <w:iCs/>
        </w:rPr>
        <w:t xml:space="preserve"> was not </w:t>
      </w:r>
      <w:proofErr w:type="spellStart"/>
      <w:r w:rsidRPr="005830A5">
        <w:rPr>
          <w:i/>
          <w:iCs/>
        </w:rPr>
        <w:t>found</w:t>
      </w:r>
      <w:proofErr w:type="spellEnd"/>
      <w:r w:rsidRPr="005830A5">
        <w:rPr>
          <w:i/>
          <w:iCs/>
        </w:rPr>
        <w:t>“ bedeuten:</w:t>
      </w:r>
    </w:p>
    <w:p w14:paraId="32E70577" w14:textId="77777777" w:rsidR="005830A5" w:rsidRPr="005830A5" w:rsidRDefault="005830A5" w:rsidP="005830A5">
      <w:pPr>
        <w:numPr>
          <w:ilvl w:val="1"/>
          <w:numId w:val="19"/>
        </w:numPr>
        <w:rPr>
          <w:i/>
          <w:iCs/>
        </w:rPr>
      </w:pPr>
      <w:r w:rsidRPr="005830A5">
        <w:rPr>
          <w:i/>
          <w:iCs/>
        </w:rPr>
        <w:t xml:space="preserve">Windows sieht die Pakete, aber </w:t>
      </w:r>
      <w:r w:rsidRPr="005830A5">
        <w:rPr>
          <w:b/>
          <w:bCs/>
          <w:i/>
          <w:iCs/>
        </w:rPr>
        <w:t>kein Socket lauscht</w:t>
      </w:r>
      <w:r w:rsidRPr="005830A5">
        <w:rPr>
          <w:i/>
          <w:iCs/>
        </w:rPr>
        <w:t xml:space="preserve"> oder</w:t>
      </w:r>
    </w:p>
    <w:p w14:paraId="63C96924" w14:textId="77777777" w:rsidR="005830A5" w:rsidRPr="005830A5" w:rsidRDefault="005830A5" w:rsidP="005830A5">
      <w:pPr>
        <w:numPr>
          <w:ilvl w:val="1"/>
          <w:numId w:val="19"/>
        </w:numPr>
        <w:rPr>
          <w:i/>
          <w:iCs/>
        </w:rPr>
      </w:pPr>
      <w:r w:rsidRPr="005830A5">
        <w:rPr>
          <w:b/>
          <w:bCs/>
          <w:i/>
          <w:iCs/>
        </w:rPr>
        <w:t>WFP/Firewall</w:t>
      </w:r>
      <w:r w:rsidRPr="005830A5">
        <w:rPr>
          <w:i/>
          <w:iCs/>
        </w:rPr>
        <w:t xml:space="preserve"> verwirft sie vor Übergabe an die Anwendung.</w:t>
      </w:r>
    </w:p>
    <w:p w14:paraId="40D36BC9" w14:textId="77777777" w:rsidR="005830A5" w:rsidRPr="005830A5" w:rsidRDefault="005830A5" w:rsidP="005830A5">
      <w:pPr>
        <w:numPr>
          <w:ilvl w:val="0"/>
          <w:numId w:val="19"/>
        </w:numPr>
        <w:rPr>
          <w:i/>
          <w:iCs/>
        </w:rPr>
      </w:pPr>
      <w:r w:rsidRPr="005830A5">
        <w:rPr>
          <w:b/>
          <w:bCs/>
          <w:i/>
          <w:iCs/>
        </w:rPr>
        <w:t>Nicht-Standard-Ports</w:t>
      </w:r>
      <w:r w:rsidRPr="005830A5">
        <w:rPr>
          <w:i/>
          <w:iCs/>
        </w:rPr>
        <w:t xml:space="preserve"> helfen oft, da Mission Planner und Windows für 14550/14551 häufig bereits Regeln oder </w:t>
      </w:r>
      <w:proofErr w:type="spellStart"/>
      <w:r w:rsidRPr="005830A5">
        <w:rPr>
          <w:i/>
          <w:iCs/>
        </w:rPr>
        <w:t>Listener</w:t>
      </w:r>
      <w:proofErr w:type="spellEnd"/>
      <w:r w:rsidRPr="005830A5">
        <w:rPr>
          <w:i/>
          <w:iCs/>
        </w:rPr>
        <w:t xml:space="preserve"> haben.</w:t>
      </w:r>
    </w:p>
    <w:p w14:paraId="09DAD278" w14:textId="77777777" w:rsidR="005830A5" w:rsidRPr="005830A5" w:rsidRDefault="005830A5" w:rsidP="005830A5">
      <w:pPr>
        <w:numPr>
          <w:ilvl w:val="0"/>
          <w:numId w:val="19"/>
        </w:numPr>
        <w:rPr>
          <w:i/>
          <w:iCs/>
        </w:rPr>
      </w:pPr>
      <w:r w:rsidRPr="005830A5">
        <w:rPr>
          <w:i/>
          <w:iCs/>
        </w:rPr>
        <w:t xml:space="preserve">Eine </w:t>
      </w:r>
      <w:r w:rsidRPr="005830A5">
        <w:rPr>
          <w:b/>
          <w:bCs/>
          <w:i/>
          <w:iCs/>
        </w:rPr>
        <w:t>einheitliche Richtung</w:t>
      </w:r>
      <w:r w:rsidRPr="005830A5">
        <w:rPr>
          <w:i/>
          <w:iCs/>
        </w:rPr>
        <w:t xml:space="preserve"> (WSL2 → Windows, Mission Planner nur empfangend) ist stabiler als gemischte </w:t>
      </w:r>
      <w:proofErr w:type="spellStart"/>
      <w:r w:rsidRPr="005830A5">
        <w:rPr>
          <w:i/>
          <w:iCs/>
        </w:rPr>
        <w:t>Listener</w:t>
      </w:r>
      <w:proofErr w:type="spellEnd"/>
      <w:r w:rsidRPr="005830A5">
        <w:rPr>
          <w:i/>
          <w:iCs/>
        </w:rPr>
        <w:t>-Setups.</w:t>
      </w:r>
    </w:p>
    <w:p w14:paraId="2AC8EDE8" w14:textId="77777777" w:rsidR="005830A5" w:rsidRPr="005830A5" w:rsidRDefault="005830A5" w:rsidP="005830A5">
      <w:pPr>
        <w:rPr>
          <w:i/>
          <w:iCs/>
        </w:rPr>
      </w:pPr>
      <w:r w:rsidRPr="005830A5">
        <w:rPr>
          <w:i/>
          <w:iCs/>
        </w:rPr>
        <w:pict w14:anchorId="606BCB89">
          <v:rect id="_x0000_i1136" style="width:0;height:1.5pt" o:hralign="center" o:hrstd="t" o:hr="t" fillcolor="#a0a0a0" stroked="f"/>
        </w:pict>
      </w:r>
    </w:p>
    <w:p w14:paraId="795BAC7A" w14:textId="77777777" w:rsidR="005830A5" w:rsidRPr="005830A5" w:rsidRDefault="005830A5" w:rsidP="005830A5">
      <w:pPr>
        <w:rPr>
          <w:i/>
          <w:iCs/>
        </w:rPr>
      </w:pPr>
      <w:r w:rsidRPr="005830A5">
        <w:rPr>
          <w:b/>
          <w:bCs/>
          <w:i/>
          <w:iCs/>
        </w:rPr>
        <w:t>Endergebnis:</w:t>
      </w:r>
      <w:r w:rsidRPr="005830A5">
        <w:rPr>
          <w:i/>
          <w:iCs/>
        </w:rPr>
        <w:br/>
        <w:t xml:space="preserve">Wenn </w:t>
      </w:r>
      <w:proofErr w:type="spellStart"/>
      <w:r w:rsidRPr="005830A5">
        <w:rPr>
          <w:i/>
          <w:iCs/>
        </w:rPr>
        <w:t>MAVProxy</w:t>
      </w:r>
      <w:proofErr w:type="spellEnd"/>
      <w:r w:rsidRPr="005830A5">
        <w:rPr>
          <w:i/>
          <w:iCs/>
        </w:rPr>
        <w:t xml:space="preserve"> korrekt auf die Windows-IP sendet, der Port offen ist, keine Block-Regeln aktiv sind und Mission Planner auf demselben Port lauscht, funktioniert die Verbindung </w:t>
      </w:r>
      <w:r w:rsidRPr="005830A5">
        <w:rPr>
          <w:b/>
          <w:bCs/>
          <w:i/>
          <w:iCs/>
        </w:rPr>
        <w:t>stabil und reproduzierbar</w:t>
      </w:r>
      <w:r w:rsidRPr="005830A5">
        <w:rPr>
          <w:i/>
          <w:iCs/>
        </w:rPr>
        <w:t>.</w:t>
      </w:r>
    </w:p>
    <w:p w14:paraId="25C9ACB3" w14:textId="4A994E62" w:rsidR="00A24CA9" w:rsidRPr="005830A5" w:rsidRDefault="00A24CA9" w:rsidP="005830A5">
      <w:pPr>
        <w:rPr>
          <w:i/>
          <w:iCs/>
        </w:rPr>
      </w:pPr>
    </w:p>
    <w:sectPr w:rsidR="00A24CA9" w:rsidRPr="005830A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84A4A"/>
    <w:multiLevelType w:val="multilevel"/>
    <w:tmpl w:val="5E30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759D5"/>
    <w:multiLevelType w:val="multilevel"/>
    <w:tmpl w:val="3192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44689"/>
    <w:multiLevelType w:val="multilevel"/>
    <w:tmpl w:val="89F2936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612060"/>
    <w:multiLevelType w:val="multilevel"/>
    <w:tmpl w:val="57F4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8E16BF"/>
    <w:multiLevelType w:val="multilevel"/>
    <w:tmpl w:val="99F6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1C76ED"/>
    <w:multiLevelType w:val="multilevel"/>
    <w:tmpl w:val="4A645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873EB0"/>
    <w:multiLevelType w:val="multilevel"/>
    <w:tmpl w:val="35AA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EC186C"/>
    <w:multiLevelType w:val="multilevel"/>
    <w:tmpl w:val="59B294C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40245539"/>
    <w:multiLevelType w:val="multilevel"/>
    <w:tmpl w:val="7FB8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0B0E2E"/>
    <w:multiLevelType w:val="multilevel"/>
    <w:tmpl w:val="667C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5A3370"/>
    <w:multiLevelType w:val="multilevel"/>
    <w:tmpl w:val="280C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8B3DC9"/>
    <w:multiLevelType w:val="multilevel"/>
    <w:tmpl w:val="FADE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26016D"/>
    <w:multiLevelType w:val="multilevel"/>
    <w:tmpl w:val="A8FEA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7843A1"/>
    <w:multiLevelType w:val="hybridMultilevel"/>
    <w:tmpl w:val="82684B34"/>
    <w:lvl w:ilvl="0" w:tplc="04070001">
      <w:start w:val="1"/>
      <w:numFmt w:val="bullet"/>
      <w:lvlText w:val=""/>
      <w:lvlJc w:val="left"/>
      <w:pPr>
        <w:ind w:left="2520" w:hanging="360"/>
      </w:pPr>
      <w:rPr>
        <w:rFonts w:ascii="Symbol" w:hAnsi="Symbol" w:hint="default"/>
      </w:rPr>
    </w:lvl>
    <w:lvl w:ilvl="1" w:tplc="04070003" w:tentative="1">
      <w:start w:val="1"/>
      <w:numFmt w:val="bullet"/>
      <w:lvlText w:val="o"/>
      <w:lvlJc w:val="left"/>
      <w:pPr>
        <w:ind w:left="3240" w:hanging="360"/>
      </w:pPr>
      <w:rPr>
        <w:rFonts w:ascii="Courier New" w:hAnsi="Courier New" w:cs="Courier New" w:hint="default"/>
      </w:rPr>
    </w:lvl>
    <w:lvl w:ilvl="2" w:tplc="04070005" w:tentative="1">
      <w:start w:val="1"/>
      <w:numFmt w:val="bullet"/>
      <w:lvlText w:val=""/>
      <w:lvlJc w:val="left"/>
      <w:pPr>
        <w:ind w:left="3960" w:hanging="360"/>
      </w:pPr>
      <w:rPr>
        <w:rFonts w:ascii="Wingdings" w:hAnsi="Wingdings" w:hint="default"/>
      </w:rPr>
    </w:lvl>
    <w:lvl w:ilvl="3" w:tplc="04070001" w:tentative="1">
      <w:start w:val="1"/>
      <w:numFmt w:val="bullet"/>
      <w:lvlText w:val=""/>
      <w:lvlJc w:val="left"/>
      <w:pPr>
        <w:ind w:left="4680" w:hanging="360"/>
      </w:pPr>
      <w:rPr>
        <w:rFonts w:ascii="Symbol" w:hAnsi="Symbol" w:hint="default"/>
      </w:rPr>
    </w:lvl>
    <w:lvl w:ilvl="4" w:tplc="04070003" w:tentative="1">
      <w:start w:val="1"/>
      <w:numFmt w:val="bullet"/>
      <w:lvlText w:val="o"/>
      <w:lvlJc w:val="left"/>
      <w:pPr>
        <w:ind w:left="5400" w:hanging="360"/>
      </w:pPr>
      <w:rPr>
        <w:rFonts w:ascii="Courier New" w:hAnsi="Courier New" w:cs="Courier New" w:hint="default"/>
      </w:rPr>
    </w:lvl>
    <w:lvl w:ilvl="5" w:tplc="04070005" w:tentative="1">
      <w:start w:val="1"/>
      <w:numFmt w:val="bullet"/>
      <w:lvlText w:val=""/>
      <w:lvlJc w:val="left"/>
      <w:pPr>
        <w:ind w:left="6120" w:hanging="360"/>
      </w:pPr>
      <w:rPr>
        <w:rFonts w:ascii="Wingdings" w:hAnsi="Wingdings" w:hint="default"/>
      </w:rPr>
    </w:lvl>
    <w:lvl w:ilvl="6" w:tplc="04070001" w:tentative="1">
      <w:start w:val="1"/>
      <w:numFmt w:val="bullet"/>
      <w:lvlText w:val=""/>
      <w:lvlJc w:val="left"/>
      <w:pPr>
        <w:ind w:left="6840" w:hanging="360"/>
      </w:pPr>
      <w:rPr>
        <w:rFonts w:ascii="Symbol" w:hAnsi="Symbol" w:hint="default"/>
      </w:rPr>
    </w:lvl>
    <w:lvl w:ilvl="7" w:tplc="04070003" w:tentative="1">
      <w:start w:val="1"/>
      <w:numFmt w:val="bullet"/>
      <w:lvlText w:val="o"/>
      <w:lvlJc w:val="left"/>
      <w:pPr>
        <w:ind w:left="7560" w:hanging="360"/>
      </w:pPr>
      <w:rPr>
        <w:rFonts w:ascii="Courier New" w:hAnsi="Courier New" w:cs="Courier New" w:hint="default"/>
      </w:rPr>
    </w:lvl>
    <w:lvl w:ilvl="8" w:tplc="04070005" w:tentative="1">
      <w:start w:val="1"/>
      <w:numFmt w:val="bullet"/>
      <w:lvlText w:val=""/>
      <w:lvlJc w:val="left"/>
      <w:pPr>
        <w:ind w:left="8280" w:hanging="360"/>
      </w:pPr>
      <w:rPr>
        <w:rFonts w:ascii="Wingdings" w:hAnsi="Wingdings" w:hint="default"/>
      </w:rPr>
    </w:lvl>
  </w:abstractNum>
  <w:abstractNum w:abstractNumId="14" w15:restartNumberingAfterBreak="0">
    <w:nsid w:val="6F457DD4"/>
    <w:multiLevelType w:val="multilevel"/>
    <w:tmpl w:val="F280D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C713C2"/>
    <w:multiLevelType w:val="multilevel"/>
    <w:tmpl w:val="6D22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447ED9"/>
    <w:multiLevelType w:val="multilevel"/>
    <w:tmpl w:val="3228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E619F8"/>
    <w:multiLevelType w:val="multilevel"/>
    <w:tmpl w:val="EEA03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FE02CD"/>
    <w:multiLevelType w:val="multilevel"/>
    <w:tmpl w:val="265A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0789115">
    <w:abstractNumId w:val="11"/>
  </w:num>
  <w:num w:numId="2" w16cid:durableId="1738355846">
    <w:abstractNumId w:val="2"/>
  </w:num>
  <w:num w:numId="3" w16cid:durableId="203178889">
    <w:abstractNumId w:val="7"/>
  </w:num>
  <w:num w:numId="4" w16cid:durableId="705104165">
    <w:abstractNumId w:val="3"/>
  </w:num>
  <w:num w:numId="5" w16cid:durableId="1187866066">
    <w:abstractNumId w:val="18"/>
  </w:num>
  <w:num w:numId="6" w16cid:durableId="1102186884">
    <w:abstractNumId w:val="15"/>
  </w:num>
  <w:num w:numId="7" w16cid:durableId="1546142511">
    <w:abstractNumId w:val="8"/>
  </w:num>
  <w:num w:numId="8" w16cid:durableId="1589191251">
    <w:abstractNumId w:val="6"/>
  </w:num>
  <w:num w:numId="9" w16cid:durableId="931937333">
    <w:abstractNumId w:val="13"/>
  </w:num>
  <w:num w:numId="10" w16cid:durableId="439489532">
    <w:abstractNumId w:val="0"/>
  </w:num>
  <w:num w:numId="11" w16cid:durableId="2125036644">
    <w:abstractNumId w:val="10"/>
  </w:num>
  <w:num w:numId="12" w16cid:durableId="1531913307">
    <w:abstractNumId w:val="12"/>
  </w:num>
  <w:num w:numId="13" w16cid:durableId="95298341">
    <w:abstractNumId w:val="14"/>
  </w:num>
  <w:num w:numId="14" w16cid:durableId="466706407">
    <w:abstractNumId w:val="1"/>
  </w:num>
  <w:num w:numId="15" w16cid:durableId="173881407">
    <w:abstractNumId w:val="16"/>
  </w:num>
  <w:num w:numId="16" w16cid:durableId="1241141308">
    <w:abstractNumId w:val="4"/>
  </w:num>
  <w:num w:numId="17" w16cid:durableId="1268149432">
    <w:abstractNumId w:val="9"/>
  </w:num>
  <w:num w:numId="18" w16cid:durableId="2108500680">
    <w:abstractNumId w:val="5"/>
  </w:num>
  <w:num w:numId="19" w16cid:durableId="55536181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B43"/>
    <w:rsid w:val="000668A4"/>
    <w:rsid w:val="00156325"/>
    <w:rsid w:val="0019662F"/>
    <w:rsid w:val="00281A77"/>
    <w:rsid w:val="003356FF"/>
    <w:rsid w:val="003E5B43"/>
    <w:rsid w:val="005830A5"/>
    <w:rsid w:val="00887225"/>
    <w:rsid w:val="009302E3"/>
    <w:rsid w:val="00A24CA9"/>
    <w:rsid w:val="00AA1817"/>
    <w:rsid w:val="00F136C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D1939"/>
  <w15:chartTrackingRefBased/>
  <w15:docId w15:val="{2A9D4307-BE13-48CF-A908-DB7D0CECE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E5B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E5B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E5B4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E5B4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E5B4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E5B4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E5B4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E5B4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E5B4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E5B4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E5B4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E5B4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E5B4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E5B4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E5B4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E5B4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E5B4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E5B43"/>
    <w:rPr>
      <w:rFonts w:eastAsiaTheme="majorEastAsia" w:cstheme="majorBidi"/>
      <w:color w:val="272727" w:themeColor="text1" w:themeTint="D8"/>
    </w:rPr>
  </w:style>
  <w:style w:type="paragraph" w:styleId="Titel">
    <w:name w:val="Title"/>
    <w:basedOn w:val="Standard"/>
    <w:next w:val="Standard"/>
    <w:link w:val="TitelZchn"/>
    <w:uiPriority w:val="10"/>
    <w:qFormat/>
    <w:rsid w:val="003E5B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E5B4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E5B4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E5B4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E5B4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E5B43"/>
    <w:rPr>
      <w:i/>
      <w:iCs/>
      <w:color w:val="404040" w:themeColor="text1" w:themeTint="BF"/>
    </w:rPr>
  </w:style>
  <w:style w:type="paragraph" w:styleId="Listenabsatz">
    <w:name w:val="List Paragraph"/>
    <w:basedOn w:val="Standard"/>
    <w:uiPriority w:val="34"/>
    <w:qFormat/>
    <w:rsid w:val="003E5B43"/>
    <w:pPr>
      <w:ind w:left="720"/>
      <w:contextualSpacing/>
    </w:pPr>
  </w:style>
  <w:style w:type="character" w:styleId="IntensiveHervorhebung">
    <w:name w:val="Intense Emphasis"/>
    <w:basedOn w:val="Absatz-Standardschriftart"/>
    <w:uiPriority w:val="21"/>
    <w:qFormat/>
    <w:rsid w:val="003E5B43"/>
    <w:rPr>
      <w:i/>
      <w:iCs/>
      <w:color w:val="0F4761" w:themeColor="accent1" w:themeShade="BF"/>
    </w:rPr>
  </w:style>
  <w:style w:type="paragraph" w:styleId="IntensivesZitat">
    <w:name w:val="Intense Quote"/>
    <w:basedOn w:val="Standard"/>
    <w:next w:val="Standard"/>
    <w:link w:val="IntensivesZitatZchn"/>
    <w:uiPriority w:val="30"/>
    <w:qFormat/>
    <w:rsid w:val="003E5B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E5B43"/>
    <w:rPr>
      <w:i/>
      <w:iCs/>
      <w:color w:val="0F4761" w:themeColor="accent1" w:themeShade="BF"/>
    </w:rPr>
  </w:style>
  <w:style w:type="character" w:styleId="IntensiverVerweis">
    <w:name w:val="Intense Reference"/>
    <w:basedOn w:val="Absatz-Standardschriftart"/>
    <w:uiPriority w:val="32"/>
    <w:qFormat/>
    <w:rsid w:val="003E5B43"/>
    <w:rPr>
      <w:b/>
      <w:bCs/>
      <w:smallCaps/>
      <w:color w:val="0F4761" w:themeColor="accent1" w:themeShade="BF"/>
      <w:spacing w:val="5"/>
    </w:rPr>
  </w:style>
  <w:style w:type="paragraph" w:styleId="StandardWeb">
    <w:name w:val="Normal (Web)"/>
    <w:basedOn w:val="Standard"/>
    <w:uiPriority w:val="99"/>
    <w:semiHidden/>
    <w:unhideWhenUsed/>
    <w:rsid w:val="003E5B4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1205</Words>
  <Characters>7592</Characters>
  <Application>Microsoft Office Word</Application>
  <DocSecurity>0</DocSecurity>
  <Lines>63</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Gusevski</dc:creator>
  <cp:keywords/>
  <dc:description/>
  <cp:lastModifiedBy>Daniel Gusevski</cp:lastModifiedBy>
  <cp:revision>1</cp:revision>
  <dcterms:created xsi:type="dcterms:W3CDTF">2026-02-02T18:41:00Z</dcterms:created>
  <dcterms:modified xsi:type="dcterms:W3CDTF">2026-02-02T22:25:00Z</dcterms:modified>
</cp:coreProperties>
</file>