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C66F75" w14:textId="2267DB4C" w:rsidR="008C7AFF" w:rsidRPr="00D61B86" w:rsidRDefault="00D61B86">
      <w:pPr>
        <w:rPr>
          <w:sz w:val="40"/>
          <w:szCs w:val="40"/>
        </w:rPr>
      </w:pPr>
      <w:proofErr w:type="spellStart"/>
      <w:r w:rsidRPr="00D61B86">
        <w:rPr>
          <w:sz w:val="40"/>
          <w:szCs w:val="40"/>
        </w:rPr>
        <w:t>Omni</w:t>
      </w:r>
      <w:proofErr w:type="spellEnd"/>
      <w:r w:rsidRPr="00D61B86">
        <w:rPr>
          <w:sz w:val="40"/>
          <w:szCs w:val="40"/>
        </w:rPr>
        <w:t xml:space="preserve"> </w:t>
      </w:r>
      <w:proofErr w:type="spellStart"/>
      <w:r w:rsidRPr="00D61B86">
        <w:rPr>
          <w:sz w:val="40"/>
          <w:szCs w:val="40"/>
        </w:rPr>
        <w:t>Wrist</w:t>
      </w:r>
      <w:proofErr w:type="spellEnd"/>
    </w:p>
    <w:p w14:paraId="0554B274" w14:textId="2F8D2111" w:rsidR="00D61B86" w:rsidRDefault="00D61B86">
      <w:r>
        <w:t xml:space="preserve">El </w:t>
      </w:r>
      <w:proofErr w:type="spellStart"/>
      <w:r>
        <w:t>omni</w:t>
      </w:r>
      <w:proofErr w:type="spellEnd"/>
      <w:r>
        <w:t xml:space="preserve"> </w:t>
      </w:r>
      <w:proofErr w:type="spellStart"/>
      <w:r>
        <w:t>wrist</w:t>
      </w:r>
      <w:proofErr w:type="spellEnd"/>
      <w:r>
        <w:t xml:space="preserve"> actúa como base del lanzador de balones de </w:t>
      </w:r>
      <w:proofErr w:type="spellStart"/>
      <w:r>
        <w:t>volleyball</w:t>
      </w:r>
      <w:proofErr w:type="spellEnd"/>
      <w:r>
        <w:t>.</w:t>
      </w:r>
    </w:p>
    <w:p w14:paraId="543A5B25" w14:textId="0B26F6AF" w:rsidR="00D61B86" w:rsidRDefault="00D61B86">
      <w:r>
        <w:t xml:space="preserve">Este se basa en el modelo presentado en </w:t>
      </w:r>
      <w:hyperlink r:id="rId4" w:history="1">
        <w:r>
          <w:rPr>
            <w:rStyle w:val="Hipervnculo"/>
          </w:rPr>
          <w:t>https://www.youtube.com/watch?v=BlKM2ayaBGA</w:t>
        </w:r>
      </w:hyperlink>
      <w:r>
        <w:t>.</w:t>
      </w:r>
    </w:p>
    <w:p w14:paraId="1664F82E" w14:textId="7526F257" w:rsidR="00D61B86" w:rsidRDefault="00D61B86">
      <w:r>
        <w:t xml:space="preserve">Se presentan actualmente dos diseños, en la carpeta diseño eléctricos v1 se encuentra el primer diseño, realizado por el equipo eléctrico. En esta carpeta se tienen 4 archivos, el archivo </w:t>
      </w:r>
      <w:proofErr w:type="spellStart"/>
      <w:r w:rsidRPr="00D61B86">
        <w:t>omni</w:t>
      </w:r>
      <w:proofErr w:type="spellEnd"/>
      <w:r w:rsidRPr="00D61B86">
        <w:t xml:space="preserve"> </w:t>
      </w:r>
      <w:proofErr w:type="spellStart"/>
      <w:r w:rsidRPr="00D61B86">
        <w:t>wrist</w:t>
      </w:r>
      <w:proofErr w:type="spellEnd"/>
      <w:r w:rsidRPr="00D61B86">
        <w:t xml:space="preserve"> movimiento v10.f3d</w:t>
      </w:r>
      <w:r>
        <w:t xml:space="preserve"> es un archivo que presenta el diseño completo realizado, y se abre con el programa fusión 360. Además, se presentan tres archivos </w:t>
      </w:r>
      <w:proofErr w:type="spellStart"/>
      <w:r>
        <w:t>stl</w:t>
      </w:r>
      <w:proofErr w:type="spellEnd"/>
      <w:r>
        <w:t xml:space="preserve"> que corresponden al octágono, al brazo largo y al brazo corto, estos archivos se abren con cualquier programa de modelado 3d.  En la figura 1 se presenta el diseño del </w:t>
      </w:r>
      <w:proofErr w:type="spellStart"/>
      <w:r>
        <w:t>omni</w:t>
      </w:r>
      <w:proofErr w:type="spellEnd"/>
      <w:r>
        <w:t xml:space="preserve"> </w:t>
      </w:r>
      <w:proofErr w:type="spellStart"/>
      <w:r>
        <w:t>wrist</w:t>
      </w:r>
      <w:proofErr w:type="spellEnd"/>
      <w:r>
        <w:t xml:space="preserve"> realizado por el equipo eléctricos.</w:t>
      </w:r>
    </w:p>
    <w:p w14:paraId="70D24368" w14:textId="0F805A2A" w:rsidR="00D61B86" w:rsidRPr="00D61B86" w:rsidRDefault="00D61B86" w:rsidP="00D61B86">
      <w:pPr>
        <w:jc w:val="center"/>
        <w:rPr>
          <w:sz w:val="20"/>
          <w:szCs w:val="20"/>
        </w:rPr>
      </w:pPr>
      <w:r w:rsidRPr="00D61B86">
        <w:rPr>
          <w:noProof/>
          <w:sz w:val="20"/>
          <w:szCs w:val="20"/>
        </w:rPr>
        <w:drawing>
          <wp:inline distT="0" distB="0" distL="0" distR="0" wp14:anchorId="1FE0AB73" wp14:editId="2CF0C4C8">
            <wp:extent cx="3577547" cy="4648200"/>
            <wp:effectExtent l="0" t="0" r="444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78330" cy="4649217"/>
                    </a:xfrm>
                    <a:prstGeom prst="rect">
                      <a:avLst/>
                    </a:prstGeom>
                    <a:noFill/>
                    <a:ln>
                      <a:noFill/>
                    </a:ln>
                  </pic:spPr>
                </pic:pic>
              </a:graphicData>
            </a:graphic>
          </wp:inline>
        </w:drawing>
      </w:r>
    </w:p>
    <w:p w14:paraId="392713ED" w14:textId="4A0FB0E2" w:rsidR="00D61B86" w:rsidRDefault="00D61B86" w:rsidP="00D61B86">
      <w:pPr>
        <w:jc w:val="center"/>
        <w:rPr>
          <w:sz w:val="20"/>
          <w:szCs w:val="20"/>
        </w:rPr>
      </w:pPr>
      <w:r w:rsidRPr="00D61B86">
        <w:rPr>
          <w:sz w:val="20"/>
          <w:szCs w:val="20"/>
        </w:rPr>
        <w:t xml:space="preserve">Figura 1: Diseño del </w:t>
      </w:r>
      <w:proofErr w:type="spellStart"/>
      <w:r w:rsidRPr="00D61B86">
        <w:rPr>
          <w:sz w:val="20"/>
          <w:szCs w:val="20"/>
        </w:rPr>
        <w:t>omni</w:t>
      </w:r>
      <w:proofErr w:type="spellEnd"/>
      <w:r w:rsidRPr="00D61B86">
        <w:rPr>
          <w:sz w:val="20"/>
          <w:szCs w:val="20"/>
        </w:rPr>
        <w:t xml:space="preserve"> </w:t>
      </w:r>
      <w:proofErr w:type="spellStart"/>
      <w:r w:rsidRPr="00D61B86">
        <w:rPr>
          <w:sz w:val="20"/>
          <w:szCs w:val="20"/>
        </w:rPr>
        <w:t>wrist</w:t>
      </w:r>
      <w:proofErr w:type="spellEnd"/>
      <w:r w:rsidRPr="00D61B86">
        <w:rPr>
          <w:sz w:val="20"/>
          <w:szCs w:val="20"/>
        </w:rPr>
        <w:t xml:space="preserve"> realizado por el equipo eléctrico.</w:t>
      </w:r>
    </w:p>
    <w:p w14:paraId="265048E0" w14:textId="3A6AD1F0" w:rsidR="00D61B86" w:rsidRDefault="00D61B86" w:rsidP="00D61B86">
      <w:r>
        <w:t xml:space="preserve">Por otro lado, se tiene el segundo diseño realizado, el cual fue realizado posteriormente por el equipo mecánico. En la carpeta diseño mecánicos v1 se presenta este diseño. Además, hay dos subcarpetas, en la primera se encuentra el diseño realizado en </w:t>
      </w:r>
      <w:proofErr w:type="spellStart"/>
      <w:r>
        <w:t>solid</w:t>
      </w:r>
      <w:proofErr w:type="spellEnd"/>
      <w:r>
        <w:t xml:space="preserve"> Edge, mientras que en la segunda se presenta el diseño en formato </w:t>
      </w:r>
      <w:proofErr w:type="spellStart"/>
      <w:r>
        <w:t>stl</w:t>
      </w:r>
      <w:proofErr w:type="spellEnd"/>
      <w:r>
        <w:t xml:space="preserve"> con cada una de sus partes por separadas y además </w:t>
      </w:r>
      <w:r>
        <w:lastRenderedPageBreak/>
        <w:t xml:space="preserve">todas juntas. Finalmente, en la figura 2 se presenta el diseño del </w:t>
      </w:r>
      <w:proofErr w:type="spellStart"/>
      <w:r>
        <w:t>omni</w:t>
      </w:r>
      <w:proofErr w:type="spellEnd"/>
      <w:r>
        <w:t xml:space="preserve"> </w:t>
      </w:r>
      <w:proofErr w:type="spellStart"/>
      <w:r>
        <w:t>wrist</w:t>
      </w:r>
      <w:proofErr w:type="spellEnd"/>
      <w:r>
        <w:t xml:space="preserve"> realizado por </w:t>
      </w:r>
      <w:r w:rsidR="002128DB">
        <w:t>este equipo.</w:t>
      </w:r>
    </w:p>
    <w:p w14:paraId="5701ADB5" w14:textId="2F04C55F" w:rsidR="00D61B86" w:rsidRDefault="00D61B86" w:rsidP="002128DB">
      <w:pPr>
        <w:jc w:val="center"/>
      </w:pPr>
      <w:r>
        <w:rPr>
          <w:noProof/>
        </w:rPr>
        <w:drawing>
          <wp:inline distT="0" distB="0" distL="0" distR="0" wp14:anchorId="2EE7F1CD" wp14:editId="0F7C87E1">
            <wp:extent cx="4631716" cy="4663440"/>
            <wp:effectExtent l="0" t="0" r="0" b="381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34606" cy="4666350"/>
                    </a:xfrm>
                    <a:prstGeom prst="rect">
                      <a:avLst/>
                    </a:prstGeom>
                    <a:noFill/>
                    <a:ln>
                      <a:noFill/>
                    </a:ln>
                  </pic:spPr>
                </pic:pic>
              </a:graphicData>
            </a:graphic>
          </wp:inline>
        </w:drawing>
      </w:r>
    </w:p>
    <w:p w14:paraId="619AB593" w14:textId="1F2B30D9" w:rsidR="002128DB" w:rsidRDefault="002128DB" w:rsidP="002128DB">
      <w:pPr>
        <w:jc w:val="center"/>
        <w:rPr>
          <w:sz w:val="20"/>
          <w:szCs w:val="20"/>
        </w:rPr>
      </w:pPr>
      <w:r w:rsidRPr="00D61B86">
        <w:rPr>
          <w:sz w:val="20"/>
          <w:szCs w:val="20"/>
        </w:rPr>
        <w:t xml:space="preserve">Figura </w:t>
      </w:r>
      <w:r>
        <w:rPr>
          <w:sz w:val="20"/>
          <w:szCs w:val="20"/>
        </w:rPr>
        <w:t>2</w:t>
      </w:r>
      <w:r w:rsidRPr="00D61B86">
        <w:rPr>
          <w:sz w:val="20"/>
          <w:szCs w:val="20"/>
        </w:rPr>
        <w:t xml:space="preserve">: Diseño del </w:t>
      </w:r>
      <w:proofErr w:type="spellStart"/>
      <w:r w:rsidRPr="00D61B86">
        <w:rPr>
          <w:sz w:val="20"/>
          <w:szCs w:val="20"/>
        </w:rPr>
        <w:t>omni</w:t>
      </w:r>
      <w:proofErr w:type="spellEnd"/>
      <w:r w:rsidRPr="00D61B86">
        <w:rPr>
          <w:sz w:val="20"/>
          <w:szCs w:val="20"/>
        </w:rPr>
        <w:t xml:space="preserve"> </w:t>
      </w:r>
      <w:proofErr w:type="spellStart"/>
      <w:r w:rsidRPr="00D61B86">
        <w:rPr>
          <w:sz w:val="20"/>
          <w:szCs w:val="20"/>
        </w:rPr>
        <w:t>wrist</w:t>
      </w:r>
      <w:proofErr w:type="spellEnd"/>
      <w:r w:rsidRPr="00D61B86">
        <w:rPr>
          <w:sz w:val="20"/>
          <w:szCs w:val="20"/>
        </w:rPr>
        <w:t xml:space="preserve"> realizado por el equipo </w:t>
      </w:r>
      <w:r>
        <w:rPr>
          <w:sz w:val="20"/>
          <w:szCs w:val="20"/>
        </w:rPr>
        <w:t>mecánico</w:t>
      </w:r>
      <w:r w:rsidRPr="00D61B86">
        <w:rPr>
          <w:sz w:val="20"/>
          <w:szCs w:val="20"/>
        </w:rPr>
        <w:t>.</w:t>
      </w:r>
      <w:bookmarkStart w:id="0" w:name="_GoBack"/>
      <w:bookmarkEnd w:id="0"/>
    </w:p>
    <w:p w14:paraId="6514978A" w14:textId="77777777" w:rsidR="002128DB" w:rsidRPr="00D61B86" w:rsidRDefault="002128DB" w:rsidP="00D61B86"/>
    <w:sectPr w:rsidR="002128DB" w:rsidRPr="00D61B8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6DAB"/>
    <w:rsid w:val="002128DB"/>
    <w:rsid w:val="008C7AFF"/>
    <w:rsid w:val="00AD6DAB"/>
    <w:rsid w:val="00D61B86"/>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BB838B"/>
  <w15:chartTrackingRefBased/>
  <w15:docId w15:val="{902B71F1-24AF-4957-9D2D-98F3AD0A6F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semiHidden/>
    <w:unhideWhenUsed/>
    <w:rsid w:val="00D61B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hyperlink" Target="https://www.youtube.com/watch?v=BlKM2ayaBGA"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217</Words>
  <Characters>1196</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Aníbal Fuentes</dc:creator>
  <cp:keywords/>
  <dc:description/>
  <cp:lastModifiedBy>Aníbal Fuentes</cp:lastModifiedBy>
  <cp:revision>2</cp:revision>
  <dcterms:created xsi:type="dcterms:W3CDTF">2019-07-09T02:14:00Z</dcterms:created>
  <dcterms:modified xsi:type="dcterms:W3CDTF">2019-07-09T02:25:00Z</dcterms:modified>
</cp:coreProperties>
</file>