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093C" w14:textId="77777777" w:rsidR="00AD1AFD" w:rsidRDefault="00AD1AFD" w:rsidP="00AD1AFD">
      <w:pPr>
        <w:jc w:val="center"/>
        <w:rPr>
          <w:rFonts w:ascii="標楷體" w:eastAsia="標楷體" w:hAnsi="標楷體"/>
          <w:color w:val="FF0000"/>
          <w:sz w:val="28"/>
        </w:rPr>
      </w:pPr>
      <w:proofErr w:type="gramStart"/>
      <w:r>
        <w:rPr>
          <w:rFonts w:ascii="標楷體" w:eastAsia="標楷體" w:hAnsi="標楷體" w:hint="eastAsia"/>
          <w:color w:val="FF0000"/>
          <w:sz w:val="28"/>
        </w:rPr>
        <w:t>＊</w:t>
      </w:r>
      <w:proofErr w:type="gramEnd"/>
      <w:r>
        <w:rPr>
          <w:rFonts w:ascii="標楷體" w:eastAsia="標楷體" w:hAnsi="標楷體" w:hint="eastAsia"/>
          <w:color w:val="FF0000"/>
          <w:sz w:val="28"/>
        </w:rPr>
        <w:t>以行政區月會為例，其他會議及會</w:t>
      </w:r>
      <w:proofErr w:type="gramStart"/>
      <w:r>
        <w:rPr>
          <w:rFonts w:ascii="標楷體" w:eastAsia="標楷體" w:hAnsi="標楷體" w:hint="eastAsia"/>
          <w:color w:val="FF0000"/>
          <w:sz w:val="28"/>
        </w:rPr>
        <w:t>勘</w:t>
      </w:r>
      <w:proofErr w:type="gramEnd"/>
      <w:r>
        <w:rPr>
          <w:rFonts w:ascii="標楷體" w:eastAsia="標楷體" w:hAnsi="標楷體" w:hint="eastAsia"/>
          <w:color w:val="FF0000"/>
          <w:sz w:val="28"/>
        </w:rPr>
        <w:t>通知可參考</w:t>
      </w:r>
    </w:p>
    <w:p w14:paraId="6081F034" w14:textId="77777777" w:rsidR="00AD1AFD" w:rsidRDefault="00AD1AFD" w:rsidP="00AD1AFD">
      <w:pPr>
        <w:snapToGrid w:val="0"/>
        <w:spacing w:line="360" w:lineRule="auto"/>
        <w:jc w:val="center"/>
        <w:rPr>
          <w:rFonts w:ascii="標楷體" w:eastAsia="標楷體" w:hAnsi="標楷體" w:hint="eastAsia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Ｏ</w:t>
      </w:r>
      <w:proofErr w:type="gramEnd"/>
      <w:r>
        <w:rPr>
          <w:rFonts w:ascii="標楷體" w:eastAsia="標楷體" w:hAnsi="標楷體" w:hint="eastAsia"/>
          <w:sz w:val="36"/>
          <w:szCs w:val="36"/>
        </w:rPr>
        <w:t>區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Ｏ</w:t>
      </w:r>
      <w:proofErr w:type="gramEnd"/>
      <w:r>
        <w:rPr>
          <w:rFonts w:ascii="標楷體" w:eastAsia="標楷體" w:hAnsi="標楷體" w:hint="eastAsia"/>
          <w:sz w:val="36"/>
          <w:szCs w:val="36"/>
        </w:rPr>
        <w:t>年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Ｏ</w:t>
      </w:r>
      <w:proofErr w:type="gramEnd"/>
      <w:r>
        <w:rPr>
          <w:rFonts w:ascii="標楷體" w:eastAsia="標楷體" w:hAnsi="標楷體" w:hint="eastAsia"/>
          <w:sz w:val="36"/>
          <w:szCs w:val="36"/>
        </w:rPr>
        <w:t>月份學校營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繕</w:t>
      </w:r>
      <w:proofErr w:type="gramEnd"/>
      <w:r>
        <w:rPr>
          <w:rFonts w:ascii="標楷體" w:eastAsia="標楷體" w:hAnsi="標楷體" w:hint="eastAsia"/>
          <w:sz w:val="36"/>
          <w:szCs w:val="36"/>
        </w:rPr>
        <w:t>工程進度管控及宣導注意事項座談會議程</w:t>
      </w:r>
    </w:p>
    <w:p w14:paraId="73E8D793" w14:textId="77777777" w:rsidR="00AD1AFD" w:rsidRDefault="00AD1AFD" w:rsidP="00AD1AFD">
      <w:pPr>
        <w:numPr>
          <w:ilvl w:val="0"/>
          <w:numId w:val="1"/>
        </w:numPr>
        <w:suppressAutoHyphens/>
        <w:autoSpaceDN w:val="0"/>
        <w:snapToGrid w:val="0"/>
        <w:spacing w:line="360" w:lineRule="auto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日(星期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)下午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分</w:t>
      </w:r>
    </w:p>
    <w:p w14:paraId="46A316B1" w14:textId="77777777" w:rsidR="00AD1AFD" w:rsidRDefault="00AD1AFD" w:rsidP="00AD1AFD">
      <w:pPr>
        <w:numPr>
          <w:ilvl w:val="0"/>
          <w:numId w:val="1"/>
        </w:numPr>
        <w:suppressAutoHyphens/>
        <w:autoSpaceDN w:val="0"/>
        <w:snapToGrid w:val="0"/>
        <w:spacing w:line="360" w:lineRule="auto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地點: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線上會議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79AA5A8A" w14:textId="77777777" w:rsidR="00AD1AFD" w:rsidRDefault="00AD1AFD" w:rsidP="00AD1AFD">
      <w:pPr>
        <w:numPr>
          <w:ilvl w:val="0"/>
          <w:numId w:val="1"/>
        </w:numPr>
        <w:suppressAutoHyphens/>
        <w:autoSpaceDN w:val="0"/>
        <w:snapToGrid w:val="0"/>
        <w:spacing w:line="360" w:lineRule="auto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主席：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職稱</w:t>
      </w:r>
    </w:p>
    <w:p w14:paraId="176062F6" w14:textId="77777777" w:rsidR="00AD1AFD" w:rsidRDefault="00AD1AFD" w:rsidP="00AD1AFD">
      <w:pPr>
        <w:numPr>
          <w:ilvl w:val="0"/>
          <w:numId w:val="1"/>
        </w:numPr>
        <w:suppressAutoHyphens/>
        <w:autoSpaceDN w:val="0"/>
        <w:snapToGrid w:val="0"/>
        <w:spacing w:line="360" w:lineRule="auto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會議內容：</w:t>
      </w:r>
    </w:p>
    <w:p w14:paraId="67C13089" w14:textId="77777777" w:rsidR="00AD1AFD" w:rsidRDefault="00AD1AFD" w:rsidP="00AD1AFD">
      <w:pPr>
        <w:pStyle w:val="a3"/>
        <w:numPr>
          <w:ilvl w:val="0"/>
          <w:numId w:val="2"/>
        </w:numPr>
        <w:suppressAutoHyphens/>
        <w:autoSpaceDN w:val="0"/>
        <w:snapToGrid w:val="0"/>
        <w:spacing w:line="360" w:lineRule="auto"/>
        <w:ind w:leftChars="0" w:left="1328" w:hanging="848"/>
        <w:textAlignment w:val="baseline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年度修建工程執行進度：請各校先行檢視、更新工程履歷系統填報資料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https://schoolbuild-test.tp.edu.tw/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，倘有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112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年度教育局或中央補助案件、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動支校內</w:t>
      </w:r>
      <w:proofErr w:type="gramEnd"/>
      <w:r>
        <w:rPr>
          <w:rFonts w:ascii="標楷體" w:eastAsia="標楷體" w:hAnsi="標楷體" w:hint="eastAsia"/>
          <w:sz w:val="28"/>
          <w:szCs w:val="28"/>
        </w:rPr>
        <w:t>基金辦理之修建工程，亦請同步更新於工程履歷系統以維資料完整性。</w:t>
      </w:r>
    </w:p>
    <w:p w14:paraId="796FE84F" w14:textId="77777777" w:rsidR="00AD1AFD" w:rsidRDefault="00AD1AFD" w:rsidP="00AD1AFD">
      <w:pPr>
        <w:pStyle w:val="a3"/>
        <w:numPr>
          <w:ilvl w:val="0"/>
          <w:numId w:val="2"/>
        </w:numPr>
        <w:suppressAutoHyphens/>
        <w:autoSpaceDN w:val="0"/>
        <w:snapToGrid w:val="0"/>
        <w:spacing w:line="360" w:lineRule="auto"/>
        <w:ind w:leftChars="0" w:left="1353" w:hanging="873"/>
        <w:jc w:val="both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年度修建工程」未完工學校說明原因，並提出策進作為。</w:t>
      </w:r>
    </w:p>
    <w:p w14:paraId="55301828" w14:textId="77777777" w:rsidR="00AD1AFD" w:rsidRDefault="00AD1AFD" w:rsidP="00AD1AFD">
      <w:pPr>
        <w:pStyle w:val="a3"/>
        <w:numPr>
          <w:ilvl w:val="0"/>
          <w:numId w:val="2"/>
        </w:numPr>
        <w:suppressAutoHyphens/>
        <w:autoSpaceDN w:val="0"/>
        <w:snapToGrid w:val="0"/>
        <w:spacing w:line="360" w:lineRule="auto"/>
        <w:ind w:leftChars="0" w:left="1353" w:hanging="873"/>
        <w:jc w:val="both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其他宣導事項。</w:t>
      </w:r>
    </w:p>
    <w:p w14:paraId="311BA14E" w14:textId="77777777" w:rsidR="00AD1AFD" w:rsidRDefault="00AD1AFD" w:rsidP="00AD1AFD">
      <w:pPr>
        <w:numPr>
          <w:ilvl w:val="0"/>
          <w:numId w:val="1"/>
        </w:numPr>
        <w:suppressAutoHyphens/>
        <w:autoSpaceDN w:val="0"/>
        <w:snapToGrid w:val="0"/>
        <w:spacing w:line="360" w:lineRule="auto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散會</w:t>
      </w:r>
    </w:p>
    <w:p w14:paraId="143B6D88" w14:textId="77777777" w:rsidR="00AD1AFD" w:rsidRDefault="00AD1AFD"/>
    <w:sectPr w:rsidR="00AD1A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54C"/>
    <w:multiLevelType w:val="multilevel"/>
    <w:tmpl w:val="67BE4014"/>
    <w:lvl w:ilvl="0">
      <w:start w:val="1"/>
      <w:numFmt w:val="taiwaneseCountingThousand"/>
      <w:lvlText w:val="（%1）"/>
      <w:lvlJc w:val="left"/>
      <w:pPr>
        <w:ind w:left="1440" w:hanging="480"/>
      </w:pPr>
    </w:lvl>
    <w:lvl w:ilvl="1">
      <w:start w:val="1"/>
      <w:numFmt w:val="ideographTradition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ideographTradition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ideographTradition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7055E4D"/>
    <w:multiLevelType w:val="multilevel"/>
    <w:tmpl w:val="03DEC0EA"/>
    <w:lvl w:ilvl="0">
      <w:start w:val="1"/>
      <w:numFmt w:val="ideographLegalTraditional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firstLine="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D"/>
    <w:rsid w:val="00A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2E97"/>
  <w15:chartTrackingRefBased/>
  <w15:docId w15:val="{67682309-5002-404C-A3F6-E70E3156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D1A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</dc:creator>
  <cp:keywords/>
  <dc:description/>
  <cp:lastModifiedBy>李昱</cp:lastModifiedBy>
  <cp:revision>1</cp:revision>
  <dcterms:created xsi:type="dcterms:W3CDTF">2024-05-01T06:44:00Z</dcterms:created>
  <dcterms:modified xsi:type="dcterms:W3CDTF">2024-05-01T06:45:00Z</dcterms:modified>
</cp:coreProperties>
</file>