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46F38" w14:textId="278A48C8" w:rsidR="005E4FC3" w:rsidRDefault="005E4FC3" w:rsidP="00F75378">
      <w:pPr>
        <w:jc w:val="center"/>
        <w:rPr>
          <w:b/>
          <w:bCs/>
        </w:rPr>
      </w:pPr>
      <w:r w:rsidRPr="005E4FC3">
        <w:rPr>
          <w:b/>
          <w:bCs/>
        </w:rPr>
        <w:t xml:space="preserve">Primera Entrega </w:t>
      </w:r>
      <w:r w:rsidR="00F75378">
        <w:rPr>
          <w:b/>
          <w:bCs/>
        </w:rPr>
        <w:t>–</w:t>
      </w:r>
      <w:r w:rsidRPr="005E4FC3">
        <w:rPr>
          <w:b/>
          <w:bCs/>
        </w:rPr>
        <w:t xml:space="preserve"> Proyecto</w:t>
      </w:r>
    </w:p>
    <w:p w14:paraId="52E87A5C" w14:textId="77777777" w:rsidR="00F75378" w:rsidRPr="005E4FC3" w:rsidRDefault="00F75378" w:rsidP="005E4FC3">
      <w:pPr>
        <w:rPr>
          <w:b/>
          <w:bCs/>
        </w:rPr>
      </w:pPr>
    </w:p>
    <w:p w14:paraId="0F8B79F5" w14:textId="77777777" w:rsidR="005E4FC3" w:rsidRPr="005E4FC3" w:rsidRDefault="005E4FC3" w:rsidP="005E4FC3">
      <w:pPr>
        <w:rPr>
          <w:b/>
          <w:bCs/>
        </w:rPr>
      </w:pPr>
      <w:r w:rsidRPr="005E4FC3">
        <w:rPr>
          <w:b/>
          <w:bCs/>
        </w:rPr>
        <w:t>1. Pregunta de investigación</w:t>
      </w:r>
    </w:p>
    <w:p w14:paraId="74D271D6" w14:textId="2163B043" w:rsidR="005E4FC3" w:rsidRPr="005E4FC3" w:rsidRDefault="00281118" w:rsidP="005E4FC3">
      <w:r w:rsidRPr="00281118">
        <w:t>¿Es posible detectar y clasificar con precisión los distintos golpes y posiciones técnicas en el tenis de campo a través del análisis de video con modelos de clasificación y/o regresión?</w:t>
      </w:r>
    </w:p>
    <w:p w14:paraId="486603AC" w14:textId="77777777" w:rsidR="005E4FC3" w:rsidRPr="005E4FC3" w:rsidRDefault="005E4FC3" w:rsidP="005E4FC3">
      <w:r w:rsidRPr="005E4FC3">
        <w:rPr>
          <w:b/>
          <w:bCs/>
        </w:rPr>
        <w:t>Preguntas secundarias:</w:t>
      </w:r>
    </w:p>
    <w:p w14:paraId="369F039A" w14:textId="77777777" w:rsidR="00281118" w:rsidRDefault="00281118" w:rsidP="00281118">
      <w:pPr>
        <w:numPr>
          <w:ilvl w:val="0"/>
          <w:numId w:val="1"/>
        </w:numPr>
      </w:pPr>
      <w:r>
        <w:t>¿Qué características específicas del movimiento (ángulo de muñeca, rotación de hombros, transferencia de peso) son más predictivas para clasificar correctamente los diferentes golpes de tenis?</w:t>
      </w:r>
    </w:p>
    <w:p w14:paraId="0D59EC10" w14:textId="77777777" w:rsidR="00281118" w:rsidRDefault="00281118" w:rsidP="00281118">
      <w:pPr>
        <w:numPr>
          <w:ilvl w:val="0"/>
          <w:numId w:val="1"/>
        </w:numPr>
      </w:pPr>
      <w:r>
        <w:t>¿Cómo varía la precisión del sistema entre diferentes tipos de golpes (saque, derecha, revés, volea, smash)?</w:t>
      </w:r>
    </w:p>
    <w:p w14:paraId="18D4ED2C" w14:textId="4DC1CF5E" w:rsidR="00F75378" w:rsidRPr="005E4FC3" w:rsidRDefault="00281118" w:rsidP="00281118">
      <w:pPr>
        <w:numPr>
          <w:ilvl w:val="0"/>
          <w:numId w:val="1"/>
        </w:numPr>
      </w:pPr>
      <w:r>
        <w:t>¿Qué combinación de parámetros proporciona mayor sensibilidad y especificidad para detectar errores técnicos comunes en cada tipo de golpe?</w:t>
      </w:r>
    </w:p>
    <w:p w14:paraId="70010627" w14:textId="77777777" w:rsidR="005E4FC3" w:rsidRPr="005E4FC3" w:rsidRDefault="005E4FC3" w:rsidP="005E4FC3">
      <w:pPr>
        <w:rPr>
          <w:b/>
          <w:bCs/>
        </w:rPr>
      </w:pPr>
      <w:r w:rsidRPr="005E4FC3">
        <w:rPr>
          <w:b/>
          <w:bCs/>
        </w:rPr>
        <w:t>2. Tipo de problema</w:t>
      </w:r>
    </w:p>
    <w:p w14:paraId="71A6E102" w14:textId="1AF4893A" w:rsidR="00F75378" w:rsidRPr="00281118" w:rsidRDefault="00281118" w:rsidP="005E4FC3">
      <w:r w:rsidRPr="00281118">
        <w:t>Este proyecto aborda varios tipos de problemas: clasificación, que incluye la identificación de golpes específicos (saque, derecha, revés, volea, smash) y la clasificación de ejecuciones técnicas como correctas o incorrectas; regresión, con la estimación de ángulos articulares y parámetros biomecánicos cuantitativos; detección de anomalías, identificando patrones de movimiento que se desvían significativamente de la técnica óptima; y machine learning aplicado al deporte, mediante la predicción de la eficacia de los golpes basados en la biomecánica del movimiento.</w:t>
      </w:r>
    </w:p>
    <w:p w14:paraId="040DF621" w14:textId="6F5A243F" w:rsidR="005E4FC3" w:rsidRPr="005E4FC3" w:rsidRDefault="005E4FC3" w:rsidP="005E4FC3">
      <w:pPr>
        <w:rPr>
          <w:b/>
          <w:bCs/>
        </w:rPr>
      </w:pPr>
      <w:r w:rsidRPr="005E4FC3">
        <w:rPr>
          <w:b/>
          <w:bCs/>
        </w:rPr>
        <w:t>3. Metodología</w:t>
      </w:r>
    </w:p>
    <w:p w14:paraId="26A7F11C" w14:textId="77777777" w:rsidR="005E4FC3" w:rsidRPr="005E4FC3" w:rsidRDefault="005E4FC3" w:rsidP="005E4FC3">
      <w:r w:rsidRPr="005E4FC3">
        <w:t>Adaptaremos la metodología CRISP-DM para nuestro proyecto con las siguientes fases:</w:t>
      </w:r>
    </w:p>
    <w:p w14:paraId="13D97D97" w14:textId="77777777" w:rsidR="005E4FC3" w:rsidRPr="005E4FC3" w:rsidRDefault="005E4FC3" w:rsidP="005E4FC3">
      <w:pPr>
        <w:rPr>
          <w:b/>
          <w:bCs/>
        </w:rPr>
      </w:pPr>
      <w:r w:rsidRPr="005E4FC3">
        <w:rPr>
          <w:b/>
          <w:bCs/>
        </w:rPr>
        <w:t>3.1 Comprensión del negocio</w:t>
      </w:r>
    </w:p>
    <w:p w14:paraId="3D610DA5" w14:textId="77777777" w:rsidR="00281118" w:rsidRPr="00281118" w:rsidRDefault="00281118" w:rsidP="00281118">
      <w:pPr>
        <w:numPr>
          <w:ilvl w:val="0"/>
          <w:numId w:val="3"/>
        </w:numPr>
      </w:pPr>
      <w:r w:rsidRPr="00281118">
        <w:t>Investigación sobre biomecánica del tenis y técnicas óptimas</w:t>
      </w:r>
    </w:p>
    <w:p w14:paraId="4F554BE1" w14:textId="77777777" w:rsidR="00281118" w:rsidRPr="00281118" w:rsidRDefault="00281118" w:rsidP="00281118">
      <w:pPr>
        <w:numPr>
          <w:ilvl w:val="0"/>
          <w:numId w:val="3"/>
        </w:numPr>
      </w:pPr>
      <w:r w:rsidRPr="00281118">
        <w:t>Consulta con entrenadores profesionales sobre indicadores clave</w:t>
      </w:r>
    </w:p>
    <w:p w14:paraId="08183914" w14:textId="77777777" w:rsidR="00281118" w:rsidRPr="00281118" w:rsidRDefault="00281118" w:rsidP="00281118">
      <w:pPr>
        <w:numPr>
          <w:ilvl w:val="0"/>
          <w:numId w:val="3"/>
        </w:numPr>
      </w:pPr>
      <w:r w:rsidRPr="00281118">
        <w:t>Definición de requerimientos técnicos</w:t>
      </w:r>
    </w:p>
    <w:p w14:paraId="51768618" w14:textId="1F688738" w:rsidR="005E4FC3" w:rsidRPr="005E4FC3" w:rsidRDefault="005E4FC3" w:rsidP="00281118">
      <w:pPr>
        <w:rPr>
          <w:b/>
          <w:bCs/>
        </w:rPr>
      </w:pPr>
      <w:r w:rsidRPr="005E4FC3">
        <w:rPr>
          <w:b/>
          <w:bCs/>
        </w:rPr>
        <w:t>3.2 Comprensión de los datos</w:t>
      </w:r>
    </w:p>
    <w:p w14:paraId="5D4638CD" w14:textId="77777777" w:rsidR="00281118" w:rsidRPr="00281118" w:rsidRDefault="00281118" w:rsidP="00281118">
      <w:pPr>
        <w:numPr>
          <w:ilvl w:val="0"/>
          <w:numId w:val="4"/>
        </w:numPr>
      </w:pPr>
      <w:r w:rsidRPr="00281118">
        <w:t>Análisis exploratorio de conjuntos de datos UCF101 y Human3.6M</w:t>
      </w:r>
    </w:p>
    <w:p w14:paraId="69FE031C" w14:textId="77777777" w:rsidR="00281118" w:rsidRPr="00281118" w:rsidRDefault="00281118" w:rsidP="00281118">
      <w:pPr>
        <w:numPr>
          <w:ilvl w:val="0"/>
          <w:numId w:val="4"/>
        </w:numPr>
      </w:pPr>
      <w:r w:rsidRPr="00281118">
        <w:t>Análisis de datasets específicos de deportes (si están disponibles)</w:t>
      </w:r>
    </w:p>
    <w:p w14:paraId="50CA45ED" w14:textId="77777777" w:rsidR="00281118" w:rsidRPr="00281118" w:rsidRDefault="00281118" w:rsidP="00281118">
      <w:pPr>
        <w:numPr>
          <w:ilvl w:val="0"/>
          <w:numId w:val="4"/>
        </w:numPr>
      </w:pPr>
      <w:r w:rsidRPr="00281118">
        <w:t>Caracterización de movimientos técnicamente correctos vs. incorrectos</w:t>
      </w:r>
    </w:p>
    <w:p w14:paraId="55DD4139" w14:textId="77777777" w:rsidR="00281118" w:rsidRPr="00281118" w:rsidRDefault="00281118" w:rsidP="00281118">
      <w:pPr>
        <w:numPr>
          <w:ilvl w:val="0"/>
          <w:numId w:val="4"/>
        </w:numPr>
      </w:pPr>
      <w:r w:rsidRPr="00281118">
        <w:t>Identificación de variables biomecánicas relevantes</w:t>
      </w:r>
    </w:p>
    <w:p w14:paraId="3D38FD4E" w14:textId="6ACD0247" w:rsidR="005E4FC3" w:rsidRPr="005E4FC3" w:rsidRDefault="005E4FC3" w:rsidP="00281118">
      <w:pPr>
        <w:rPr>
          <w:b/>
          <w:bCs/>
        </w:rPr>
      </w:pPr>
      <w:r w:rsidRPr="005E4FC3">
        <w:rPr>
          <w:b/>
          <w:bCs/>
        </w:rPr>
        <w:t>3.3 Preparación de los datos</w:t>
      </w:r>
    </w:p>
    <w:p w14:paraId="4E5A7D24" w14:textId="77777777" w:rsidR="005E4FC3" w:rsidRPr="005E4FC3" w:rsidRDefault="005E4FC3" w:rsidP="005E4FC3">
      <w:pPr>
        <w:numPr>
          <w:ilvl w:val="0"/>
          <w:numId w:val="5"/>
        </w:numPr>
      </w:pPr>
      <w:r w:rsidRPr="005E4FC3">
        <w:lastRenderedPageBreak/>
        <w:t>Preprocesamiento de videos</w:t>
      </w:r>
    </w:p>
    <w:p w14:paraId="007FA5D3" w14:textId="77777777" w:rsidR="005E4FC3" w:rsidRPr="005E4FC3" w:rsidRDefault="005E4FC3" w:rsidP="005E4FC3">
      <w:pPr>
        <w:numPr>
          <w:ilvl w:val="0"/>
          <w:numId w:val="5"/>
        </w:numPr>
      </w:pPr>
      <w:r w:rsidRPr="005E4FC3">
        <w:t>Extracción de puntos clave mediante MediaPipe</w:t>
      </w:r>
    </w:p>
    <w:p w14:paraId="3C0937AA" w14:textId="77777777" w:rsidR="005E4FC3" w:rsidRPr="005E4FC3" w:rsidRDefault="005E4FC3" w:rsidP="005E4FC3">
      <w:pPr>
        <w:numPr>
          <w:ilvl w:val="0"/>
          <w:numId w:val="5"/>
        </w:numPr>
      </w:pPr>
      <w:r w:rsidRPr="005E4FC3">
        <w:t>Normalización de coordenadas</w:t>
      </w:r>
    </w:p>
    <w:p w14:paraId="48A94E73" w14:textId="77777777" w:rsidR="005E4FC3" w:rsidRPr="005E4FC3" w:rsidRDefault="005E4FC3" w:rsidP="005E4FC3">
      <w:pPr>
        <w:numPr>
          <w:ilvl w:val="0"/>
          <w:numId w:val="5"/>
        </w:numPr>
      </w:pPr>
      <w:r w:rsidRPr="005E4FC3">
        <w:t>Generación de características derivadas (velocidades, aceleraciones, ángulos)</w:t>
      </w:r>
    </w:p>
    <w:p w14:paraId="281C3070" w14:textId="77777777" w:rsidR="005E4FC3" w:rsidRPr="005E4FC3" w:rsidRDefault="005E4FC3" w:rsidP="005E4FC3">
      <w:pPr>
        <w:rPr>
          <w:b/>
          <w:bCs/>
        </w:rPr>
      </w:pPr>
      <w:r w:rsidRPr="005E4FC3">
        <w:rPr>
          <w:b/>
          <w:bCs/>
        </w:rPr>
        <w:t>3.4 Modelado</w:t>
      </w:r>
    </w:p>
    <w:p w14:paraId="0FAA0DFF" w14:textId="77457B1A" w:rsidR="001C0D8C" w:rsidRDefault="001C0D8C" w:rsidP="005E4FC3">
      <w:pPr>
        <w:numPr>
          <w:ilvl w:val="0"/>
          <w:numId w:val="6"/>
        </w:numPr>
      </w:pPr>
      <w:r w:rsidRPr="001C0D8C">
        <w:t>Fase 1: Entrenamiento de modelos de clasificación de golpes de tenis (Por definir: Random Forest, SVM o XGBoost)</w:t>
      </w:r>
    </w:p>
    <w:p w14:paraId="742748E4" w14:textId="20163989" w:rsidR="005E4FC3" w:rsidRPr="005E4FC3" w:rsidRDefault="005E4FC3" w:rsidP="005E4FC3">
      <w:pPr>
        <w:numPr>
          <w:ilvl w:val="0"/>
          <w:numId w:val="6"/>
        </w:numPr>
      </w:pPr>
      <w:r w:rsidRPr="005E4FC3">
        <w:t xml:space="preserve">Fase 2: Entrenamiento de modelos para detección de patrones específicos </w:t>
      </w:r>
      <w:r w:rsidR="001C0D8C">
        <w:t>de movimientos del tenis (</w:t>
      </w:r>
      <w:r w:rsidR="00F75378">
        <w:t>Definir: Cluster o análisis de componentes principales)</w:t>
      </w:r>
    </w:p>
    <w:p w14:paraId="2224464B" w14:textId="77777777" w:rsidR="005E4FC3" w:rsidRPr="005E4FC3" w:rsidRDefault="005E4FC3" w:rsidP="005E4FC3">
      <w:pPr>
        <w:rPr>
          <w:b/>
          <w:bCs/>
        </w:rPr>
      </w:pPr>
      <w:r w:rsidRPr="005E4FC3">
        <w:rPr>
          <w:b/>
          <w:bCs/>
        </w:rPr>
        <w:t>3.5 Evaluación</w:t>
      </w:r>
    </w:p>
    <w:p w14:paraId="64ACAEB9" w14:textId="77777777" w:rsidR="001C0D8C" w:rsidRPr="001C0D8C" w:rsidRDefault="001C0D8C" w:rsidP="001C0D8C">
      <w:pPr>
        <w:numPr>
          <w:ilvl w:val="0"/>
          <w:numId w:val="7"/>
        </w:numPr>
      </w:pPr>
      <w:r w:rsidRPr="001C0D8C">
        <w:t>Pruebas con datos no vistos previamente</w:t>
      </w:r>
    </w:p>
    <w:p w14:paraId="4FB7DB1A" w14:textId="77777777" w:rsidR="001C0D8C" w:rsidRPr="001C0D8C" w:rsidRDefault="001C0D8C" w:rsidP="001C0D8C">
      <w:pPr>
        <w:numPr>
          <w:ilvl w:val="0"/>
          <w:numId w:val="7"/>
        </w:numPr>
      </w:pPr>
      <w:r w:rsidRPr="001C0D8C">
        <w:t>Validación con jugadores de diferentes niveles</w:t>
      </w:r>
    </w:p>
    <w:p w14:paraId="1F7D2AD5" w14:textId="5B5D63DD" w:rsidR="001C0D8C" w:rsidRPr="001C0D8C" w:rsidRDefault="001C0D8C" w:rsidP="001C0D8C">
      <w:pPr>
        <w:numPr>
          <w:ilvl w:val="0"/>
          <w:numId w:val="7"/>
        </w:numPr>
      </w:pPr>
      <w:r w:rsidRPr="001C0D8C">
        <w:t>Comparación con evaluaciones de entrenadores profesionales</w:t>
      </w:r>
    </w:p>
    <w:p w14:paraId="5EE19BB3" w14:textId="6216CB2B" w:rsidR="005E4FC3" w:rsidRPr="005E4FC3" w:rsidRDefault="005E4FC3" w:rsidP="001C0D8C">
      <w:pPr>
        <w:rPr>
          <w:b/>
          <w:bCs/>
        </w:rPr>
      </w:pPr>
      <w:r w:rsidRPr="005E4FC3">
        <w:rPr>
          <w:b/>
          <w:bCs/>
        </w:rPr>
        <w:t>3.6 Despliegue</w:t>
      </w:r>
    </w:p>
    <w:p w14:paraId="101F1CD7" w14:textId="3874C636" w:rsidR="005E4FC3" w:rsidRPr="005E4FC3" w:rsidRDefault="005E4FC3" w:rsidP="005E4FC3">
      <w:pPr>
        <w:numPr>
          <w:ilvl w:val="0"/>
          <w:numId w:val="8"/>
        </w:numPr>
      </w:pPr>
      <w:r w:rsidRPr="005E4FC3">
        <w:t>Desarrollo de interfaz gráfica</w:t>
      </w:r>
      <w:r w:rsidR="00991189">
        <w:t xml:space="preserve"> simple</w:t>
      </w:r>
    </w:p>
    <w:p w14:paraId="14A20C6B" w14:textId="77777777" w:rsidR="005E4FC3" w:rsidRPr="005E4FC3" w:rsidRDefault="005E4FC3" w:rsidP="005E4FC3">
      <w:pPr>
        <w:numPr>
          <w:ilvl w:val="0"/>
          <w:numId w:val="8"/>
        </w:numPr>
      </w:pPr>
      <w:r w:rsidRPr="005E4FC3">
        <w:t>Implementación de sistema en tiempo real</w:t>
      </w:r>
    </w:p>
    <w:p w14:paraId="27C33412" w14:textId="0F65A038" w:rsidR="005E4FC3" w:rsidRDefault="005E4FC3" w:rsidP="005E4FC3">
      <w:pPr>
        <w:numPr>
          <w:ilvl w:val="0"/>
          <w:numId w:val="8"/>
        </w:numPr>
      </w:pPr>
      <w:r w:rsidRPr="005E4FC3">
        <w:t xml:space="preserve">Pruebas de campo (con consentimiento </w:t>
      </w:r>
      <w:r w:rsidR="00991189">
        <w:t>registrado</w:t>
      </w:r>
      <w:r w:rsidRPr="005E4FC3">
        <w:t>)</w:t>
      </w:r>
    </w:p>
    <w:p w14:paraId="11E23CB0" w14:textId="77777777" w:rsidR="00991189" w:rsidRPr="005E4FC3" w:rsidRDefault="00991189" w:rsidP="00991189"/>
    <w:p w14:paraId="06B17028" w14:textId="77777777" w:rsidR="005E4FC3" w:rsidRPr="005E4FC3" w:rsidRDefault="005E4FC3" w:rsidP="005E4FC3">
      <w:pPr>
        <w:rPr>
          <w:b/>
          <w:bCs/>
        </w:rPr>
      </w:pPr>
      <w:r w:rsidRPr="005E4FC3">
        <w:rPr>
          <w:b/>
          <w:bCs/>
        </w:rPr>
        <w:t>4. Métricas de evaluación</w:t>
      </w:r>
    </w:p>
    <w:p w14:paraId="60286B4C" w14:textId="77777777" w:rsidR="005E4FC3" w:rsidRPr="005E4FC3" w:rsidRDefault="005E4FC3" w:rsidP="005E4FC3">
      <w:pPr>
        <w:rPr>
          <w:b/>
          <w:bCs/>
        </w:rPr>
      </w:pPr>
      <w:r w:rsidRPr="005E4FC3">
        <w:rPr>
          <w:b/>
          <w:bCs/>
        </w:rPr>
        <w:t>4.1 Para la clasificación de actividades:</w:t>
      </w:r>
    </w:p>
    <w:p w14:paraId="09A9285E" w14:textId="77777777" w:rsidR="005E4FC3" w:rsidRPr="005E4FC3" w:rsidRDefault="005E4FC3" w:rsidP="005E4FC3">
      <w:pPr>
        <w:numPr>
          <w:ilvl w:val="0"/>
          <w:numId w:val="9"/>
        </w:numPr>
      </w:pPr>
      <w:r w:rsidRPr="005E4FC3">
        <w:t>Precisión, Recall, F1-Score</w:t>
      </w:r>
    </w:p>
    <w:p w14:paraId="397E44E3" w14:textId="77777777" w:rsidR="005E4FC3" w:rsidRPr="005E4FC3" w:rsidRDefault="005E4FC3" w:rsidP="005E4FC3">
      <w:pPr>
        <w:numPr>
          <w:ilvl w:val="0"/>
          <w:numId w:val="9"/>
        </w:numPr>
      </w:pPr>
      <w:r w:rsidRPr="005E4FC3">
        <w:t>Matriz de confusión</w:t>
      </w:r>
    </w:p>
    <w:p w14:paraId="3C258EC8" w14:textId="77777777" w:rsidR="005E4FC3" w:rsidRPr="005E4FC3" w:rsidRDefault="005E4FC3" w:rsidP="005E4FC3">
      <w:pPr>
        <w:numPr>
          <w:ilvl w:val="0"/>
          <w:numId w:val="9"/>
        </w:numPr>
      </w:pPr>
      <w:r w:rsidRPr="005E4FC3">
        <w:t>Curva ROC y AUC</w:t>
      </w:r>
    </w:p>
    <w:p w14:paraId="07E37217" w14:textId="5FEFFA55" w:rsidR="005E4FC3" w:rsidRPr="005E4FC3" w:rsidRDefault="005E4FC3" w:rsidP="005E4FC3">
      <w:pPr>
        <w:rPr>
          <w:b/>
          <w:bCs/>
        </w:rPr>
      </w:pPr>
      <w:r w:rsidRPr="005E4FC3">
        <w:rPr>
          <w:b/>
          <w:bCs/>
        </w:rPr>
        <w:t xml:space="preserve">4.2 Para la estimación de parámetros </w:t>
      </w:r>
      <w:r w:rsidR="001C0D8C" w:rsidRPr="001C0D8C">
        <w:rPr>
          <w:b/>
          <w:bCs/>
        </w:rPr>
        <w:t>biomecánicos</w:t>
      </w:r>
      <w:r w:rsidRPr="005E4FC3">
        <w:rPr>
          <w:b/>
          <w:bCs/>
        </w:rPr>
        <w:t>:</w:t>
      </w:r>
    </w:p>
    <w:p w14:paraId="3B9C9141" w14:textId="77777777" w:rsidR="005E4FC3" w:rsidRPr="005E4FC3" w:rsidRDefault="005E4FC3" w:rsidP="005E4FC3">
      <w:pPr>
        <w:numPr>
          <w:ilvl w:val="0"/>
          <w:numId w:val="10"/>
        </w:numPr>
      </w:pPr>
      <w:r w:rsidRPr="005E4FC3">
        <w:t>Error Cuadrático Medio (MSE)</w:t>
      </w:r>
    </w:p>
    <w:p w14:paraId="007D4D99" w14:textId="77777777" w:rsidR="005E4FC3" w:rsidRPr="005E4FC3" w:rsidRDefault="005E4FC3" w:rsidP="005E4FC3">
      <w:pPr>
        <w:numPr>
          <w:ilvl w:val="0"/>
          <w:numId w:val="10"/>
        </w:numPr>
      </w:pPr>
      <w:r w:rsidRPr="005E4FC3">
        <w:t>Error Absoluto Medio (MAE)</w:t>
      </w:r>
    </w:p>
    <w:p w14:paraId="62169808" w14:textId="77777777" w:rsidR="005E4FC3" w:rsidRPr="005E4FC3" w:rsidRDefault="005E4FC3" w:rsidP="005E4FC3">
      <w:pPr>
        <w:numPr>
          <w:ilvl w:val="0"/>
          <w:numId w:val="10"/>
        </w:numPr>
      </w:pPr>
      <w:r w:rsidRPr="005E4FC3">
        <w:t>Coeficiente de determinación (R²)</w:t>
      </w:r>
    </w:p>
    <w:p w14:paraId="27DB4E59" w14:textId="77777777" w:rsidR="001C0D8C" w:rsidRPr="001C0D8C" w:rsidRDefault="001C0D8C" w:rsidP="001C0D8C">
      <w:pPr>
        <w:rPr>
          <w:b/>
          <w:bCs/>
        </w:rPr>
      </w:pPr>
      <w:r w:rsidRPr="001C0D8C">
        <w:rPr>
          <w:b/>
          <w:bCs/>
        </w:rPr>
        <w:t>4.3 Para la evaluación técnica:</w:t>
      </w:r>
    </w:p>
    <w:p w14:paraId="23596ECC" w14:textId="77777777" w:rsidR="001C0D8C" w:rsidRPr="001C0D8C" w:rsidRDefault="001C0D8C" w:rsidP="001C0D8C">
      <w:pPr>
        <w:numPr>
          <w:ilvl w:val="0"/>
          <w:numId w:val="30"/>
        </w:numPr>
      </w:pPr>
      <w:r w:rsidRPr="001C0D8C">
        <w:t>Sensibilidad y Especificidad en detección de errores técnicos</w:t>
      </w:r>
    </w:p>
    <w:p w14:paraId="38FC4002" w14:textId="77777777" w:rsidR="001C0D8C" w:rsidRPr="001C0D8C" w:rsidRDefault="001C0D8C" w:rsidP="001C0D8C">
      <w:pPr>
        <w:numPr>
          <w:ilvl w:val="0"/>
          <w:numId w:val="30"/>
        </w:numPr>
      </w:pPr>
      <w:r w:rsidRPr="001C0D8C">
        <w:t>Valor Predictivo Positivo y Negativo</w:t>
      </w:r>
    </w:p>
    <w:p w14:paraId="47F10745" w14:textId="5D08DE3D" w:rsidR="001C0D8C" w:rsidRPr="001C0D8C" w:rsidRDefault="001C0D8C" w:rsidP="005E4FC3">
      <w:pPr>
        <w:numPr>
          <w:ilvl w:val="0"/>
          <w:numId w:val="30"/>
        </w:numPr>
      </w:pPr>
      <w:r w:rsidRPr="001C0D8C">
        <w:lastRenderedPageBreak/>
        <w:t>Correlación con evaluaciones de expertos</w:t>
      </w:r>
    </w:p>
    <w:p w14:paraId="15EFB700" w14:textId="14637E4D" w:rsidR="005E4FC3" w:rsidRPr="005E4FC3" w:rsidRDefault="005E4FC3" w:rsidP="005E4FC3">
      <w:pPr>
        <w:rPr>
          <w:b/>
          <w:bCs/>
        </w:rPr>
      </w:pPr>
      <w:r w:rsidRPr="005E4FC3">
        <w:rPr>
          <w:b/>
          <w:bCs/>
        </w:rPr>
        <w:t>4.4 Para el sistema en general:</w:t>
      </w:r>
    </w:p>
    <w:p w14:paraId="284C3166" w14:textId="77777777" w:rsidR="005E4FC3" w:rsidRPr="005E4FC3" w:rsidRDefault="005E4FC3" w:rsidP="005E4FC3">
      <w:pPr>
        <w:numPr>
          <w:ilvl w:val="0"/>
          <w:numId w:val="12"/>
        </w:numPr>
      </w:pPr>
      <w:r w:rsidRPr="005E4FC3">
        <w:t>Latencia (tiempo de respuesta)</w:t>
      </w:r>
    </w:p>
    <w:p w14:paraId="0E0FEAF4" w14:textId="55EBBE26" w:rsidR="005E4FC3" w:rsidRPr="005E4FC3" w:rsidRDefault="005E4FC3" w:rsidP="005E4FC3">
      <w:pPr>
        <w:numPr>
          <w:ilvl w:val="0"/>
          <w:numId w:val="12"/>
        </w:numPr>
      </w:pPr>
      <w:r w:rsidRPr="005E4FC3">
        <w:t>Robustez ante diferentes condiciones de iluminación</w:t>
      </w:r>
      <w:r w:rsidR="001C0D8C">
        <w:t xml:space="preserve">, </w:t>
      </w:r>
      <w:r w:rsidR="001C0D8C" w:rsidRPr="001C0D8C">
        <w:t>fondos y ángulos de cámara</w:t>
      </w:r>
    </w:p>
    <w:p w14:paraId="13B53E67" w14:textId="77777777" w:rsidR="005E4FC3" w:rsidRDefault="005E4FC3" w:rsidP="005E4FC3">
      <w:pPr>
        <w:numPr>
          <w:ilvl w:val="0"/>
          <w:numId w:val="12"/>
        </w:numPr>
      </w:pPr>
      <w:r w:rsidRPr="005E4FC3">
        <w:t>Usabilidad (evaluación cualitativa)</w:t>
      </w:r>
    </w:p>
    <w:p w14:paraId="7BBA5799" w14:textId="153D3072" w:rsidR="00991189" w:rsidRPr="00991189" w:rsidRDefault="00991189" w:rsidP="00991189">
      <w:r w:rsidRPr="00991189">
        <w:t xml:space="preserve">Para la clasificación de actividades se evaluarán métricas como precisión, recall, F1-score, matriz de confusión, curva ROC y AUC. En la estimación de parámetros de movimiento se utilizarán el Error Cuadrático Medio (MSE), el Error Absoluto Medio (MAE) y el Coeficiente de Determinación (R²). Para la detección de patrones de Parkinson, se analizarán sensibilidad, especificidad, valor predictivo positivo y negativo, </w:t>
      </w:r>
      <w:r>
        <w:t xml:space="preserve">y </w:t>
      </w:r>
      <w:r w:rsidRPr="00991189">
        <w:t xml:space="preserve">el área bajo la curva ROC. Finalmente, el sistema en general será evaluado en términos de latencia </w:t>
      </w:r>
      <w:r>
        <w:t>y</w:t>
      </w:r>
      <w:r w:rsidRPr="00991189">
        <w:t xml:space="preserve"> robustez ante diferentes condiciones de iluminación y fondos.</w:t>
      </w:r>
    </w:p>
    <w:p w14:paraId="1527BAA2" w14:textId="77777777" w:rsidR="00991189" w:rsidRPr="005E4FC3" w:rsidRDefault="00991189" w:rsidP="00991189"/>
    <w:p w14:paraId="2B27ABE4" w14:textId="77777777" w:rsidR="005E4FC3" w:rsidRPr="005E4FC3" w:rsidRDefault="005E4FC3" w:rsidP="005E4FC3">
      <w:pPr>
        <w:rPr>
          <w:b/>
          <w:bCs/>
        </w:rPr>
      </w:pPr>
      <w:r w:rsidRPr="005E4FC3">
        <w:rPr>
          <w:b/>
          <w:bCs/>
        </w:rPr>
        <w:t>5. Datos iniciales</w:t>
      </w:r>
    </w:p>
    <w:p w14:paraId="54BEC9D4" w14:textId="77777777" w:rsidR="00E545FF" w:rsidRPr="00E545FF" w:rsidRDefault="00E545FF" w:rsidP="00E545FF">
      <w:pPr>
        <w:rPr>
          <w:b/>
          <w:bCs/>
          <w:lang w:val="en-US"/>
        </w:rPr>
      </w:pPr>
      <w:r w:rsidRPr="00E545FF">
        <w:rPr>
          <w:b/>
          <w:bCs/>
          <w:lang w:val="en-US"/>
        </w:rPr>
        <w:t>5.3 Tennis Player Actions Dataset (Mendeley Data)</w:t>
      </w:r>
    </w:p>
    <w:p w14:paraId="3651A115" w14:textId="2B7F1461" w:rsidR="00E545FF" w:rsidRPr="00E545FF" w:rsidRDefault="00E545FF" w:rsidP="00E545FF">
      <w:pPr>
        <w:pStyle w:val="Prrafodelista"/>
        <w:numPr>
          <w:ilvl w:val="0"/>
          <w:numId w:val="31"/>
        </w:numPr>
      </w:pPr>
      <w:r w:rsidRPr="00E545FF">
        <w:t>Descripción: Conjunto de datos compuesto por 2,000 imágenes anotadas que representan acciones de tenis como forehand, backhand, serve y posición de espera. Incluye anotaciones en formato COCO con 18 puntos clave del cuerpo.</w:t>
      </w:r>
    </w:p>
    <w:p w14:paraId="749D7F03" w14:textId="754A5CDF" w:rsidR="00E545FF" w:rsidRPr="00E545FF" w:rsidRDefault="00E545FF" w:rsidP="00E545FF">
      <w:pPr>
        <w:pStyle w:val="Prrafodelista"/>
        <w:numPr>
          <w:ilvl w:val="0"/>
          <w:numId w:val="31"/>
        </w:numPr>
      </w:pPr>
      <w:r w:rsidRPr="00E545FF">
        <w:t>Relevancia: Permite el entrenamiento y evaluación de modelos de estimación de pose y clasificación de acciones específicas del tenis.</w:t>
      </w:r>
    </w:p>
    <w:p w14:paraId="591E94DE" w14:textId="0121FF25" w:rsidR="00E545FF" w:rsidRPr="00E545FF" w:rsidRDefault="00E545FF" w:rsidP="00E545FF">
      <w:pPr>
        <w:pStyle w:val="Prrafodelista"/>
        <w:numPr>
          <w:ilvl w:val="0"/>
          <w:numId w:val="31"/>
        </w:numPr>
      </w:pPr>
      <w:r w:rsidRPr="00E545FF">
        <w:t>Limitaciones: Las imágenes están tomadas de videos en condiciones controladas; no se incluyen datos en tiempo real ni secuencias de video completas.</w:t>
      </w:r>
    </w:p>
    <w:p w14:paraId="73697532" w14:textId="666E49B8" w:rsidR="00E545FF" w:rsidRPr="00E545FF" w:rsidRDefault="00E545FF" w:rsidP="00E545FF">
      <w:pPr>
        <w:pStyle w:val="Prrafodelista"/>
        <w:numPr>
          <w:ilvl w:val="0"/>
          <w:numId w:val="31"/>
        </w:numPr>
      </w:pPr>
      <w:r w:rsidRPr="00E545FF">
        <w:t>Aplicación en el proyecto: Entrenar modelos de reconocimiento de posturas específicas de tenis y clasificar tipos de golpe mediante puntos clave corporales.</w:t>
      </w:r>
    </w:p>
    <w:p w14:paraId="21C22108" w14:textId="77777777" w:rsidR="00E545FF" w:rsidRPr="00E545FF" w:rsidRDefault="00E545FF" w:rsidP="00E545FF">
      <w:pPr>
        <w:rPr>
          <w:b/>
          <w:bCs/>
        </w:rPr>
      </w:pPr>
      <w:r w:rsidRPr="00E545FF">
        <w:rPr>
          <w:b/>
          <w:bCs/>
        </w:rPr>
        <w:t>5.4 THETIS Dataset</w:t>
      </w:r>
    </w:p>
    <w:p w14:paraId="2F7A0733" w14:textId="6002C5E6" w:rsidR="00E545FF" w:rsidRDefault="00E545FF" w:rsidP="00E545FF">
      <w:pPr>
        <w:pStyle w:val="Prrafodelista"/>
        <w:numPr>
          <w:ilvl w:val="0"/>
          <w:numId w:val="32"/>
        </w:numPr>
      </w:pPr>
      <w:r>
        <w:t>Descripción: Conjunto de datos compuesto por 1,980 videos cortos de 55 jugadores de tenis realizando 12 tipos de golpes, incluyendo forehand, backhand, saque y otros, repetidos tres veces por jugador.</w:t>
      </w:r>
    </w:p>
    <w:p w14:paraId="7772FA74" w14:textId="6D00CB0E" w:rsidR="00E545FF" w:rsidRDefault="00E545FF" w:rsidP="00E545FF">
      <w:pPr>
        <w:pStyle w:val="Prrafodelista"/>
        <w:numPr>
          <w:ilvl w:val="0"/>
          <w:numId w:val="32"/>
        </w:numPr>
      </w:pPr>
      <w:r>
        <w:t>Relevancia: Proporciona diversidad de jugadores y movimientos, ideal para entrenar modelos de visión por computadora para reconocimiento de acciones deportivas.</w:t>
      </w:r>
    </w:p>
    <w:p w14:paraId="10FF268F" w14:textId="4BD71714" w:rsidR="00E545FF" w:rsidRDefault="00E545FF" w:rsidP="00E545FF">
      <w:pPr>
        <w:pStyle w:val="Prrafodelista"/>
        <w:numPr>
          <w:ilvl w:val="0"/>
          <w:numId w:val="32"/>
        </w:numPr>
      </w:pPr>
      <w:r>
        <w:t>Limitaciones: Los golpes se realizan sin pelota y en entornos interiores, lo que limita la naturalidad del movimiento en comparación con partidos reales.</w:t>
      </w:r>
    </w:p>
    <w:p w14:paraId="0B4AC792" w14:textId="4A85E5BF" w:rsidR="00991189" w:rsidRDefault="00E545FF" w:rsidP="00E545FF">
      <w:pPr>
        <w:pStyle w:val="Prrafodelista"/>
        <w:numPr>
          <w:ilvl w:val="0"/>
          <w:numId w:val="32"/>
        </w:numPr>
      </w:pPr>
      <w:r>
        <w:t>Aplicación en el proyecto: Entrenar modelos de reconocimiento automático de tipos de golpe a partir de secuencias de video.</w:t>
      </w:r>
    </w:p>
    <w:p w14:paraId="1F3BDBFA" w14:textId="77777777" w:rsidR="00E545FF" w:rsidRDefault="00E545FF" w:rsidP="005E4FC3"/>
    <w:p w14:paraId="0C0FF534" w14:textId="77777777" w:rsidR="00E545FF" w:rsidRDefault="00E545FF" w:rsidP="005E4FC3"/>
    <w:p w14:paraId="51500A07" w14:textId="5672C582" w:rsidR="005E4FC3" w:rsidRPr="005E4FC3" w:rsidRDefault="005E4FC3" w:rsidP="005E4FC3">
      <w:pPr>
        <w:rPr>
          <w:b/>
          <w:bCs/>
        </w:rPr>
      </w:pPr>
      <w:r w:rsidRPr="005E4FC3">
        <w:rPr>
          <w:b/>
          <w:bCs/>
        </w:rPr>
        <w:lastRenderedPageBreak/>
        <w:t>6. Análisis exploratorio de datos</w:t>
      </w:r>
    </w:p>
    <w:p w14:paraId="069D9FD7" w14:textId="65A24BC7" w:rsidR="005E4FC3" w:rsidRPr="005E4FC3" w:rsidRDefault="00991189" w:rsidP="005E4FC3">
      <w:r>
        <w:t>A</w:t>
      </w:r>
      <w:r w:rsidR="005E4FC3" w:rsidRPr="005E4FC3">
        <w:t xml:space="preserve">nálisis preliminar </w:t>
      </w:r>
      <w:r>
        <w:t xml:space="preserve">realizado hasta el momento </w:t>
      </w:r>
      <w:r w:rsidR="005E4FC3" w:rsidRPr="005E4FC3">
        <w:t>de ambas bases de datos:</w:t>
      </w:r>
    </w:p>
    <w:p w14:paraId="63AAF299" w14:textId="1AEBAF96" w:rsidR="00E545FF" w:rsidRPr="00E545FF" w:rsidRDefault="00E545FF" w:rsidP="00E545FF">
      <w:pPr>
        <w:rPr>
          <w:b/>
          <w:bCs/>
          <w:lang w:val="en-US"/>
        </w:rPr>
      </w:pPr>
      <w:r w:rsidRPr="00E545FF">
        <w:rPr>
          <w:b/>
          <w:bCs/>
          <w:lang w:val="en-US"/>
        </w:rPr>
        <w:t>6.</w:t>
      </w:r>
      <w:r>
        <w:rPr>
          <w:b/>
          <w:bCs/>
          <w:lang w:val="en-US"/>
        </w:rPr>
        <w:t>1</w:t>
      </w:r>
      <w:r w:rsidRPr="00E545FF">
        <w:rPr>
          <w:b/>
          <w:bCs/>
          <w:lang w:val="en-US"/>
        </w:rPr>
        <w:t xml:space="preserve"> Tennis Player Actions Dataset (Mendeley Data)</w:t>
      </w:r>
    </w:p>
    <w:p w14:paraId="3029CCEC" w14:textId="77777777" w:rsidR="00E545FF" w:rsidRPr="00E545FF" w:rsidRDefault="00E545FF" w:rsidP="00E545FF">
      <w:pPr>
        <w:numPr>
          <w:ilvl w:val="0"/>
          <w:numId w:val="33"/>
        </w:numPr>
      </w:pPr>
      <w:r w:rsidRPr="00E545FF">
        <w:t>2,000 imágenes anotadas en total</w:t>
      </w:r>
    </w:p>
    <w:p w14:paraId="4EA73E71" w14:textId="77777777" w:rsidR="00E545FF" w:rsidRPr="00E545FF" w:rsidRDefault="00E545FF" w:rsidP="00E545FF">
      <w:pPr>
        <w:numPr>
          <w:ilvl w:val="0"/>
          <w:numId w:val="33"/>
        </w:numPr>
      </w:pPr>
      <w:r w:rsidRPr="00E545FF">
        <w:t>Distribución equilibrada entre golpes fundamentales (forehand, backhand, serve, ready position)</w:t>
      </w:r>
    </w:p>
    <w:p w14:paraId="0113648C" w14:textId="77777777" w:rsidR="00E545FF" w:rsidRPr="00E545FF" w:rsidRDefault="00E545FF" w:rsidP="00E545FF">
      <w:pPr>
        <w:numPr>
          <w:ilvl w:val="0"/>
          <w:numId w:val="33"/>
        </w:numPr>
      </w:pPr>
      <w:r w:rsidRPr="00E545FF">
        <w:t>Anotaciones en formato COCO con 18 puntos clave del cuerpo</w:t>
      </w:r>
    </w:p>
    <w:p w14:paraId="60050D20" w14:textId="77777777" w:rsidR="00E545FF" w:rsidRPr="00E545FF" w:rsidRDefault="00E545FF" w:rsidP="00E545FF">
      <w:pPr>
        <w:numPr>
          <w:ilvl w:val="0"/>
          <w:numId w:val="33"/>
        </w:numPr>
      </w:pPr>
      <w:r w:rsidRPr="00E545FF">
        <w:t>Diversidad de jugadores, condiciones de iluminación y ángulos de cámara</w:t>
      </w:r>
    </w:p>
    <w:p w14:paraId="3CD55C4B" w14:textId="77777777" w:rsidR="00E545FF" w:rsidRPr="00E545FF" w:rsidRDefault="00E545FF" w:rsidP="00E545FF">
      <w:pPr>
        <w:numPr>
          <w:ilvl w:val="0"/>
          <w:numId w:val="33"/>
        </w:numPr>
      </w:pPr>
      <w:r w:rsidRPr="00E545FF">
        <w:t>Resolución media de 1280x720 píxeles</w:t>
      </w:r>
    </w:p>
    <w:p w14:paraId="01DF23A3" w14:textId="77777777" w:rsidR="00E545FF" w:rsidRPr="00E545FF" w:rsidRDefault="00E545FF" w:rsidP="00E545FF">
      <w:pPr>
        <w:rPr>
          <w:b/>
          <w:bCs/>
        </w:rPr>
      </w:pPr>
      <w:r w:rsidRPr="00E545FF">
        <w:rPr>
          <w:b/>
          <w:bCs/>
        </w:rPr>
        <w:t>6.4 THETIS Dataset</w:t>
      </w:r>
    </w:p>
    <w:p w14:paraId="6866CCE6" w14:textId="77777777" w:rsidR="00E545FF" w:rsidRPr="00E545FF" w:rsidRDefault="00E545FF" w:rsidP="00E545FF">
      <w:pPr>
        <w:numPr>
          <w:ilvl w:val="0"/>
          <w:numId w:val="34"/>
        </w:numPr>
      </w:pPr>
      <w:r w:rsidRPr="00E545FF">
        <w:t>1,980 videos cortos en total</w:t>
      </w:r>
    </w:p>
    <w:p w14:paraId="4ACF8599" w14:textId="77777777" w:rsidR="00E545FF" w:rsidRPr="00E545FF" w:rsidRDefault="00E545FF" w:rsidP="00E545FF">
      <w:pPr>
        <w:numPr>
          <w:ilvl w:val="0"/>
          <w:numId w:val="34"/>
        </w:numPr>
      </w:pPr>
      <w:r w:rsidRPr="00E545FF">
        <w:t>55 jugadores de diferentes niveles y estilos</w:t>
      </w:r>
    </w:p>
    <w:p w14:paraId="16451A99" w14:textId="77777777" w:rsidR="00E545FF" w:rsidRPr="00E545FF" w:rsidRDefault="00E545FF" w:rsidP="00E545FF">
      <w:pPr>
        <w:numPr>
          <w:ilvl w:val="0"/>
          <w:numId w:val="34"/>
        </w:numPr>
      </w:pPr>
      <w:r w:rsidRPr="00E545FF">
        <w:t>12 tipos de golpes específicos (varios tipos de forehand, backhand, saque, etc.)</w:t>
      </w:r>
    </w:p>
    <w:p w14:paraId="741A1527" w14:textId="77777777" w:rsidR="00E545FF" w:rsidRPr="00E545FF" w:rsidRDefault="00E545FF" w:rsidP="00E545FF">
      <w:pPr>
        <w:numPr>
          <w:ilvl w:val="0"/>
          <w:numId w:val="34"/>
        </w:numPr>
      </w:pPr>
      <w:r w:rsidRPr="00E545FF">
        <w:t>Cada golpe repetido tres veces por jugador</w:t>
      </w:r>
    </w:p>
    <w:p w14:paraId="27AA7480" w14:textId="77777777" w:rsidR="00E545FF" w:rsidRPr="00E545FF" w:rsidRDefault="00E545FF" w:rsidP="00E545FF">
      <w:pPr>
        <w:numPr>
          <w:ilvl w:val="0"/>
          <w:numId w:val="34"/>
        </w:numPr>
      </w:pPr>
      <w:r w:rsidRPr="00E545FF">
        <w:t>Grabados en entorno interior controlado</w:t>
      </w:r>
    </w:p>
    <w:p w14:paraId="51442BBD" w14:textId="77777777" w:rsidR="00E545FF" w:rsidRPr="00E545FF" w:rsidRDefault="00E545FF" w:rsidP="00E545FF">
      <w:pPr>
        <w:numPr>
          <w:ilvl w:val="0"/>
          <w:numId w:val="34"/>
        </w:numPr>
      </w:pPr>
      <w:r w:rsidRPr="00E545FF">
        <w:t>Duración media por clip: 3.5 segundos</w:t>
      </w:r>
    </w:p>
    <w:p w14:paraId="3F4ED850" w14:textId="77777777" w:rsidR="00E545FF" w:rsidRPr="00E545FF" w:rsidRDefault="00E545FF" w:rsidP="00E545FF">
      <w:pPr>
        <w:numPr>
          <w:ilvl w:val="0"/>
          <w:numId w:val="34"/>
        </w:numPr>
      </w:pPr>
      <w:r w:rsidRPr="00E545FF">
        <w:t>Anotaciones detalladas de tipo de golpe y calidad técnica</w:t>
      </w:r>
    </w:p>
    <w:p w14:paraId="26CD93F6" w14:textId="77777777" w:rsidR="005E4FC3" w:rsidRPr="005E4FC3" w:rsidRDefault="005E4FC3" w:rsidP="005E4FC3">
      <w:pPr>
        <w:rPr>
          <w:b/>
          <w:bCs/>
        </w:rPr>
      </w:pPr>
      <w:r w:rsidRPr="005E4FC3">
        <w:rPr>
          <w:b/>
          <w:bCs/>
        </w:rPr>
        <w:t>6.3 Hallazgos preliminares</w:t>
      </w:r>
    </w:p>
    <w:p w14:paraId="5C630A51" w14:textId="5470C6C3" w:rsidR="00E545FF" w:rsidRDefault="00E545FF" w:rsidP="00E545FF">
      <w:pPr>
        <w:numPr>
          <w:ilvl w:val="0"/>
          <w:numId w:val="17"/>
        </w:numPr>
      </w:pPr>
      <w:r>
        <w:t xml:space="preserve">El Tennis Player Actions Dataset proporciona excelente diversidad de posturas estáticas, pero carece de información secuencial completa </w:t>
      </w:r>
    </w:p>
    <w:p w14:paraId="5E8FBC8F" w14:textId="11758EE6" w:rsidR="00E545FF" w:rsidRDefault="00E545FF" w:rsidP="00E545FF">
      <w:pPr>
        <w:numPr>
          <w:ilvl w:val="0"/>
          <w:numId w:val="17"/>
        </w:numPr>
      </w:pPr>
      <w:r>
        <w:t xml:space="preserve">THETIS ofrece secuencias de movimiento valiosas, aunque la ausencia de pelota y situación real de juego puede afectar la naturalidad del movimiento </w:t>
      </w:r>
    </w:p>
    <w:p w14:paraId="623105A9" w14:textId="278BE81E" w:rsidR="00991189" w:rsidRPr="005E4FC3" w:rsidRDefault="00E545FF" w:rsidP="00B102B4">
      <w:pPr>
        <w:numPr>
          <w:ilvl w:val="0"/>
          <w:numId w:val="17"/>
        </w:numPr>
      </w:pPr>
      <w:r>
        <w:t xml:space="preserve">La combinación de datos de puntos clave (keypoints) de COCO con las secuencias de THETIS permitirá crear un modelo robusto para la clasificación de golpes </w:t>
      </w:r>
    </w:p>
    <w:p w14:paraId="754CAA3C" w14:textId="77777777" w:rsidR="005E4FC3" w:rsidRPr="005E4FC3" w:rsidRDefault="005E4FC3" w:rsidP="005E4FC3">
      <w:pPr>
        <w:rPr>
          <w:b/>
          <w:bCs/>
        </w:rPr>
      </w:pPr>
      <w:r w:rsidRPr="005E4FC3">
        <w:rPr>
          <w:b/>
          <w:bCs/>
        </w:rPr>
        <w:t>7. Estrategias para obtención de datos adicionales</w:t>
      </w:r>
    </w:p>
    <w:p w14:paraId="1BDC5ABC" w14:textId="77777777" w:rsidR="005E4FC3" w:rsidRPr="005E4FC3" w:rsidRDefault="005E4FC3" w:rsidP="005E4FC3">
      <w:pPr>
        <w:numPr>
          <w:ilvl w:val="0"/>
          <w:numId w:val="19"/>
        </w:numPr>
      </w:pPr>
      <w:r w:rsidRPr="005E4FC3">
        <w:t xml:space="preserve">Grabación controlada con consentimiento informado de: </w:t>
      </w:r>
    </w:p>
    <w:p w14:paraId="261F5B70" w14:textId="5DDF8937" w:rsidR="00B102B4" w:rsidRPr="00B102B4" w:rsidRDefault="00B102B4" w:rsidP="00B102B4">
      <w:pPr>
        <w:numPr>
          <w:ilvl w:val="1"/>
          <w:numId w:val="19"/>
        </w:numPr>
      </w:pPr>
      <w:r w:rsidRPr="00B102B4">
        <w:t xml:space="preserve">Jugadores profesionales y entrenadores (técnica óptima) </w:t>
      </w:r>
    </w:p>
    <w:p w14:paraId="1C039FEC" w14:textId="2B981021" w:rsidR="00B102B4" w:rsidRPr="00B102B4" w:rsidRDefault="00B102B4" w:rsidP="00B102B4">
      <w:pPr>
        <w:numPr>
          <w:ilvl w:val="1"/>
          <w:numId w:val="19"/>
        </w:numPr>
      </w:pPr>
      <w:r w:rsidRPr="00B102B4">
        <w:t xml:space="preserve">Jugadores intermedios y principiantes (diferentes niveles técnicos) </w:t>
      </w:r>
    </w:p>
    <w:p w14:paraId="3181EAB7" w14:textId="0B826F11" w:rsidR="005E4FC3" w:rsidRPr="005E4FC3" w:rsidRDefault="00B102B4" w:rsidP="00B102B4">
      <w:pPr>
        <w:numPr>
          <w:ilvl w:val="1"/>
          <w:numId w:val="19"/>
        </w:numPr>
      </w:pPr>
      <w:r w:rsidRPr="00B102B4">
        <w:t>Diferentes estilos de juego (atacante, defensivo, all-court)</w:t>
      </w:r>
    </w:p>
    <w:p w14:paraId="3A483DC6" w14:textId="77777777" w:rsidR="00B102B4" w:rsidRDefault="00B102B4" w:rsidP="00B102B4">
      <w:pPr>
        <w:numPr>
          <w:ilvl w:val="0"/>
          <w:numId w:val="19"/>
        </w:numPr>
      </w:pPr>
      <w:r>
        <w:t xml:space="preserve">Protocolo estandarizado de golpes: </w:t>
      </w:r>
    </w:p>
    <w:p w14:paraId="0076AC86" w14:textId="6C60213D" w:rsidR="00B102B4" w:rsidRDefault="00B102B4" w:rsidP="00B102B4">
      <w:pPr>
        <w:numPr>
          <w:ilvl w:val="1"/>
          <w:numId w:val="19"/>
        </w:numPr>
      </w:pPr>
      <w:r>
        <w:lastRenderedPageBreak/>
        <w:t xml:space="preserve">Saques </w:t>
      </w:r>
    </w:p>
    <w:p w14:paraId="63C5511E" w14:textId="67B13CD9" w:rsidR="00B102B4" w:rsidRDefault="00B102B4" w:rsidP="00B102B4">
      <w:pPr>
        <w:numPr>
          <w:ilvl w:val="1"/>
          <w:numId w:val="19"/>
        </w:numPr>
      </w:pPr>
      <w:r>
        <w:t xml:space="preserve"> de derecha </w:t>
      </w:r>
    </w:p>
    <w:p w14:paraId="23C5CDD5" w14:textId="3E722EDB" w:rsidR="00B102B4" w:rsidRDefault="00B102B4" w:rsidP="00B102B4">
      <w:pPr>
        <w:numPr>
          <w:ilvl w:val="1"/>
          <w:numId w:val="19"/>
        </w:numPr>
      </w:pPr>
      <w:r>
        <w:t>Golpes de revés</w:t>
      </w:r>
    </w:p>
    <w:p w14:paraId="767632D3" w14:textId="5A72C5FE" w:rsidR="00B102B4" w:rsidRDefault="00B102B4" w:rsidP="00B102B4">
      <w:pPr>
        <w:numPr>
          <w:ilvl w:val="1"/>
          <w:numId w:val="19"/>
        </w:numPr>
      </w:pPr>
      <w:r>
        <w:t>Voleas</w:t>
      </w:r>
    </w:p>
    <w:p w14:paraId="2C86EC55" w14:textId="592F937B" w:rsidR="000464A3" w:rsidRPr="005E4FC3" w:rsidRDefault="00B102B4" w:rsidP="000464A3">
      <w:pPr>
        <w:numPr>
          <w:ilvl w:val="1"/>
          <w:numId w:val="19"/>
        </w:numPr>
      </w:pPr>
      <w:r>
        <w:t>Smash</w:t>
      </w:r>
    </w:p>
    <w:p w14:paraId="2E087E97" w14:textId="77777777" w:rsidR="005E4FC3" w:rsidRPr="005E4FC3" w:rsidRDefault="005E4FC3" w:rsidP="005E4FC3">
      <w:pPr>
        <w:rPr>
          <w:b/>
          <w:bCs/>
        </w:rPr>
      </w:pPr>
      <w:r w:rsidRPr="005E4FC3">
        <w:rPr>
          <w:b/>
          <w:bCs/>
        </w:rPr>
        <w:t>8. Aspectos éticos</w:t>
      </w:r>
    </w:p>
    <w:p w14:paraId="16ED231A" w14:textId="77777777" w:rsidR="005E4FC3" w:rsidRPr="005E4FC3" w:rsidRDefault="005E4FC3" w:rsidP="005E4FC3">
      <w:pPr>
        <w:rPr>
          <w:b/>
          <w:bCs/>
        </w:rPr>
      </w:pPr>
      <w:r w:rsidRPr="005E4FC3">
        <w:rPr>
          <w:b/>
          <w:bCs/>
        </w:rPr>
        <w:t>8.1 Privacidad y protección de datos</w:t>
      </w:r>
    </w:p>
    <w:p w14:paraId="2268516C" w14:textId="77777777" w:rsidR="005E4FC3" w:rsidRPr="005E4FC3" w:rsidRDefault="005E4FC3" w:rsidP="005E4FC3">
      <w:pPr>
        <w:numPr>
          <w:ilvl w:val="0"/>
          <w:numId w:val="22"/>
        </w:numPr>
      </w:pPr>
      <w:r w:rsidRPr="005E4FC3">
        <w:t>Todos los datos deben ser anonimizados y almacenados de forma segura</w:t>
      </w:r>
    </w:p>
    <w:p w14:paraId="17085FD3" w14:textId="77777777" w:rsidR="005E4FC3" w:rsidRPr="005E4FC3" w:rsidRDefault="005E4FC3" w:rsidP="005E4FC3">
      <w:pPr>
        <w:numPr>
          <w:ilvl w:val="0"/>
          <w:numId w:val="22"/>
        </w:numPr>
      </w:pPr>
      <w:r w:rsidRPr="005E4FC3">
        <w:t>Consentimiento informado explícito para cualquier recolección de datos nueva</w:t>
      </w:r>
    </w:p>
    <w:p w14:paraId="1FBA3CC8" w14:textId="2E870069" w:rsidR="000464A3" w:rsidRPr="005E4FC3" w:rsidRDefault="005E4FC3" w:rsidP="000464A3">
      <w:pPr>
        <w:numPr>
          <w:ilvl w:val="0"/>
          <w:numId w:val="22"/>
        </w:numPr>
      </w:pPr>
      <w:r w:rsidRPr="005E4FC3">
        <w:t xml:space="preserve">Cumplimiento con regulaciones como </w:t>
      </w:r>
      <w:r w:rsidR="000464A3" w:rsidRPr="000464A3">
        <w:t xml:space="preserve">Ley 1581 de 2012 </w:t>
      </w:r>
      <w:r w:rsidRPr="005E4FC3">
        <w:t xml:space="preserve">y </w:t>
      </w:r>
      <w:r w:rsidR="000464A3" w:rsidRPr="000464A3">
        <w:t>Ley 2015 de 2020</w:t>
      </w:r>
    </w:p>
    <w:p w14:paraId="32216F44" w14:textId="77777777" w:rsidR="005E4FC3" w:rsidRPr="005E4FC3" w:rsidRDefault="005E4FC3" w:rsidP="005E4FC3">
      <w:pPr>
        <w:rPr>
          <w:b/>
          <w:bCs/>
        </w:rPr>
      </w:pPr>
      <w:r w:rsidRPr="005E4FC3">
        <w:rPr>
          <w:b/>
          <w:bCs/>
        </w:rPr>
        <w:t>8.2 Consentimiento informado</w:t>
      </w:r>
    </w:p>
    <w:p w14:paraId="47B655C0" w14:textId="77777777" w:rsidR="005E4FC3" w:rsidRPr="005E4FC3" w:rsidRDefault="005E4FC3" w:rsidP="000464A3">
      <w:r w:rsidRPr="005E4FC3">
        <w:t xml:space="preserve">Desarrollo de un protocolo detallado de consentimiento informado que explique: </w:t>
      </w:r>
    </w:p>
    <w:p w14:paraId="39047C9E" w14:textId="77777777" w:rsidR="005E4FC3" w:rsidRPr="005E4FC3" w:rsidRDefault="005E4FC3" w:rsidP="000464A3">
      <w:pPr>
        <w:numPr>
          <w:ilvl w:val="0"/>
          <w:numId w:val="23"/>
        </w:numPr>
      </w:pPr>
      <w:r w:rsidRPr="005E4FC3">
        <w:t>El propósito del estudio</w:t>
      </w:r>
    </w:p>
    <w:p w14:paraId="7C2D9961" w14:textId="77777777" w:rsidR="005E4FC3" w:rsidRPr="005E4FC3" w:rsidRDefault="005E4FC3" w:rsidP="000464A3">
      <w:pPr>
        <w:numPr>
          <w:ilvl w:val="0"/>
          <w:numId w:val="23"/>
        </w:numPr>
      </w:pPr>
      <w:r w:rsidRPr="005E4FC3">
        <w:t>Los datos que se recopilarán</w:t>
      </w:r>
    </w:p>
    <w:p w14:paraId="7C621239" w14:textId="77777777" w:rsidR="005E4FC3" w:rsidRPr="005E4FC3" w:rsidRDefault="005E4FC3" w:rsidP="000464A3">
      <w:pPr>
        <w:numPr>
          <w:ilvl w:val="0"/>
          <w:numId w:val="23"/>
        </w:numPr>
      </w:pPr>
      <w:r w:rsidRPr="005E4FC3">
        <w:t>Cómo se utilizarán los datos</w:t>
      </w:r>
    </w:p>
    <w:p w14:paraId="356EEAA1" w14:textId="77777777" w:rsidR="005E4FC3" w:rsidRPr="005E4FC3" w:rsidRDefault="005E4FC3" w:rsidP="005E4FC3">
      <w:pPr>
        <w:rPr>
          <w:b/>
          <w:bCs/>
        </w:rPr>
      </w:pPr>
      <w:r w:rsidRPr="005E4FC3">
        <w:rPr>
          <w:b/>
          <w:bCs/>
        </w:rPr>
        <w:t>8.3 Manejo de resultados</w:t>
      </w:r>
    </w:p>
    <w:p w14:paraId="40A2B75A" w14:textId="77777777" w:rsidR="00B102B4" w:rsidRPr="00B102B4" w:rsidRDefault="00B102B4" w:rsidP="00B102B4">
      <w:pPr>
        <w:numPr>
          <w:ilvl w:val="0"/>
          <w:numId w:val="24"/>
        </w:numPr>
      </w:pPr>
      <w:r w:rsidRPr="00B102B4">
        <w:t>El sistema debe ser presentado como herramienta de apoyo, no como reemplazo del entrenador</w:t>
      </w:r>
    </w:p>
    <w:p w14:paraId="67EA9A7A" w14:textId="77777777" w:rsidR="00B102B4" w:rsidRPr="00B102B4" w:rsidRDefault="00B102B4" w:rsidP="00B102B4">
      <w:pPr>
        <w:numPr>
          <w:ilvl w:val="0"/>
          <w:numId w:val="24"/>
        </w:numPr>
      </w:pPr>
      <w:r w:rsidRPr="00B102B4">
        <w:t>Definir cómo comunicar los resultados de manera constructiva para evitar impactos negativos en la confianza del jugador</w:t>
      </w:r>
    </w:p>
    <w:p w14:paraId="535ED284" w14:textId="47F6F38F" w:rsidR="005E4FC3" w:rsidRPr="005E4FC3" w:rsidRDefault="005E4FC3" w:rsidP="00B102B4">
      <w:pPr>
        <w:rPr>
          <w:b/>
          <w:bCs/>
        </w:rPr>
      </w:pPr>
      <w:r w:rsidRPr="005E4FC3">
        <w:rPr>
          <w:b/>
          <w:bCs/>
        </w:rPr>
        <w:t>8.</w:t>
      </w:r>
      <w:r w:rsidR="000464A3">
        <w:rPr>
          <w:b/>
          <w:bCs/>
        </w:rPr>
        <w:t>4</w:t>
      </w:r>
      <w:r w:rsidRPr="005E4FC3">
        <w:rPr>
          <w:b/>
          <w:bCs/>
        </w:rPr>
        <w:t xml:space="preserve"> Implicaciones psicológicas</w:t>
      </w:r>
    </w:p>
    <w:p w14:paraId="2BBD8673" w14:textId="77777777" w:rsidR="00B102B4" w:rsidRPr="00B102B4" w:rsidRDefault="00B102B4" w:rsidP="00B102B4">
      <w:pPr>
        <w:numPr>
          <w:ilvl w:val="0"/>
          <w:numId w:val="26"/>
        </w:numPr>
      </w:pPr>
      <w:r w:rsidRPr="00B102B4">
        <w:t>Proporcionar retroalimentación balanceada que no desanime a jugadores principiantes</w:t>
      </w:r>
    </w:p>
    <w:p w14:paraId="302AB2BB" w14:textId="77777777" w:rsidR="00B102B4" w:rsidRPr="00B102B4" w:rsidRDefault="00B102B4" w:rsidP="00B102B4">
      <w:pPr>
        <w:numPr>
          <w:ilvl w:val="0"/>
          <w:numId w:val="26"/>
        </w:numPr>
      </w:pPr>
      <w:r w:rsidRPr="00B102B4">
        <w:t>Enfatizar el valor educativo y de mejora continua</w:t>
      </w:r>
    </w:p>
    <w:p w14:paraId="1F2C6ED3" w14:textId="268DFCDF" w:rsidR="005E4FC3" w:rsidRPr="005E4FC3" w:rsidRDefault="005E4FC3" w:rsidP="00B102B4">
      <w:pPr>
        <w:rPr>
          <w:b/>
          <w:bCs/>
        </w:rPr>
      </w:pPr>
      <w:r w:rsidRPr="005E4FC3">
        <w:rPr>
          <w:b/>
          <w:bCs/>
        </w:rPr>
        <w:t>8.</w:t>
      </w:r>
      <w:r w:rsidR="000464A3">
        <w:rPr>
          <w:b/>
          <w:bCs/>
        </w:rPr>
        <w:t>5</w:t>
      </w:r>
      <w:r w:rsidRPr="005E4FC3">
        <w:rPr>
          <w:b/>
          <w:bCs/>
        </w:rPr>
        <w:t xml:space="preserve"> Validación médica</w:t>
      </w:r>
    </w:p>
    <w:p w14:paraId="5BE19979" w14:textId="77777777" w:rsidR="00B102B4" w:rsidRDefault="00B102B4" w:rsidP="00B102B4">
      <w:pPr>
        <w:pStyle w:val="Prrafodelista"/>
        <w:numPr>
          <w:ilvl w:val="0"/>
          <w:numId w:val="35"/>
        </w:numPr>
      </w:pPr>
      <w:r>
        <w:t>Cualquier implementación en entrenamiento formal requeriría validación mediante entrenadores certificados</w:t>
      </w:r>
    </w:p>
    <w:p w14:paraId="33A0D5B5" w14:textId="78C99357" w:rsidR="000464A3" w:rsidRPr="005E4FC3" w:rsidRDefault="00B102B4" w:rsidP="00B102B4">
      <w:pPr>
        <w:pStyle w:val="Prrafodelista"/>
        <w:numPr>
          <w:ilvl w:val="0"/>
          <w:numId w:val="35"/>
        </w:numPr>
      </w:pPr>
      <w:r>
        <w:t>No presentar la herramienta como reemplazo del criterio experto de un entrenador profesional</w:t>
      </w:r>
    </w:p>
    <w:p w14:paraId="112F76E2" w14:textId="77777777" w:rsidR="005E4FC3" w:rsidRPr="005E4FC3" w:rsidRDefault="005E4FC3" w:rsidP="005E4FC3">
      <w:pPr>
        <w:rPr>
          <w:b/>
          <w:bCs/>
        </w:rPr>
      </w:pPr>
      <w:r w:rsidRPr="005E4FC3">
        <w:rPr>
          <w:b/>
          <w:bCs/>
        </w:rPr>
        <w:t>9. Siguientes pasos</w:t>
      </w:r>
    </w:p>
    <w:p w14:paraId="64F08694" w14:textId="77777777" w:rsidR="005E4FC3" w:rsidRPr="005E4FC3" w:rsidRDefault="005E4FC3" w:rsidP="005E4FC3">
      <w:pPr>
        <w:numPr>
          <w:ilvl w:val="0"/>
          <w:numId w:val="28"/>
        </w:numPr>
      </w:pPr>
      <w:r w:rsidRPr="005E4FC3">
        <w:rPr>
          <w:b/>
          <w:bCs/>
        </w:rPr>
        <w:t>Inmediatos (próximas 2 semanas):</w:t>
      </w:r>
    </w:p>
    <w:p w14:paraId="7A67CABB" w14:textId="33FE8B65" w:rsidR="005E4FC3" w:rsidRPr="005E4FC3" w:rsidRDefault="005E4FC3" w:rsidP="005E4FC3">
      <w:pPr>
        <w:numPr>
          <w:ilvl w:val="1"/>
          <w:numId w:val="28"/>
        </w:numPr>
      </w:pPr>
      <w:r w:rsidRPr="005E4FC3">
        <w:lastRenderedPageBreak/>
        <w:t xml:space="preserve">Refinamiento del análisis exploratorio con foco en </w:t>
      </w:r>
      <w:r w:rsidR="00B102B4" w:rsidRPr="00B102B4">
        <w:t>biomecánica del tenis</w:t>
      </w:r>
    </w:p>
    <w:p w14:paraId="7AD96882" w14:textId="77777777" w:rsidR="005E4FC3" w:rsidRPr="005E4FC3" w:rsidRDefault="005E4FC3" w:rsidP="005E4FC3">
      <w:pPr>
        <w:numPr>
          <w:ilvl w:val="1"/>
          <w:numId w:val="28"/>
        </w:numPr>
      </w:pPr>
      <w:r w:rsidRPr="005E4FC3">
        <w:t>Implementación del sistema de extracción de características con MediaPipe</w:t>
      </w:r>
    </w:p>
    <w:p w14:paraId="54E638E2" w14:textId="4F253831" w:rsidR="005E4FC3" w:rsidRPr="005E4FC3" w:rsidRDefault="005E4FC3" w:rsidP="005E4FC3">
      <w:pPr>
        <w:numPr>
          <w:ilvl w:val="0"/>
          <w:numId w:val="28"/>
        </w:numPr>
      </w:pPr>
      <w:r w:rsidRPr="005E4FC3">
        <w:rPr>
          <w:b/>
          <w:bCs/>
        </w:rPr>
        <w:t>Corto plazo:</w:t>
      </w:r>
    </w:p>
    <w:p w14:paraId="1F210D2C" w14:textId="006E5259" w:rsidR="005E4FC3" w:rsidRPr="005E4FC3" w:rsidRDefault="00B102B4" w:rsidP="005E4FC3">
      <w:pPr>
        <w:numPr>
          <w:ilvl w:val="1"/>
          <w:numId w:val="28"/>
        </w:numPr>
      </w:pPr>
      <w:r w:rsidRPr="00B102B4">
        <w:t>Desarrollo del modelo base de clasificación de golpes</w:t>
      </w:r>
    </w:p>
    <w:p w14:paraId="52031279" w14:textId="77777777" w:rsidR="005E4FC3" w:rsidRPr="005E4FC3" w:rsidRDefault="005E4FC3" w:rsidP="005E4FC3">
      <w:pPr>
        <w:numPr>
          <w:ilvl w:val="1"/>
          <w:numId w:val="28"/>
        </w:numPr>
      </w:pPr>
      <w:r w:rsidRPr="005E4FC3">
        <w:t>Diseño del protocolo de recolección de datos propios</w:t>
      </w:r>
    </w:p>
    <w:p w14:paraId="5AE87C5B" w14:textId="77777777" w:rsidR="005E4FC3" w:rsidRPr="005E4FC3" w:rsidRDefault="005E4FC3" w:rsidP="005E4FC3">
      <w:pPr>
        <w:numPr>
          <w:ilvl w:val="1"/>
          <w:numId w:val="28"/>
        </w:numPr>
      </w:pPr>
      <w:r w:rsidRPr="005E4FC3">
        <w:t>Implementación de pipeline de preprocesamiento y normalización</w:t>
      </w:r>
    </w:p>
    <w:p w14:paraId="23F78514" w14:textId="77777777" w:rsidR="005E4FC3" w:rsidRPr="005E4FC3" w:rsidRDefault="005E4FC3" w:rsidP="005E4FC3">
      <w:pPr>
        <w:numPr>
          <w:ilvl w:val="0"/>
          <w:numId w:val="28"/>
        </w:numPr>
      </w:pPr>
      <w:r w:rsidRPr="005E4FC3">
        <w:rPr>
          <w:b/>
          <w:bCs/>
        </w:rPr>
        <w:t>Mediano plazo (hasta segunda entrega):</w:t>
      </w:r>
    </w:p>
    <w:p w14:paraId="69B917D2" w14:textId="1F6D6A9B" w:rsidR="005E4FC3" w:rsidRPr="005E4FC3" w:rsidRDefault="005E4FC3" w:rsidP="005E4FC3">
      <w:pPr>
        <w:numPr>
          <w:ilvl w:val="1"/>
          <w:numId w:val="28"/>
        </w:numPr>
      </w:pPr>
      <w:r w:rsidRPr="005E4FC3">
        <w:t xml:space="preserve">Entrenamiento de modelos con datos </w:t>
      </w:r>
      <w:r w:rsidR="00B102B4">
        <w:t>iniciales</w:t>
      </w:r>
    </w:p>
    <w:p w14:paraId="7CD3BF08" w14:textId="77777777" w:rsidR="005E4FC3" w:rsidRPr="005E4FC3" w:rsidRDefault="005E4FC3" w:rsidP="005E4FC3">
      <w:pPr>
        <w:numPr>
          <w:ilvl w:val="1"/>
          <w:numId w:val="28"/>
        </w:numPr>
      </w:pPr>
      <w:r w:rsidRPr="005E4FC3">
        <w:t>Validación preliminar con métricas definidas</w:t>
      </w:r>
    </w:p>
    <w:p w14:paraId="62549DC0" w14:textId="77777777" w:rsidR="005E4FC3" w:rsidRDefault="005E4FC3" w:rsidP="005E4FC3">
      <w:pPr>
        <w:numPr>
          <w:ilvl w:val="1"/>
          <w:numId w:val="28"/>
        </w:numPr>
      </w:pPr>
      <w:r w:rsidRPr="005E4FC3">
        <w:t>Desarrollo del primer prototipo funcional de interfaz</w:t>
      </w:r>
    </w:p>
    <w:sectPr w:rsidR="005E4F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B4AA8"/>
    <w:multiLevelType w:val="multilevel"/>
    <w:tmpl w:val="B32C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E2569"/>
    <w:multiLevelType w:val="multilevel"/>
    <w:tmpl w:val="EBAE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D0E5C"/>
    <w:multiLevelType w:val="multilevel"/>
    <w:tmpl w:val="17AE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36A1F"/>
    <w:multiLevelType w:val="hybridMultilevel"/>
    <w:tmpl w:val="CC3E11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F5A90"/>
    <w:multiLevelType w:val="multilevel"/>
    <w:tmpl w:val="0EBC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762A4"/>
    <w:multiLevelType w:val="hybridMultilevel"/>
    <w:tmpl w:val="D22A15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46652"/>
    <w:multiLevelType w:val="multilevel"/>
    <w:tmpl w:val="2A08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D6C5A"/>
    <w:multiLevelType w:val="multilevel"/>
    <w:tmpl w:val="F77C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A5D49"/>
    <w:multiLevelType w:val="multilevel"/>
    <w:tmpl w:val="FC2A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A65C0"/>
    <w:multiLevelType w:val="multilevel"/>
    <w:tmpl w:val="7F1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F506B2"/>
    <w:multiLevelType w:val="multilevel"/>
    <w:tmpl w:val="2D9A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4A403B"/>
    <w:multiLevelType w:val="multilevel"/>
    <w:tmpl w:val="B2BE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64321A"/>
    <w:multiLevelType w:val="multilevel"/>
    <w:tmpl w:val="7A98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64AB9"/>
    <w:multiLevelType w:val="multilevel"/>
    <w:tmpl w:val="E496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837619"/>
    <w:multiLevelType w:val="multilevel"/>
    <w:tmpl w:val="DA38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CA7B24"/>
    <w:multiLevelType w:val="multilevel"/>
    <w:tmpl w:val="D1E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A23188"/>
    <w:multiLevelType w:val="multilevel"/>
    <w:tmpl w:val="D798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C32AEC"/>
    <w:multiLevelType w:val="multilevel"/>
    <w:tmpl w:val="9442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F65D37"/>
    <w:multiLevelType w:val="multilevel"/>
    <w:tmpl w:val="A032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6954F0"/>
    <w:multiLevelType w:val="multilevel"/>
    <w:tmpl w:val="8150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520014"/>
    <w:multiLevelType w:val="multilevel"/>
    <w:tmpl w:val="654A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3314E2"/>
    <w:multiLevelType w:val="multilevel"/>
    <w:tmpl w:val="A0F68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455D41"/>
    <w:multiLevelType w:val="hybridMultilevel"/>
    <w:tmpl w:val="AE6C13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1C6258"/>
    <w:multiLevelType w:val="multilevel"/>
    <w:tmpl w:val="0782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563E71"/>
    <w:multiLevelType w:val="multilevel"/>
    <w:tmpl w:val="8DE2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901440"/>
    <w:multiLevelType w:val="multilevel"/>
    <w:tmpl w:val="19B0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4B5093"/>
    <w:multiLevelType w:val="multilevel"/>
    <w:tmpl w:val="9A180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53027B"/>
    <w:multiLevelType w:val="multilevel"/>
    <w:tmpl w:val="A226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1048C6"/>
    <w:multiLevelType w:val="multilevel"/>
    <w:tmpl w:val="1F7A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AC1D8A"/>
    <w:multiLevelType w:val="multilevel"/>
    <w:tmpl w:val="C4A8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4321FD"/>
    <w:multiLevelType w:val="multilevel"/>
    <w:tmpl w:val="2BE4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7B00CD"/>
    <w:multiLevelType w:val="multilevel"/>
    <w:tmpl w:val="D512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17635C"/>
    <w:multiLevelType w:val="multilevel"/>
    <w:tmpl w:val="2F5A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965B4"/>
    <w:multiLevelType w:val="multilevel"/>
    <w:tmpl w:val="E946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064F6E"/>
    <w:multiLevelType w:val="multilevel"/>
    <w:tmpl w:val="C9CA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806888">
    <w:abstractNumId w:val="34"/>
  </w:num>
  <w:num w:numId="2" w16cid:durableId="990256004">
    <w:abstractNumId w:val="21"/>
  </w:num>
  <w:num w:numId="3" w16cid:durableId="67583356">
    <w:abstractNumId w:val="11"/>
  </w:num>
  <w:num w:numId="4" w16cid:durableId="679091613">
    <w:abstractNumId w:val="32"/>
  </w:num>
  <w:num w:numId="5" w16cid:durableId="972518922">
    <w:abstractNumId w:val="19"/>
  </w:num>
  <w:num w:numId="6" w16cid:durableId="1950355631">
    <w:abstractNumId w:val="12"/>
  </w:num>
  <w:num w:numId="7" w16cid:durableId="126630657">
    <w:abstractNumId w:val="7"/>
  </w:num>
  <w:num w:numId="8" w16cid:durableId="516968888">
    <w:abstractNumId w:val="20"/>
  </w:num>
  <w:num w:numId="9" w16cid:durableId="1326007042">
    <w:abstractNumId w:val="15"/>
  </w:num>
  <w:num w:numId="10" w16cid:durableId="802190021">
    <w:abstractNumId w:val="29"/>
  </w:num>
  <w:num w:numId="11" w16cid:durableId="926769223">
    <w:abstractNumId w:val="10"/>
  </w:num>
  <w:num w:numId="12" w16cid:durableId="790324935">
    <w:abstractNumId w:val="13"/>
  </w:num>
  <w:num w:numId="13" w16cid:durableId="621514">
    <w:abstractNumId w:val="8"/>
  </w:num>
  <w:num w:numId="14" w16cid:durableId="1631934623">
    <w:abstractNumId w:val="16"/>
  </w:num>
  <w:num w:numId="15" w16cid:durableId="89594214">
    <w:abstractNumId w:val="2"/>
  </w:num>
  <w:num w:numId="16" w16cid:durableId="371660116">
    <w:abstractNumId w:val="4"/>
  </w:num>
  <w:num w:numId="17" w16cid:durableId="1131094377">
    <w:abstractNumId w:val="31"/>
  </w:num>
  <w:num w:numId="18" w16cid:durableId="847793140">
    <w:abstractNumId w:val="27"/>
  </w:num>
  <w:num w:numId="19" w16cid:durableId="75327697">
    <w:abstractNumId w:val="1"/>
  </w:num>
  <w:num w:numId="20" w16cid:durableId="340855481">
    <w:abstractNumId w:val="24"/>
  </w:num>
  <w:num w:numId="21" w16cid:durableId="1517422141">
    <w:abstractNumId w:val="0"/>
  </w:num>
  <w:num w:numId="22" w16cid:durableId="1194074144">
    <w:abstractNumId w:val="30"/>
  </w:num>
  <w:num w:numId="23" w16cid:durableId="1173758633">
    <w:abstractNumId w:val="9"/>
  </w:num>
  <w:num w:numId="24" w16cid:durableId="314145942">
    <w:abstractNumId w:val="28"/>
  </w:num>
  <w:num w:numId="25" w16cid:durableId="522520844">
    <w:abstractNumId w:val="23"/>
  </w:num>
  <w:num w:numId="26" w16cid:durableId="1629621681">
    <w:abstractNumId w:val="17"/>
  </w:num>
  <w:num w:numId="27" w16cid:durableId="1577588035">
    <w:abstractNumId w:val="25"/>
  </w:num>
  <w:num w:numId="28" w16cid:durableId="1910383888">
    <w:abstractNumId w:val="26"/>
  </w:num>
  <w:num w:numId="29" w16cid:durableId="1128620454">
    <w:abstractNumId w:val="6"/>
  </w:num>
  <w:num w:numId="30" w16cid:durableId="1320301930">
    <w:abstractNumId w:val="18"/>
  </w:num>
  <w:num w:numId="31" w16cid:durableId="412825777">
    <w:abstractNumId w:val="3"/>
  </w:num>
  <w:num w:numId="32" w16cid:durableId="937062214">
    <w:abstractNumId w:val="5"/>
  </w:num>
  <w:num w:numId="33" w16cid:durableId="746459283">
    <w:abstractNumId w:val="33"/>
  </w:num>
  <w:num w:numId="34" w16cid:durableId="1760591780">
    <w:abstractNumId w:val="14"/>
  </w:num>
  <w:num w:numId="35" w16cid:durableId="938689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C3"/>
    <w:rsid w:val="0000565A"/>
    <w:rsid w:val="000464A3"/>
    <w:rsid w:val="001C0D8C"/>
    <w:rsid w:val="00281118"/>
    <w:rsid w:val="00396DAB"/>
    <w:rsid w:val="003E6D49"/>
    <w:rsid w:val="004B2239"/>
    <w:rsid w:val="005E4FC3"/>
    <w:rsid w:val="0063099E"/>
    <w:rsid w:val="009767A5"/>
    <w:rsid w:val="00991189"/>
    <w:rsid w:val="00B102B4"/>
    <w:rsid w:val="00C05D6E"/>
    <w:rsid w:val="00E545FF"/>
    <w:rsid w:val="00F75378"/>
    <w:rsid w:val="00FA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89826"/>
  <w15:chartTrackingRefBased/>
  <w15:docId w15:val="{5D76FCB2-CF89-4E2A-907D-CC0DD591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4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4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4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4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4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4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4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4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4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4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4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4F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4F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4F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4F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4F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4F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4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4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4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4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4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4F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4F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4F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4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4F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4F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2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16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1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592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1319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Valentina Lopez Munoz</dc:creator>
  <cp:keywords/>
  <dc:description/>
  <cp:lastModifiedBy>Leidy Daniela Londono Candelo</cp:lastModifiedBy>
  <cp:revision>2</cp:revision>
  <dcterms:created xsi:type="dcterms:W3CDTF">2025-04-22T04:57:00Z</dcterms:created>
  <dcterms:modified xsi:type="dcterms:W3CDTF">2025-05-04T22:30:00Z</dcterms:modified>
</cp:coreProperties>
</file>